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90F6" w14:textId="142F050C" w:rsidR="005436A1" w:rsidRDefault="00722604" w:rsidP="005436A1">
      <w:pPr>
        <w:pStyle w:val="Overskrift10"/>
      </w:pPr>
      <w:bookmarkStart w:id="0" w:name="_Toc193816463"/>
      <w:r>
        <w:rPr>
          <w:noProof/>
        </w:rPr>
        <w:drawing>
          <wp:anchor distT="0" distB="0" distL="114300" distR="114300" simplePos="0" relativeHeight="251664896" behindDoc="0" locked="0" layoutInCell="1" allowOverlap="1" wp14:anchorId="02F90A0F" wp14:editId="4F9F612B">
            <wp:simplePos x="0" y="0"/>
            <wp:positionH relativeFrom="column">
              <wp:posOffset>0</wp:posOffset>
            </wp:positionH>
            <wp:positionV relativeFrom="paragraph">
              <wp:posOffset>1083945</wp:posOffset>
            </wp:positionV>
            <wp:extent cx="5759450" cy="5759450"/>
            <wp:effectExtent l="0" t="0" r="0" b="0"/>
            <wp:wrapSquare wrapText="bothSides"/>
            <wp:docPr id="1227691486" name="Bilde 7" descr="Logo for BU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91486" name="Bilde 7" descr="Logo for BUT 20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anchor>
        </w:drawing>
      </w:r>
      <w:bookmarkEnd w:id="0"/>
    </w:p>
    <w:p w14:paraId="4DCEB975" w14:textId="42009030" w:rsidR="005436A1" w:rsidRDefault="005436A1" w:rsidP="00722604">
      <w:pPr>
        <w:pStyle w:val="Overskrift10"/>
        <w:jc w:val="left"/>
      </w:pPr>
    </w:p>
    <w:p w14:paraId="7D883AD8" w14:textId="50F9A4AB" w:rsidR="00FB23B7" w:rsidRDefault="00915080" w:rsidP="005436A1">
      <w:pPr>
        <w:pStyle w:val="Overskrift10"/>
      </w:pPr>
      <w:bookmarkStart w:id="1" w:name="_Toc193816464"/>
      <w:r>
        <w:t>Sakspapir til Barne- og Ungdomstinget 2025</w:t>
      </w:r>
      <w:bookmarkEnd w:id="1"/>
    </w:p>
    <w:p w14:paraId="3AFEB2A2" w14:textId="71D3D128" w:rsidR="005436A1" w:rsidRPr="005436A1" w:rsidRDefault="005436A1" w:rsidP="005436A1">
      <w:pPr>
        <w:pStyle w:val="Brdtekst"/>
      </w:pPr>
    </w:p>
    <w:p w14:paraId="20AD9907" w14:textId="1815DB4A" w:rsidR="00FB23B7" w:rsidRDefault="00FB23B7">
      <w:pPr>
        <w:rPr>
          <w:rFonts w:asciiTheme="majorHAnsi" w:eastAsiaTheme="majorEastAsia" w:hAnsiTheme="majorHAnsi" w:cstheme="majorHAnsi"/>
          <w:b/>
          <w:sz w:val="36"/>
          <w:szCs w:val="36"/>
        </w:rPr>
      </w:pPr>
      <w:r>
        <w:br w:type="page"/>
      </w:r>
    </w:p>
    <w:p w14:paraId="22FED457" w14:textId="6E46796F" w:rsidR="00BA6C46" w:rsidRPr="0046391D" w:rsidRDefault="071A188A" w:rsidP="005436A1">
      <w:pPr>
        <w:pStyle w:val="Overskrift10"/>
        <w:jc w:val="left"/>
      </w:pPr>
      <w:bookmarkStart w:id="2" w:name="_Toc193816465"/>
      <w:r>
        <w:t xml:space="preserve">1 </w:t>
      </w:r>
      <w:r w:rsidR="3246748B">
        <w:t>Konstituering</w:t>
      </w:r>
      <w:bookmarkEnd w:id="2"/>
    </w:p>
    <w:p w14:paraId="4143AC31" w14:textId="58D96C22" w:rsidR="00E968E5" w:rsidRDefault="071A188A" w:rsidP="00263FFE">
      <w:pPr>
        <w:pStyle w:val="Overskrift20"/>
      </w:pPr>
      <w:bookmarkStart w:id="3" w:name="_Toc193816466"/>
      <w:r>
        <w:t>1.</w:t>
      </w:r>
      <w:r w:rsidR="7323B701">
        <w:t>1</w:t>
      </w:r>
      <w:r>
        <w:t xml:space="preserve"> Godkjenning av innkalling</w:t>
      </w:r>
      <w:bookmarkEnd w:id="3"/>
    </w:p>
    <w:p w14:paraId="06AD01A0" w14:textId="526BE1C6" w:rsidR="00563082" w:rsidRDefault="1A539C1B" w:rsidP="005C0FAB">
      <w:pPr>
        <w:pStyle w:val="Brdtekst"/>
      </w:pPr>
      <w:r>
        <w:t xml:space="preserve">Innkalling til representantskapsmøtet ble sendt til organisasjonene på e-post </w:t>
      </w:r>
      <w:r w:rsidR="00083F34">
        <w:t>13.</w:t>
      </w:r>
      <w:r>
        <w:t xml:space="preserve"> </w:t>
      </w:r>
      <w:r w:rsidR="00083F34">
        <w:t>j</w:t>
      </w:r>
      <w:r>
        <w:t xml:space="preserve">anuar </w:t>
      </w:r>
      <w:r w:rsidR="00710E87">
        <w:t>2025</w:t>
      </w:r>
      <w:r>
        <w:t>, i tråd med fristen i vedtektene som sier at innkalling skal sendes ut senest 60 dager før møtet.</w:t>
      </w:r>
    </w:p>
    <w:p w14:paraId="2FD25219" w14:textId="14FCCEAC" w:rsidR="005C0FAB" w:rsidRDefault="00710E87" w:rsidP="005C0FAB">
      <w:pPr>
        <w:pStyle w:val="Forslagtilvedtak"/>
      </w:pPr>
      <w:r>
        <w:t>Styrets innstilling</w:t>
      </w:r>
      <w:r w:rsidR="005C0FAB">
        <w:t>:</w:t>
      </w:r>
    </w:p>
    <w:p w14:paraId="06FF0E67" w14:textId="0929BEA7" w:rsidR="003F7BA7" w:rsidRPr="003F7BA7" w:rsidRDefault="00710E87" w:rsidP="003F7BA7">
      <w:pPr>
        <w:pStyle w:val="Brditallics"/>
      </w:pPr>
      <w:r>
        <w:t>I</w:t>
      </w:r>
      <w:r w:rsidR="3A0686F5">
        <w:t>nnkalling</w:t>
      </w:r>
      <w:r>
        <w:t>en</w:t>
      </w:r>
      <w:r w:rsidR="3A0686F5">
        <w:t xml:space="preserve"> til representantskapsmøtet </w:t>
      </w:r>
      <w:r>
        <w:t>2025</w:t>
      </w:r>
      <w:r w:rsidR="3A0686F5">
        <w:t xml:space="preserve"> </w:t>
      </w:r>
      <w:r>
        <w:t>godkjennes</w:t>
      </w:r>
      <w:r w:rsidR="005C0FAB">
        <w:br w:type="page"/>
      </w:r>
    </w:p>
    <w:p w14:paraId="39E48AAF" w14:textId="60F736D2" w:rsidR="00563082" w:rsidRDefault="071A188A" w:rsidP="00263FFE">
      <w:pPr>
        <w:pStyle w:val="Overskrift20"/>
      </w:pPr>
      <w:bookmarkStart w:id="4" w:name="_Toc193816467"/>
      <w:r>
        <w:t>1.2 Godkjenning av saksliste</w:t>
      </w:r>
      <w:bookmarkEnd w:id="4"/>
    </w:p>
    <w:p w14:paraId="2F17F91B" w14:textId="19C368A0" w:rsidR="00646B4C" w:rsidRDefault="00710E87" w:rsidP="00646B4C">
      <w:pPr>
        <w:pStyle w:val="Forslagtilvedtak"/>
      </w:pPr>
      <w:r>
        <w:t>Styrets innstilling:</w:t>
      </w:r>
    </w:p>
    <w:p w14:paraId="6A26AAD4" w14:textId="701F5F33" w:rsidR="00646B4C" w:rsidRPr="00646B4C" w:rsidRDefault="00710E87" w:rsidP="00646B4C">
      <w:pPr>
        <w:pStyle w:val="Brditallics"/>
      </w:pPr>
      <w:r>
        <w:t>S</w:t>
      </w:r>
      <w:r w:rsidR="001F0198">
        <w:t>akslisten til representantskapsmøtet 2025 godkjennes</w:t>
      </w:r>
    </w:p>
    <w:sdt>
      <w:sdtPr>
        <w:rPr>
          <w:rFonts w:eastAsiaTheme="minorHAnsi"/>
          <w:b w:val="0"/>
          <w:bCs w:val="0"/>
          <w:sz w:val="22"/>
          <w:szCs w:val="22"/>
        </w:rPr>
        <w:id w:val="671536371"/>
        <w:docPartObj>
          <w:docPartGallery w:val="Table of Contents"/>
          <w:docPartUnique/>
        </w:docPartObj>
      </w:sdtPr>
      <w:sdtEndPr>
        <w:rPr>
          <w:sz w:val="21"/>
          <w:szCs w:val="21"/>
        </w:rPr>
      </w:sdtEndPr>
      <w:sdtContent>
        <w:p w14:paraId="34E027FA" w14:textId="1F964F9A" w:rsidR="00F45922" w:rsidRPr="00E16BE2" w:rsidRDefault="7323B701" w:rsidP="0040146A">
          <w:pPr>
            <w:pStyle w:val="Forslagtilvedtak"/>
            <w:rPr>
              <w:sz w:val="19"/>
              <w:szCs w:val="19"/>
            </w:rPr>
          </w:pPr>
          <w:r w:rsidRPr="0040146A">
            <w:rPr>
              <w:sz w:val="20"/>
            </w:rPr>
            <w:t>Forslag til saksliste</w:t>
          </w:r>
          <w:r w:rsidR="42A8B766" w:rsidRPr="0040146A">
            <w:rPr>
              <w:sz w:val="20"/>
            </w:rPr>
            <w:fldChar w:fldCharType="begin"/>
          </w:r>
          <w:r w:rsidR="008A1846" w:rsidRPr="0040146A">
            <w:rPr>
              <w:sz w:val="20"/>
            </w:rPr>
            <w:instrText>TOC \o "1-3" \z \u \h</w:instrText>
          </w:r>
          <w:r w:rsidR="42A8B766" w:rsidRPr="0040146A">
            <w:rPr>
              <w:sz w:val="20"/>
            </w:rPr>
            <w:fldChar w:fldCharType="separate"/>
          </w:r>
          <w:hyperlink w:anchor="_Toc193816463" w:history="1"/>
        </w:p>
        <w:p w14:paraId="0F5E8554" w14:textId="474DFE41"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465" w:history="1">
            <w:r w:rsidRPr="00E16BE2">
              <w:rPr>
                <w:rStyle w:val="Hyperkobling"/>
                <w:noProof/>
                <w:sz w:val="19"/>
                <w:szCs w:val="19"/>
              </w:rPr>
              <w:t>1 Konstituering</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_Toc193816465 \h </w:instrText>
            </w:r>
            <w:r w:rsidRPr="00E16BE2">
              <w:rPr>
                <w:noProof/>
                <w:webHidden/>
                <w:sz w:val="19"/>
                <w:szCs w:val="19"/>
              </w:rPr>
            </w:r>
            <w:r w:rsidRPr="00E16BE2">
              <w:rPr>
                <w:noProof/>
                <w:webHidden/>
                <w:sz w:val="19"/>
                <w:szCs w:val="19"/>
              </w:rPr>
              <w:fldChar w:fldCharType="separate"/>
            </w:r>
            <w:r w:rsidR="00310E8C">
              <w:rPr>
                <w:noProof/>
                <w:webHidden/>
                <w:sz w:val="19"/>
                <w:szCs w:val="19"/>
              </w:rPr>
              <w:t>2</w:t>
            </w:r>
            <w:r w:rsidRPr="00E16BE2">
              <w:rPr>
                <w:noProof/>
                <w:webHidden/>
                <w:sz w:val="19"/>
                <w:szCs w:val="19"/>
              </w:rPr>
              <w:fldChar w:fldCharType="end"/>
            </w:r>
          </w:hyperlink>
        </w:p>
        <w:p w14:paraId="382D911A" w14:textId="320DA183"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66" w:history="1">
            <w:r w:rsidRPr="00E16BE2">
              <w:rPr>
                <w:rStyle w:val="Hyperkobling"/>
                <w:noProof/>
                <w:sz w:val="19"/>
                <w:szCs w:val="19"/>
              </w:rPr>
              <w:t>1.1 Godkjenning av innkalling</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_Toc193816466 \h </w:instrText>
            </w:r>
            <w:r w:rsidRPr="00E16BE2">
              <w:rPr>
                <w:noProof/>
                <w:webHidden/>
                <w:sz w:val="19"/>
                <w:szCs w:val="19"/>
              </w:rPr>
            </w:r>
            <w:r w:rsidRPr="00E16BE2">
              <w:rPr>
                <w:noProof/>
                <w:webHidden/>
                <w:sz w:val="19"/>
                <w:szCs w:val="19"/>
              </w:rPr>
              <w:fldChar w:fldCharType="separate"/>
            </w:r>
            <w:r w:rsidR="00310E8C">
              <w:rPr>
                <w:noProof/>
                <w:webHidden/>
                <w:sz w:val="19"/>
                <w:szCs w:val="19"/>
              </w:rPr>
              <w:t>2</w:t>
            </w:r>
            <w:r w:rsidRPr="00E16BE2">
              <w:rPr>
                <w:noProof/>
                <w:webHidden/>
                <w:sz w:val="19"/>
                <w:szCs w:val="19"/>
              </w:rPr>
              <w:fldChar w:fldCharType="end"/>
            </w:r>
          </w:hyperlink>
        </w:p>
        <w:p w14:paraId="47246504" w14:textId="44911C10"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67" w:history="1">
            <w:r w:rsidRPr="00E16BE2">
              <w:rPr>
                <w:rStyle w:val="Hyperkobling"/>
                <w:noProof/>
                <w:sz w:val="19"/>
                <w:szCs w:val="19"/>
              </w:rPr>
              <w:t>1.2 Godkjenning av saksliste</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_Toc193816467 \h </w:instrText>
            </w:r>
            <w:r w:rsidRPr="00E16BE2">
              <w:rPr>
                <w:noProof/>
                <w:webHidden/>
                <w:sz w:val="19"/>
                <w:szCs w:val="19"/>
              </w:rPr>
            </w:r>
            <w:r w:rsidRPr="00E16BE2">
              <w:rPr>
                <w:noProof/>
                <w:webHidden/>
                <w:sz w:val="19"/>
                <w:szCs w:val="19"/>
              </w:rPr>
              <w:fldChar w:fldCharType="separate"/>
            </w:r>
            <w:r w:rsidR="00310E8C">
              <w:rPr>
                <w:noProof/>
                <w:webHidden/>
                <w:sz w:val="19"/>
                <w:szCs w:val="19"/>
              </w:rPr>
              <w:t>3</w:t>
            </w:r>
            <w:r w:rsidRPr="00E16BE2">
              <w:rPr>
                <w:noProof/>
                <w:webHidden/>
                <w:sz w:val="19"/>
                <w:szCs w:val="19"/>
              </w:rPr>
              <w:fldChar w:fldCharType="end"/>
            </w:r>
          </w:hyperlink>
        </w:p>
        <w:p w14:paraId="5A442ABC" w14:textId="0EDE34C2"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68" w:history="1">
            <w:r w:rsidRPr="00E16BE2">
              <w:rPr>
                <w:rStyle w:val="Hyperkobling"/>
                <w:noProof/>
                <w:sz w:val="19"/>
                <w:szCs w:val="19"/>
              </w:rPr>
              <w:t>1.3 Godkjenning av fullmakter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_Toc193816468 \h </w:instrText>
            </w:r>
            <w:r w:rsidRPr="00E16BE2">
              <w:rPr>
                <w:noProof/>
                <w:webHidden/>
                <w:sz w:val="19"/>
                <w:szCs w:val="19"/>
              </w:rPr>
            </w:r>
            <w:r w:rsidRPr="00E16BE2">
              <w:rPr>
                <w:noProof/>
                <w:webHidden/>
                <w:sz w:val="19"/>
                <w:szCs w:val="19"/>
              </w:rPr>
              <w:fldChar w:fldCharType="separate"/>
            </w:r>
            <w:r w:rsidR="00310E8C">
              <w:rPr>
                <w:noProof/>
                <w:webHidden/>
                <w:sz w:val="19"/>
                <w:szCs w:val="19"/>
              </w:rPr>
              <w:t>4</w:t>
            </w:r>
            <w:r w:rsidRPr="00E16BE2">
              <w:rPr>
                <w:noProof/>
                <w:webHidden/>
                <w:sz w:val="19"/>
                <w:szCs w:val="19"/>
              </w:rPr>
              <w:fldChar w:fldCharType="end"/>
            </w:r>
          </w:hyperlink>
        </w:p>
        <w:p w14:paraId="042857CD" w14:textId="308B11EB"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69" w:history="1">
            <w:r w:rsidRPr="00E16BE2">
              <w:rPr>
                <w:rStyle w:val="Hyperkobling"/>
                <w:noProof/>
                <w:sz w:val="19"/>
                <w:szCs w:val="19"/>
              </w:rPr>
              <w:t>1.4 Godkjenning av forretningsorden</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_Toc193816469 \h </w:instrText>
            </w:r>
            <w:r w:rsidRPr="00E16BE2">
              <w:rPr>
                <w:noProof/>
                <w:webHidden/>
                <w:sz w:val="19"/>
                <w:szCs w:val="19"/>
              </w:rPr>
            </w:r>
            <w:r w:rsidRPr="00E16BE2">
              <w:rPr>
                <w:noProof/>
                <w:webHidden/>
                <w:sz w:val="19"/>
                <w:szCs w:val="19"/>
              </w:rPr>
              <w:fldChar w:fldCharType="separate"/>
            </w:r>
            <w:r w:rsidR="00310E8C">
              <w:rPr>
                <w:noProof/>
                <w:webHidden/>
                <w:sz w:val="19"/>
                <w:szCs w:val="19"/>
              </w:rPr>
              <w:t>5</w:t>
            </w:r>
            <w:r w:rsidRPr="00E16BE2">
              <w:rPr>
                <w:noProof/>
                <w:webHidden/>
                <w:sz w:val="19"/>
                <w:szCs w:val="19"/>
              </w:rPr>
              <w:fldChar w:fldCharType="end"/>
            </w:r>
          </w:hyperlink>
        </w:p>
        <w:p w14:paraId="4DE68E66" w14:textId="14A37CBE"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78" w:history="1">
            <w:r w:rsidRPr="00E16BE2">
              <w:rPr>
                <w:rStyle w:val="Hyperkobling"/>
                <w:noProof/>
                <w:sz w:val="19"/>
                <w:szCs w:val="19"/>
              </w:rPr>
              <w:t>1.5 Valg av ordstyrere</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_Toc193816478 \h </w:instrText>
            </w:r>
            <w:r w:rsidRPr="00E16BE2">
              <w:rPr>
                <w:noProof/>
                <w:webHidden/>
                <w:sz w:val="19"/>
                <w:szCs w:val="19"/>
              </w:rPr>
            </w:r>
            <w:r w:rsidRPr="00E16BE2">
              <w:rPr>
                <w:noProof/>
                <w:webHidden/>
                <w:sz w:val="19"/>
                <w:szCs w:val="19"/>
              </w:rPr>
              <w:fldChar w:fldCharType="separate"/>
            </w:r>
            <w:r w:rsidR="00310E8C">
              <w:rPr>
                <w:noProof/>
                <w:webHidden/>
                <w:sz w:val="19"/>
                <w:szCs w:val="19"/>
              </w:rPr>
              <w:t>7</w:t>
            </w:r>
            <w:r w:rsidRPr="00E16BE2">
              <w:rPr>
                <w:noProof/>
                <w:webHidden/>
                <w:sz w:val="19"/>
                <w:szCs w:val="19"/>
              </w:rPr>
              <w:fldChar w:fldCharType="end"/>
            </w:r>
          </w:hyperlink>
        </w:p>
        <w:p w14:paraId="20F1B380" w14:textId="01710D92"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79" w:history="1">
            <w:r w:rsidRPr="00E16BE2">
              <w:rPr>
                <w:rStyle w:val="Hyperkobling"/>
                <w:noProof/>
                <w:sz w:val="19"/>
                <w:szCs w:val="19"/>
              </w:rPr>
              <w:t>1.6 Valg av referenter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_Toc193816479 \h </w:instrText>
            </w:r>
            <w:r w:rsidRPr="00E16BE2">
              <w:rPr>
                <w:noProof/>
                <w:webHidden/>
                <w:sz w:val="19"/>
                <w:szCs w:val="19"/>
              </w:rPr>
            </w:r>
            <w:r w:rsidRPr="00E16BE2">
              <w:rPr>
                <w:noProof/>
                <w:webHidden/>
                <w:sz w:val="19"/>
                <w:szCs w:val="19"/>
              </w:rPr>
              <w:fldChar w:fldCharType="separate"/>
            </w:r>
            <w:r w:rsidR="00310E8C">
              <w:rPr>
                <w:noProof/>
                <w:webHidden/>
                <w:sz w:val="19"/>
                <w:szCs w:val="19"/>
              </w:rPr>
              <w:t>7</w:t>
            </w:r>
            <w:r w:rsidRPr="00E16BE2">
              <w:rPr>
                <w:noProof/>
                <w:webHidden/>
                <w:sz w:val="19"/>
                <w:szCs w:val="19"/>
              </w:rPr>
              <w:fldChar w:fldCharType="end"/>
            </w:r>
          </w:hyperlink>
        </w:p>
        <w:p w14:paraId="7380042C" w14:textId="650D06BA"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80" w:history="1">
            <w:r w:rsidRPr="00E16BE2">
              <w:rPr>
                <w:rStyle w:val="Hyperkobling"/>
                <w:noProof/>
                <w:sz w:val="19"/>
                <w:szCs w:val="19"/>
              </w:rPr>
              <w:t>1.7 Valg av protokollunderskrivere</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_Toc193816480 \h </w:instrText>
            </w:r>
            <w:r w:rsidRPr="00E16BE2">
              <w:rPr>
                <w:noProof/>
                <w:webHidden/>
                <w:sz w:val="19"/>
                <w:szCs w:val="19"/>
              </w:rPr>
            </w:r>
            <w:r w:rsidRPr="00E16BE2">
              <w:rPr>
                <w:noProof/>
                <w:webHidden/>
                <w:sz w:val="19"/>
                <w:szCs w:val="19"/>
              </w:rPr>
              <w:fldChar w:fldCharType="separate"/>
            </w:r>
            <w:r w:rsidR="00310E8C">
              <w:rPr>
                <w:noProof/>
                <w:webHidden/>
                <w:sz w:val="19"/>
                <w:szCs w:val="19"/>
              </w:rPr>
              <w:t>7</w:t>
            </w:r>
            <w:r w:rsidRPr="00E16BE2">
              <w:rPr>
                <w:noProof/>
                <w:webHidden/>
                <w:sz w:val="19"/>
                <w:szCs w:val="19"/>
              </w:rPr>
              <w:fldChar w:fldCharType="end"/>
            </w:r>
          </w:hyperlink>
        </w:p>
        <w:p w14:paraId="112D018D" w14:textId="75587E0B"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81" w:history="1">
            <w:r w:rsidRPr="00E16BE2">
              <w:rPr>
                <w:rStyle w:val="Hyperkobling"/>
                <w:noProof/>
                <w:sz w:val="19"/>
                <w:szCs w:val="19"/>
              </w:rPr>
              <w:t>1.8 Valg av tellekorps</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_Toc193816481 \h </w:instrText>
            </w:r>
            <w:r w:rsidRPr="00E16BE2">
              <w:rPr>
                <w:noProof/>
                <w:webHidden/>
                <w:sz w:val="19"/>
                <w:szCs w:val="19"/>
              </w:rPr>
            </w:r>
            <w:r w:rsidRPr="00E16BE2">
              <w:rPr>
                <w:noProof/>
                <w:webHidden/>
                <w:sz w:val="19"/>
                <w:szCs w:val="19"/>
              </w:rPr>
              <w:fldChar w:fldCharType="separate"/>
            </w:r>
            <w:r w:rsidR="00310E8C">
              <w:rPr>
                <w:noProof/>
                <w:webHidden/>
                <w:sz w:val="19"/>
                <w:szCs w:val="19"/>
              </w:rPr>
              <w:t>7</w:t>
            </w:r>
            <w:r w:rsidRPr="00E16BE2">
              <w:rPr>
                <w:noProof/>
                <w:webHidden/>
                <w:sz w:val="19"/>
                <w:szCs w:val="19"/>
              </w:rPr>
              <w:fldChar w:fldCharType="end"/>
            </w:r>
          </w:hyperlink>
        </w:p>
        <w:p w14:paraId="06A1318D" w14:textId="141EA2A0"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82" w:history="1">
            <w:r w:rsidRPr="00E16BE2">
              <w:rPr>
                <w:rStyle w:val="Hyperkobling"/>
                <w:noProof/>
                <w:sz w:val="19"/>
                <w:szCs w:val="19"/>
              </w:rPr>
              <w:t>1.9 Valg av redaksjonskomiteer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_Toc193816482 \h </w:instrText>
            </w:r>
            <w:r w:rsidRPr="00E16BE2">
              <w:rPr>
                <w:noProof/>
                <w:webHidden/>
                <w:sz w:val="19"/>
                <w:szCs w:val="19"/>
              </w:rPr>
            </w:r>
            <w:r w:rsidRPr="00E16BE2">
              <w:rPr>
                <w:noProof/>
                <w:webHidden/>
                <w:sz w:val="19"/>
                <w:szCs w:val="19"/>
              </w:rPr>
              <w:fldChar w:fldCharType="separate"/>
            </w:r>
            <w:r w:rsidR="00310E8C">
              <w:rPr>
                <w:noProof/>
                <w:webHidden/>
                <w:sz w:val="19"/>
                <w:szCs w:val="19"/>
              </w:rPr>
              <w:t>7</w:t>
            </w:r>
            <w:r w:rsidRPr="00E16BE2">
              <w:rPr>
                <w:noProof/>
                <w:webHidden/>
                <w:sz w:val="19"/>
                <w:szCs w:val="19"/>
              </w:rPr>
              <w:fldChar w:fldCharType="end"/>
            </w:r>
          </w:hyperlink>
        </w:p>
        <w:p w14:paraId="70F6B1F5" w14:textId="346C66D9"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483" w:history="1">
            <w:r w:rsidRPr="00E16BE2">
              <w:rPr>
                <w:rStyle w:val="Hyperkobling"/>
                <w:noProof/>
                <w:sz w:val="19"/>
                <w:szCs w:val="19"/>
              </w:rPr>
              <w:t>2 Årsmelding</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_Toc193816483 \h </w:instrText>
            </w:r>
            <w:r w:rsidRPr="00E16BE2">
              <w:rPr>
                <w:noProof/>
                <w:webHidden/>
                <w:sz w:val="19"/>
                <w:szCs w:val="19"/>
              </w:rPr>
            </w:r>
            <w:r w:rsidRPr="00E16BE2">
              <w:rPr>
                <w:noProof/>
                <w:webHidden/>
                <w:sz w:val="19"/>
                <w:szCs w:val="19"/>
              </w:rPr>
              <w:fldChar w:fldCharType="separate"/>
            </w:r>
            <w:r w:rsidR="00310E8C">
              <w:rPr>
                <w:noProof/>
                <w:webHidden/>
                <w:sz w:val="19"/>
                <w:szCs w:val="19"/>
              </w:rPr>
              <w:t>8</w:t>
            </w:r>
            <w:r w:rsidRPr="00E16BE2">
              <w:rPr>
                <w:noProof/>
                <w:webHidden/>
                <w:sz w:val="19"/>
                <w:szCs w:val="19"/>
              </w:rPr>
              <w:fldChar w:fldCharType="end"/>
            </w:r>
          </w:hyperlink>
        </w:p>
        <w:p w14:paraId="4315E5A3" w14:textId="7CEF42F8"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484" w:history="1">
            <w:r w:rsidRPr="00E16BE2">
              <w:rPr>
                <w:rStyle w:val="Hyperkobling"/>
                <w:noProof/>
                <w:sz w:val="19"/>
                <w:szCs w:val="19"/>
              </w:rPr>
              <w:t>3 Regnskap og rapport fra kontrollkomiteen</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_Toc193816484 \h </w:instrText>
            </w:r>
            <w:r w:rsidRPr="00E16BE2">
              <w:rPr>
                <w:noProof/>
                <w:webHidden/>
                <w:sz w:val="19"/>
                <w:szCs w:val="19"/>
              </w:rPr>
            </w:r>
            <w:r w:rsidRPr="00E16BE2">
              <w:rPr>
                <w:noProof/>
                <w:webHidden/>
                <w:sz w:val="19"/>
                <w:szCs w:val="19"/>
              </w:rPr>
              <w:fldChar w:fldCharType="separate"/>
            </w:r>
            <w:r w:rsidR="00310E8C">
              <w:rPr>
                <w:noProof/>
                <w:webHidden/>
                <w:sz w:val="19"/>
                <w:szCs w:val="19"/>
              </w:rPr>
              <w:t>9</w:t>
            </w:r>
            <w:r w:rsidRPr="00E16BE2">
              <w:rPr>
                <w:noProof/>
                <w:webHidden/>
                <w:sz w:val="19"/>
                <w:szCs w:val="19"/>
              </w:rPr>
              <w:fldChar w:fldCharType="end"/>
            </w:r>
          </w:hyperlink>
        </w:p>
        <w:p w14:paraId="1880FB9D" w14:textId="676A51A2"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489" w:history="1">
            <w:r w:rsidRPr="00E16BE2">
              <w:rPr>
                <w:rStyle w:val="Hyperkobling"/>
                <w:noProof/>
                <w:sz w:val="19"/>
                <w:szCs w:val="19"/>
              </w:rPr>
              <w:t>4 BUP</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_Toc193816489 \h </w:instrText>
            </w:r>
            <w:r w:rsidRPr="00E16BE2">
              <w:rPr>
                <w:noProof/>
                <w:webHidden/>
                <w:sz w:val="19"/>
                <w:szCs w:val="19"/>
              </w:rPr>
            </w:r>
            <w:r w:rsidRPr="00E16BE2">
              <w:rPr>
                <w:noProof/>
                <w:webHidden/>
                <w:sz w:val="19"/>
                <w:szCs w:val="19"/>
              </w:rPr>
              <w:fldChar w:fldCharType="separate"/>
            </w:r>
            <w:r w:rsidR="00310E8C">
              <w:rPr>
                <w:noProof/>
                <w:webHidden/>
                <w:sz w:val="19"/>
                <w:szCs w:val="19"/>
              </w:rPr>
              <w:t>12</w:t>
            </w:r>
            <w:r w:rsidRPr="00E16BE2">
              <w:rPr>
                <w:noProof/>
                <w:webHidden/>
                <w:sz w:val="19"/>
                <w:szCs w:val="19"/>
              </w:rPr>
              <w:fldChar w:fldCharType="end"/>
            </w:r>
          </w:hyperlink>
        </w:p>
        <w:p w14:paraId="27418550" w14:textId="19ECC501"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490" w:history="1">
            <w:r w:rsidRPr="00E16BE2">
              <w:rPr>
                <w:rStyle w:val="Hyperkobling"/>
                <w:noProof/>
                <w:sz w:val="19"/>
                <w:szCs w:val="19"/>
              </w:rPr>
              <w:t>5 Vedtekter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_Toc193816490 \h </w:instrText>
            </w:r>
            <w:r w:rsidRPr="00E16BE2">
              <w:rPr>
                <w:noProof/>
                <w:webHidden/>
                <w:sz w:val="19"/>
                <w:szCs w:val="19"/>
              </w:rPr>
            </w:r>
            <w:r w:rsidRPr="00E16BE2">
              <w:rPr>
                <w:noProof/>
                <w:webHidden/>
                <w:sz w:val="19"/>
                <w:szCs w:val="19"/>
              </w:rPr>
              <w:fldChar w:fldCharType="separate"/>
            </w:r>
            <w:r w:rsidR="00310E8C">
              <w:rPr>
                <w:noProof/>
                <w:webHidden/>
                <w:sz w:val="19"/>
                <w:szCs w:val="19"/>
              </w:rPr>
              <w:t>23</w:t>
            </w:r>
            <w:r w:rsidRPr="00E16BE2">
              <w:rPr>
                <w:noProof/>
                <w:webHidden/>
                <w:sz w:val="19"/>
                <w:szCs w:val="19"/>
              </w:rPr>
              <w:fldChar w:fldCharType="end"/>
            </w:r>
          </w:hyperlink>
        </w:p>
        <w:p w14:paraId="17A40849" w14:textId="7C037927"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491" w:history="1">
            <w:r w:rsidRPr="00E16BE2">
              <w:rPr>
                <w:rStyle w:val="Hyperkobling"/>
                <w:noProof/>
                <w:sz w:val="19"/>
                <w:szCs w:val="19"/>
              </w:rPr>
              <w:t>6 Resolusjoner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_Toc193816491 \h </w:instrText>
            </w:r>
            <w:r w:rsidRPr="00E16BE2">
              <w:rPr>
                <w:noProof/>
                <w:webHidden/>
                <w:sz w:val="19"/>
                <w:szCs w:val="19"/>
              </w:rPr>
            </w:r>
            <w:r w:rsidRPr="00E16BE2">
              <w:rPr>
                <w:noProof/>
                <w:webHidden/>
                <w:sz w:val="19"/>
                <w:szCs w:val="19"/>
              </w:rPr>
              <w:fldChar w:fldCharType="separate"/>
            </w:r>
            <w:r w:rsidR="00310E8C">
              <w:rPr>
                <w:noProof/>
                <w:webHidden/>
                <w:sz w:val="19"/>
                <w:szCs w:val="19"/>
              </w:rPr>
              <w:t>28</w:t>
            </w:r>
            <w:r w:rsidRPr="00E16BE2">
              <w:rPr>
                <w:noProof/>
                <w:webHidden/>
                <w:sz w:val="19"/>
                <w:szCs w:val="19"/>
              </w:rPr>
              <w:fldChar w:fldCharType="end"/>
            </w:r>
          </w:hyperlink>
        </w:p>
        <w:p w14:paraId="5327458B" w14:textId="704F6712"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494" w:history="1">
            <w:r w:rsidRPr="00E16BE2">
              <w:rPr>
                <w:rStyle w:val="Hyperkobling"/>
                <w:noProof/>
                <w:sz w:val="19"/>
                <w:szCs w:val="19"/>
              </w:rPr>
              <w:t>7 Medlemskapssøknader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_Toc193816494 \h </w:instrText>
            </w:r>
            <w:r w:rsidRPr="00E16BE2">
              <w:rPr>
                <w:noProof/>
                <w:webHidden/>
                <w:sz w:val="19"/>
                <w:szCs w:val="19"/>
              </w:rPr>
            </w:r>
            <w:r w:rsidRPr="00E16BE2">
              <w:rPr>
                <w:noProof/>
                <w:webHidden/>
                <w:sz w:val="19"/>
                <w:szCs w:val="19"/>
              </w:rPr>
              <w:fldChar w:fldCharType="separate"/>
            </w:r>
            <w:r w:rsidR="00310E8C">
              <w:rPr>
                <w:noProof/>
                <w:webHidden/>
                <w:sz w:val="19"/>
                <w:szCs w:val="19"/>
              </w:rPr>
              <w:t>31</w:t>
            </w:r>
            <w:r w:rsidRPr="00E16BE2">
              <w:rPr>
                <w:noProof/>
                <w:webHidden/>
                <w:sz w:val="19"/>
                <w:szCs w:val="19"/>
              </w:rPr>
              <w:fldChar w:fldCharType="end"/>
            </w:r>
          </w:hyperlink>
        </w:p>
        <w:p w14:paraId="3B123F58" w14:textId="6858CE77"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496" w:history="1">
            <w:r w:rsidRPr="00E16BE2">
              <w:rPr>
                <w:rStyle w:val="Hyperkobling"/>
                <w:noProof/>
                <w:sz w:val="19"/>
                <w:szCs w:val="19"/>
              </w:rPr>
              <w:t>7.1. MiR-UNG</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_Toc193816496 \h </w:instrText>
            </w:r>
            <w:r w:rsidRPr="00E16BE2">
              <w:rPr>
                <w:noProof/>
                <w:webHidden/>
                <w:sz w:val="19"/>
                <w:szCs w:val="19"/>
              </w:rPr>
            </w:r>
            <w:r w:rsidRPr="00E16BE2">
              <w:rPr>
                <w:noProof/>
                <w:webHidden/>
                <w:sz w:val="19"/>
                <w:szCs w:val="19"/>
              </w:rPr>
              <w:fldChar w:fldCharType="separate"/>
            </w:r>
            <w:r w:rsidR="00310E8C">
              <w:rPr>
                <w:noProof/>
                <w:webHidden/>
                <w:sz w:val="19"/>
                <w:szCs w:val="19"/>
              </w:rPr>
              <w:t>33</w:t>
            </w:r>
            <w:r w:rsidRPr="00E16BE2">
              <w:rPr>
                <w:noProof/>
                <w:webHidden/>
                <w:sz w:val="19"/>
                <w:szCs w:val="19"/>
              </w:rPr>
              <w:fldChar w:fldCharType="end"/>
            </w:r>
          </w:hyperlink>
        </w:p>
        <w:p w14:paraId="27D0E7D9" w14:textId="34496657"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00" w:history="1">
            <w:r w:rsidRPr="00E16BE2">
              <w:rPr>
                <w:rStyle w:val="Hyperkobling"/>
                <w:noProof/>
                <w:sz w:val="19"/>
                <w:szCs w:val="19"/>
              </w:rPr>
              <w:t>7.2 Mental Helse Ungdom</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_Toc193816500 \h </w:instrText>
            </w:r>
            <w:r w:rsidRPr="00E16BE2">
              <w:rPr>
                <w:noProof/>
                <w:webHidden/>
                <w:sz w:val="19"/>
                <w:szCs w:val="19"/>
              </w:rPr>
            </w:r>
            <w:r w:rsidRPr="00E16BE2">
              <w:rPr>
                <w:noProof/>
                <w:webHidden/>
                <w:sz w:val="19"/>
                <w:szCs w:val="19"/>
              </w:rPr>
              <w:fldChar w:fldCharType="separate"/>
            </w:r>
            <w:r w:rsidR="00310E8C">
              <w:rPr>
                <w:noProof/>
                <w:webHidden/>
                <w:sz w:val="19"/>
                <w:szCs w:val="19"/>
              </w:rPr>
              <w:t>35</w:t>
            </w:r>
            <w:r w:rsidRPr="00E16BE2">
              <w:rPr>
                <w:noProof/>
                <w:webHidden/>
                <w:sz w:val="19"/>
                <w:szCs w:val="19"/>
              </w:rPr>
              <w:fldChar w:fldCharType="end"/>
            </w:r>
          </w:hyperlink>
        </w:p>
        <w:p w14:paraId="480193FF" w14:textId="210CEC46"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04" w:history="1">
            <w:r w:rsidRPr="00E16BE2">
              <w:rPr>
                <w:rStyle w:val="Hyperkobling"/>
                <w:noProof/>
                <w:sz w:val="19"/>
                <w:szCs w:val="19"/>
              </w:rPr>
              <w:t>7.3 Norges Sjakkforbund</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_Toc193816504 \h </w:instrText>
            </w:r>
            <w:r w:rsidRPr="00E16BE2">
              <w:rPr>
                <w:noProof/>
                <w:webHidden/>
                <w:sz w:val="19"/>
                <w:szCs w:val="19"/>
              </w:rPr>
            </w:r>
            <w:r w:rsidRPr="00E16BE2">
              <w:rPr>
                <w:noProof/>
                <w:webHidden/>
                <w:sz w:val="19"/>
                <w:szCs w:val="19"/>
              </w:rPr>
              <w:fldChar w:fldCharType="separate"/>
            </w:r>
            <w:r w:rsidR="00310E8C">
              <w:rPr>
                <w:noProof/>
                <w:webHidden/>
                <w:sz w:val="19"/>
                <w:szCs w:val="19"/>
              </w:rPr>
              <w:t>37</w:t>
            </w:r>
            <w:r w:rsidRPr="00E16BE2">
              <w:rPr>
                <w:noProof/>
                <w:webHidden/>
                <w:sz w:val="19"/>
                <w:szCs w:val="19"/>
              </w:rPr>
              <w:fldChar w:fldCharType="end"/>
            </w:r>
          </w:hyperlink>
        </w:p>
        <w:p w14:paraId="26489D8F" w14:textId="75904CC7"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08" w:history="1">
            <w:r w:rsidRPr="00E16BE2">
              <w:rPr>
                <w:rStyle w:val="Hyperkobling"/>
                <w:noProof/>
                <w:sz w:val="19"/>
                <w:szCs w:val="19"/>
              </w:rPr>
              <w:t>7.4 Lightup Norway</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_Toc193816508 \h </w:instrText>
            </w:r>
            <w:r w:rsidRPr="00E16BE2">
              <w:rPr>
                <w:noProof/>
                <w:webHidden/>
                <w:sz w:val="19"/>
                <w:szCs w:val="19"/>
              </w:rPr>
            </w:r>
            <w:r w:rsidRPr="00E16BE2">
              <w:rPr>
                <w:noProof/>
                <w:webHidden/>
                <w:sz w:val="19"/>
                <w:szCs w:val="19"/>
              </w:rPr>
              <w:fldChar w:fldCharType="separate"/>
            </w:r>
            <w:r w:rsidR="00310E8C">
              <w:rPr>
                <w:noProof/>
                <w:webHidden/>
                <w:sz w:val="19"/>
                <w:szCs w:val="19"/>
              </w:rPr>
              <w:t>39</w:t>
            </w:r>
            <w:r w:rsidRPr="00E16BE2">
              <w:rPr>
                <w:noProof/>
                <w:webHidden/>
                <w:sz w:val="19"/>
                <w:szCs w:val="19"/>
              </w:rPr>
              <w:fldChar w:fldCharType="end"/>
            </w:r>
          </w:hyperlink>
        </w:p>
        <w:p w14:paraId="3FFA7F07" w14:textId="5D7BA451"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12" w:history="1">
            <w:r w:rsidRPr="00E16BE2">
              <w:rPr>
                <w:rStyle w:val="Hyperkobling"/>
                <w:noProof/>
                <w:sz w:val="19"/>
                <w:szCs w:val="19"/>
              </w:rPr>
              <w:t>7.5 Norsk Sykepleierforbund Student</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_Toc193816512 \h </w:instrText>
            </w:r>
            <w:r w:rsidRPr="00E16BE2">
              <w:rPr>
                <w:noProof/>
                <w:webHidden/>
                <w:sz w:val="19"/>
                <w:szCs w:val="19"/>
              </w:rPr>
            </w:r>
            <w:r w:rsidRPr="00E16BE2">
              <w:rPr>
                <w:noProof/>
                <w:webHidden/>
                <w:sz w:val="19"/>
                <w:szCs w:val="19"/>
              </w:rPr>
              <w:fldChar w:fldCharType="separate"/>
            </w:r>
            <w:r w:rsidR="00310E8C">
              <w:rPr>
                <w:noProof/>
                <w:webHidden/>
                <w:sz w:val="19"/>
                <w:szCs w:val="19"/>
              </w:rPr>
              <w:t>41</w:t>
            </w:r>
            <w:r w:rsidRPr="00E16BE2">
              <w:rPr>
                <w:noProof/>
                <w:webHidden/>
                <w:sz w:val="19"/>
                <w:szCs w:val="19"/>
              </w:rPr>
              <w:fldChar w:fldCharType="end"/>
            </w:r>
          </w:hyperlink>
        </w:p>
        <w:p w14:paraId="42E49CA7" w14:textId="33B285EF"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16" w:history="1">
            <w:r w:rsidRPr="00E16BE2">
              <w:rPr>
                <w:rStyle w:val="Hyperkobling"/>
                <w:noProof/>
                <w:sz w:val="19"/>
                <w:szCs w:val="19"/>
              </w:rPr>
              <w:t>7.6 Kvääninuoret – Kvenungdommen</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_Toc193816516 \h </w:instrText>
            </w:r>
            <w:r w:rsidRPr="00E16BE2">
              <w:rPr>
                <w:noProof/>
                <w:webHidden/>
                <w:sz w:val="19"/>
                <w:szCs w:val="19"/>
              </w:rPr>
            </w:r>
            <w:r w:rsidRPr="00E16BE2">
              <w:rPr>
                <w:noProof/>
                <w:webHidden/>
                <w:sz w:val="19"/>
                <w:szCs w:val="19"/>
              </w:rPr>
              <w:fldChar w:fldCharType="separate"/>
            </w:r>
            <w:r w:rsidR="00310E8C">
              <w:rPr>
                <w:noProof/>
                <w:webHidden/>
                <w:sz w:val="19"/>
                <w:szCs w:val="19"/>
              </w:rPr>
              <w:t>43</w:t>
            </w:r>
            <w:r w:rsidRPr="00E16BE2">
              <w:rPr>
                <w:noProof/>
                <w:webHidden/>
                <w:sz w:val="19"/>
                <w:szCs w:val="19"/>
              </w:rPr>
              <w:fldChar w:fldCharType="end"/>
            </w:r>
          </w:hyperlink>
        </w:p>
        <w:p w14:paraId="39EFFCF8" w14:textId="5445F09A"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519" w:history="1">
            <w:r w:rsidRPr="00E16BE2">
              <w:rPr>
                <w:rStyle w:val="Hyperkobling"/>
                <w:noProof/>
                <w:sz w:val="19"/>
                <w:szCs w:val="19"/>
              </w:rPr>
              <w:t>8 Utmelding</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_Toc193816519 \h </w:instrText>
            </w:r>
            <w:r w:rsidRPr="00E16BE2">
              <w:rPr>
                <w:noProof/>
                <w:webHidden/>
                <w:sz w:val="19"/>
                <w:szCs w:val="19"/>
              </w:rPr>
            </w:r>
            <w:r w:rsidRPr="00E16BE2">
              <w:rPr>
                <w:noProof/>
                <w:webHidden/>
                <w:sz w:val="19"/>
                <w:szCs w:val="19"/>
              </w:rPr>
              <w:fldChar w:fldCharType="separate"/>
            </w:r>
            <w:r w:rsidR="00310E8C">
              <w:rPr>
                <w:noProof/>
                <w:webHidden/>
                <w:sz w:val="19"/>
                <w:szCs w:val="19"/>
              </w:rPr>
              <w:t>45</w:t>
            </w:r>
            <w:r w:rsidRPr="00E16BE2">
              <w:rPr>
                <w:noProof/>
                <w:webHidden/>
                <w:sz w:val="19"/>
                <w:szCs w:val="19"/>
              </w:rPr>
              <w:fldChar w:fldCharType="end"/>
            </w:r>
          </w:hyperlink>
        </w:p>
        <w:p w14:paraId="15526C00" w14:textId="287CC555"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521" w:history="1">
            <w:r w:rsidRPr="00E16BE2">
              <w:rPr>
                <w:rStyle w:val="Hyperkobling"/>
                <w:noProof/>
                <w:sz w:val="19"/>
                <w:szCs w:val="19"/>
              </w:rPr>
              <w:t>9 Budsjett</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_Toc193816521 \h </w:instrText>
            </w:r>
            <w:r w:rsidRPr="00E16BE2">
              <w:rPr>
                <w:noProof/>
                <w:webHidden/>
                <w:sz w:val="19"/>
                <w:szCs w:val="19"/>
              </w:rPr>
            </w:r>
            <w:r w:rsidRPr="00E16BE2">
              <w:rPr>
                <w:noProof/>
                <w:webHidden/>
                <w:sz w:val="19"/>
                <w:szCs w:val="19"/>
              </w:rPr>
              <w:fldChar w:fldCharType="separate"/>
            </w:r>
            <w:r w:rsidR="00310E8C">
              <w:rPr>
                <w:noProof/>
                <w:webHidden/>
                <w:sz w:val="19"/>
                <w:szCs w:val="19"/>
              </w:rPr>
              <w:t>46</w:t>
            </w:r>
            <w:r w:rsidRPr="00E16BE2">
              <w:rPr>
                <w:noProof/>
                <w:webHidden/>
                <w:sz w:val="19"/>
                <w:szCs w:val="19"/>
              </w:rPr>
              <w:fldChar w:fldCharType="end"/>
            </w:r>
          </w:hyperlink>
        </w:p>
        <w:p w14:paraId="1606098E" w14:textId="2025A647"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22" w:history="1">
            <w:r w:rsidRPr="00E16BE2">
              <w:rPr>
                <w:rStyle w:val="Hyperkobling"/>
                <w:noProof/>
                <w:sz w:val="19"/>
                <w:szCs w:val="19"/>
              </w:rPr>
              <w:t>9.1 Medlemskontingent</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_Toc193816522 \h </w:instrText>
            </w:r>
            <w:r w:rsidRPr="00E16BE2">
              <w:rPr>
                <w:noProof/>
                <w:webHidden/>
                <w:sz w:val="19"/>
                <w:szCs w:val="19"/>
              </w:rPr>
            </w:r>
            <w:r w:rsidRPr="00E16BE2">
              <w:rPr>
                <w:noProof/>
                <w:webHidden/>
                <w:sz w:val="19"/>
                <w:szCs w:val="19"/>
              </w:rPr>
              <w:fldChar w:fldCharType="separate"/>
            </w:r>
            <w:r w:rsidR="00310E8C">
              <w:rPr>
                <w:noProof/>
                <w:webHidden/>
                <w:sz w:val="19"/>
                <w:szCs w:val="19"/>
              </w:rPr>
              <w:t>46</w:t>
            </w:r>
            <w:r w:rsidRPr="00E16BE2">
              <w:rPr>
                <w:noProof/>
                <w:webHidden/>
                <w:sz w:val="19"/>
                <w:szCs w:val="19"/>
              </w:rPr>
              <w:fldChar w:fldCharType="end"/>
            </w:r>
          </w:hyperlink>
        </w:p>
        <w:p w14:paraId="00A93FFE" w14:textId="51BD9E82"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23" w:history="1">
            <w:r w:rsidRPr="00E16BE2">
              <w:rPr>
                <w:rStyle w:val="Hyperkobling"/>
                <w:noProof/>
                <w:sz w:val="19"/>
                <w:szCs w:val="19"/>
              </w:rPr>
              <w:t>9.2 Honorering av tillitsvalgte</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_Toc193816523 \h </w:instrText>
            </w:r>
            <w:r w:rsidRPr="00E16BE2">
              <w:rPr>
                <w:noProof/>
                <w:webHidden/>
                <w:sz w:val="19"/>
                <w:szCs w:val="19"/>
              </w:rPr>
            </w:r>
            <w:r w:rsidRPr="00E16BE2">
              <w:rPr>
                <w:noProof/>
                <w:webHidden/>
                <w:sz w:val="19"/>
                <w:szCs w:val="19"/>
              </w:rPr>
              <w:fldChar w:fldCharType="separate"/>
            </w:r>
            <w:r w:rsidR="00310E8C">
              <w:rPr>
                <w:noProof/>
                <w:webHidden/>
                <w:sz w:val="19"/>
                <w:szCs w:val="19"/>
              </w:rPr>
              <w:t>47</w:t>
            </w:r>
            <w:r w:rsidRPr="00E16BE2">
              <w:rPr>
                <w:noProof/>
                <w:webHidden/>
                <w:sz w:val="19"/>
                <w:szCs w:val="19"/>
              </w:rPr>
              <w:fldChar w:fldCharType="end"/>
            </w:r>
          </w:hyperlink>
        </w:p>
        <w:p w14:paraId="4861E08D" w14:textId="4EBCDAD0"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27" w:history="1">
            <w:r w:rsidRPr="00E16BE2">
              <w:rPr>
                <w:rStyle w:val="Hyperkobling"/>
                <w:noProof/>
                <w:sz w:val="19"/>
                <w:szCs w:val="19"/>
              </w:rPr>
              <w:t>9.3 Rammebudsjett</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_Toc193816527 \h </w:instrText>
            </w:r>
            <w:r w:rsidRPr="00E16BE2">
              <w:rPr>
                <w:noProof/>
                <w:webHidden/>
                <w:sz w:val="19"/>
                <w:szCs w:val="19"/>
              </w:rPr>
            </w:r>
            <w:r w:rsidRPr="00E16BE2">
              <w:rPr>
                <w:noProof/>
                <w:webHidden/>
                <w:sz w:val="19"/>
                <w:szCs w:val="19"/>
              </w:rPr>
              <w:fldChar w:fldCharType="separate"/>
            </w:r>
            <w:r w:rsidR="00310E8C">
              <w:rPr>
                <w:noProof/>
                <w:webHidden/>
                <w:sz w:val="19"/>
                <w:szCs w:val="19"/>
              </w:rPr>
              <w:t>48</w:t>
            </w:r>
            <w:r w:rsidRPr="00E16BE2">
              <w:rPr>
                <w:noProof/>
                <w:webHidden/>
                <w:sz w:val="19"/>
                <w:szCs w:val="19"/>
              </w:rPr>
              <w:fldChar w:fldCharType="end"/>
            </w:r>
          </w:hyperlink>
        </w:p>
        <w:p w14:paraId="37D132C5" w14:textId="6B7B14C6"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529" w:history="1">
            <w:r w:rsidRPr="00E16BE2">
              <w:rPr>
                <w:rStyle w:val="Hyperkobling"/>
                <w:noProof/>
                <w:sz w:val="19"/>
                <w:szCs w:val="19"/>
              </w:rPr>
              <w:t>10 Innkomne saker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_Toc193816529 \h </w:instrText>
            </w:r>
            <w:r w:rsidRPr="00E16BE2">
              <w:rPr>
                <w:noProof/>
                <w:webHidden/>
                <w:sz w:val="19"/>
                <w:szCs w:val="19"/>
              </w:rPr>
            </w:r>
            <w:r w:rsidRPr="00E16BE2">
              <w:rPr>
                <w:noProof/>
                <w:webHidden/>
                <w:sz w:val="19"/>
                <w:szCs w:val="19"/>
              </w:rPr>
              <w:fldChar w:fldCharType="separate"/>
            </w:r>
            <w:r w:rsidR="00310E8C">
              <w:rPr>
                <w:noProof/>
                <w:webHidden/>
                <w:sz w:val="19"/>
                <w:szCs w:val="19"/>
              </w:rPr>
              <w:t>49</w:t>
            </w:r>
            <w:r w:rsidRPr="00E16BE2">
              <w:rPr>
                <w:noProof/>
                <w:webHidden/>
                <w:sz w:val="19"/>
                <w:szCs w:val="19"/>
              </w:rPr>
              <w:fldChar w:fldCharType="end"/>
            </w:r>
          </w:hyperlink>
        </w:p>
        <w:p w14:paraId="6F9590E5" w14:textId="78AA0653" w:rsidR="00F45922" w:rsidRPr="00E16BE2" w:rsidRDefault="00F45922">
          <w:pPr>
            <w:pStyle w:val="INNH1"/>
            <w:tabs>
              <w:tab w:val="right" w:leader="dot" w:pos="9060"/>
            </w:tabs>
            <w:rPr>
              <w:rFonts w:eastAsiaTheme="minorEastAsia"/>
              <w:noProof/>
              <w:kern w:val="2"/>
              <w:sz w:val="19"/>
              <w:szCs w:val="19"/>
              <w:lang w:eastAsia="nb-NO"/>
              <w14:ligatures w14:val="standardContextual"/>
            </w:rPr>
          </w:pPr>
          <w:hyperlink w:anchor="_Toc193816530" w:history="1">
            <w:r w:rsidRPr="00E16BE2">
              <w:rPr>
                <w:rStyle w:val="Hyperkobling"/>
                <w:noProof/>
                <w:sz w:val="19"/>
                <w:szCs w:val="19"/>
              </w:rPr>
              <w:t>11 Valg</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_Toc193816530 \h </w:instrText>
            </w:r>
            <w:r w:rsidRPr="00E16BE2">
              <w:rPr>
                <w:noProof/>
                <w:webHidden/>
                <w:sz w:val="19"/>
                <w:szCs w:val="19"/>
              </w:rPr>
            </w:r>
            <w:r w:rsidRPr="00E16BE2">
              <w:rPr>
                <w:noProof/>
                <w:webHidden/>
                <w:sz w:val="19"/>
                <w:szCs w:val="19"/>
              </w:rPr>
              <w:fldChar w:fldCharType="separate"/>
            </w:r>
            <w:r w:rsidR="00310E8C">
              <w:rPr>
                <w:noProof/>
                <w:webHidden/>
                <w:sz w:val="19"/>
                <w:szCs w:val="19"/>
              </w:rPr>
              <w:t>50</w:t>
            </w:r>
            <w:r w:rsidRPr="00E16BE2">
              <w:rPr>
                <w:noProof/>
                <w:webHidden/>
                <w:sz w:val="19"/>
                <w:szCs w:val="19"/>
              </w:rPr>
              <w:fldChar w:fldCharType="end"/>
            </w:r>
          </w:hyperlink>
        </w:p>
        <w:p w14:paraId="7813496F" w14:textId="7760A0C0"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34" w:history="1">
            <w:r w:rsidRPr="00E16BE2">
              <w:rPr>
                <w:rStyle w:val="Hyperkobling"/>
                <w:noProof/>
                <w:sz w:val="19"/>
                <w:szCs w:val="19"/>
              </w:rPr>
              <w:t>11.1 Valg av styremedlemmer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_Toc193816534 \h </w:instrText>
            </w:r>
            <w:r w:rsidRPr="00E16BE2">
              <w:rPr>
                <w:noProof/>
                <w:webHidden/>
                <w:sz w:val="19"/>
                <w:szCs w:val="19"/>
              </w:rPr>
            </w:r>
            <w:r w:rsidRPr="00E16BE2">
              <w:rPr>
                <w:noProof/>
                <w:webHidden/>
                <w:sz w:val="19"/>
                <w:szCs w:val="19"/>
              </w:rPr>
              <w:fldChar w:fldCharType="separate"/>
            </w:r>
            <w:r w:rsidR="00310E8C">
              <w:rPr>
                <w:noProof/>
                <w:webHidden/>
                <w:sz w:val="19"/>
                <w:szCs w:val="19"/>
              </w:rPr>
              <w:t>51</w:t>
            </w:r>
            <w:r w:rsidRPr="00E16BE2">
              <w:rPr>
                <w:noProof/>
                <w:webHidden/>
                <w:sz w:val="19"/>
                <w:szCs w:val="19"/>
              </w:rPr>
              <w:fldChar w:fldCharType="end"/>
            </w:r>
          </w:hyperlink>
        </w:p>
        <w:p w14:paraId="16F50D14" w14:textId="1E3D6BF1"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35" w:history="1">
            <w:r w:rsidRPr="00E16BE2">
              <w:rPr>
                <w:rStyle w:val="Hyperkobling"/>
                <w:noProof/>
                <w:sz w:val="19"/>
                <w:szCs w:val="19"/>
              </w:rPr>
              <w:t>11.2 Valg av varamedlemmer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_Toc193816535 \h </w:instrText>
            </w:r>
            <w:r w:rsidRPr="00E16BE2">
              <w:rPr>
                <w:noProof/>
                <w:webHidden/>
                <w:sz w:val="19"/>
                <w:szCs w:val="19"/>
              </w:rPr>
            </w:r>
            <w:r w:rsidRPr="00E16BE2">
              <w:rPr>
                <w:noProof/>
                <w:webHidden/>
                <w:sz w:val="19"/>
                <w:szCs w:val="19"/>
              </w:rPr>
              <w:fldChar w:fldCharType="separate"/>
            </w:r>
            <w:r w:rsidR="00310E8C">
              <w:rPr>
                <w:noProof/>
                <w:webHidden/>
                <w:sz w:val="19"/>
                <w:szCs w:val="19"/>
              </w:rPr>
              <w:t>51</w:t>
            </w:r>
            <w:r w:rsidRPr="00E16BE2">
              <w:rPr>
                <w:noProof/>
                <w:webHidden/>
                <w:sz w:val="19"/>
                <w:szCs w:val="19"/>
              </w:rPr>
              <w:fldChar w:fldCharType="end"/>
            </w:r>
          </w:hyperlink>
        </w:p>
        <w:p w14:paraId="52038584" w14:textId="2B0134ED"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36" w:history="1">
            <w:r w:rsidRPr="00E16BE2">
              <w:rPr>
                <w:rStyle w:val="Hyperkobling"/>
                <w:noProof/>
                <w:sz w:val="19"/>
                <w:szCs w:val="19"/>
              </w:rPr>
              <w:t>11.3 Valg av kontrollkomite</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_Toc193816536 \h </w:instrText>
            </w:r>
            <w:r w:rsidRPr="00E16BE2">
              <w:rPr>
                <w:noProof/>
                <w:webHidden/>
                <w:sz w:val="19"/>
                <w:szCs w:val="19"/>
              </w:rPr>
            </w:r>
            <w:r w:rsidRPr="00E16BE2">
              <w:rPr>
                <w:noProof/>
                <w:webHidden/>
                <w:sz w:val="19"/>
                <w:szCs w:val="19"/>
              </w:rPr>
              <w:fldChar w:fldCharType="separate"/>
            </w:r>
            <w:r w:rsidR="00310E8C">
              <w:rPr>
                <w:noProof/>
                <w:webHidden/>
                <w:sz w:val="19"/>
                <w:szCs w:val="19"/>
              </w:rPr>
              <w:t>52</w:t>
            </w:r>
            <w:r w:rsidRPr="00E16BE2">
              <w:rPr>
                <w:noProof/>
                <w:webHidden/>
                <w:sz w:val="19"/>
                <w:szCs w:val="19"/>
              </w:rPr>
              <w:fldChar w:fldCharType="end"/>
            </w:r>
          </w:hyperlink>
        </w:p>
        <w:p w14:paraId="6C25FD34" w14:textId="1973ED91"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37" w:history="1">
            <w:r w:rsidRPr="00E16BE2">
              <w:rPr>
                <w:rStyle w:val="Hyperkobling"/>
                <w:noProof/>
                <w:sz w:val="19"/>
                <w:szCs w:val="19"/>
              </w:rPr>
              <w:t>11.4 Valg av klageutvalg</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_Toc193816537 \h </w:instrText>
            </w:r>
            <w:r w:rsidRPr="00E16BE2">
              <w:rPr>
                <w:noProof/>
                <w:webHidden/>
                <w:sz w:val="19"/>
                <w:szCs w:val="19"/>
              </w:rPr>
            </w:r>
            <w:r w:rsidRPr="00E16BE2">
              <w:rPr>
                <w:noProof/>
                <w:webHidden/>
                <w:sz w:val="19"/>
                <w:szCs w:val="19"/>
              </w:rPr>
              <w:fldChar w:fldCharType="separate"/>
            </w:r>
            <w:r w:rsidR="00310E8C">
              <w:rPr>
                <w:noProof/>
                <w:webHidden/>
                <w:sz w:val="19"/>
                <w:szCs w:val="19"/>
              </w:rPr>
              <w:t>52</w:t>
            </w:r>
            <w:r w:rsidRPr="00E16BE2">
              <w:rPr>
                <w:noProof/>
                <w:webHidden/>
                <w:sz w:val="19"/>
                <w:szCs w:val="19"/>
              </w:rPr>
              <w:fldChar w:fldCharType="end"/>
            </w:r>
          </w:hyperlink>
        </w:p>
        <w:p w14:paraId="086FB572" w14:textId="77B5D709"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38" w:history="1">
            <w:r w:rsidRPr="00E16BE2">
              <w:rPr>
                <w:rStyle w:val="Hyperkobling"/>
                <w:noProof/>
                <w:sz w:val="19"/>
                <w:szCs w:val="19"/>
              </w:rPr>
              <w:t>11.4 Valg av valgkomité</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_Toc193816538 \h </w:instrText>
            </w:r>
            <w:r w:rsidRPr="00E16BE2">
              <w:rPr>
                <w:noProof/>
                <w:webHidden/>
                <w:sz w:val="19"/>
                <w:szCs w:val="19"/>
              </w:rPr>
            </w:r>
            <w:r w:rsidRPr="00E16BE2">
              <w:rPr>
                <w:noProof/>
                <w:webHidden/>
                <w:sz w:val="19"/>
                <w:szCs w:val="19"/>
              </w:rPr>
              <w:fldChar w:fldCharType="separate"/>
            </w:r>
            <w:r w:rsidR="00310E8C">
              <w:rPr>
                <w:noProof/>
                <w:webHidden/>
                <w:sz w:val="19"/>
                <w:szCs w:val="19"/>
              </w:rPr>
              <w:t>53</w:t>
            </w:r>
            <w:r w:rsidRPr="00E16BE2">
              <w:rPr>
                <w:noProof/>
                <w:webHidden/>
                <w:sz w:val="19"/>
                <w:szCs w:val="19"/>
              </w:rPr>
              <w:fldChar w:fldCharType="end"/>
            </w:r>
          </w:hyperlink>
        </w:p>
        <w:p w14:paraId="40908C23" w14:textId="35FB03EA" w:rsidR="00F45922" w:rsidRPr="00E16BE2" w:rsidRDefault="00F45922">
          <w:pPr>
            <w:pStyle w:val="INNH2"/>
            <w:tabs>
              <w:tab w:val="right" w:leader="dot" w:pos="9060"/>
            </w:tabs>
            <w:rPr>
              <w:rFonts w:eastAsiaTheme="minorEastAsia"/>
              <w:noProof/>
              <w:kern w:val="2"/>
              <w:sz w:val="19"/>
              <w:szCs w:val="19"/>
              <w:lang w:eastAsia="nb-NO"/>
              <w14:ligatures w14:val="standardContextual"/>
            </w:rPr>
          </w:pPr>
          <w:hyperlink w:anchor="_Toc193816539" w:history="1">
            <w:r w:rsidRPr="00E16BE2">
              <w:rPr>
                <w:rStyle w:val="Hyperkobling"/>
                <w:noProof/>
                <w:sz w:val="19"/>
                <w:szCs w:val="19"/>
              </w:rPr>
              <w:t>11.5 Valg av ungdomsdelegater på menneskerettigheter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_Toc193816539 \h </w:instrText>
            </w:r>
            <w:r w:rsidRPr="00E16BE2">
              <w:rPr>
                <w:noProof/>
                <w:webHidden/>
                <w:sz w:val="19"/>
                <w:szCs w:val="19"/>
              </w:rPr>
            </w:r>
            <w:r w:rsidRPr="00E16BE2">
              <w:rPr>
                <w:noProof/>
                <w:webHidden/>
                <w:sz w:val="19"/>
                <w:szCs w:val="19"/>
              </w:rPr>
              <w:fldChar w:fldCharType="separate"/>
            </w:r>
            <w:r w:rsidR="00310E8C">
              <w:rPr>
                <w:noProof/>
                <w:webHidden/>
                <w:sz w:val="19"/>
                <w:szCs w:val="19"/>
              </w:rPr>
              <w:t>54</w:t>
            </w:r>
            <w:r w:rsidRPr="00E16BE2">
              <w:rPr>
                <w:noProof/>
                <w:webHidden/>
                <w:sz w:val="19"/>
                <w:szCs w:val="19"/>
              </w:rPr>
              <w:fldChar w:fldCharType="end"/>
            </w:r>
          </w:hyperlink>
        </w:p>
        <w:p w14:paraId="60058F9C" w14:textId="09BA46B4" w:rsidR="003F7BA7" w:rsidRPr="0040146A" w:rsidRDefault="00F45922" w:rsidP="0040146A">
          <w:pPr>
            <w:pStyle w:val="INNH2"/>
            <w:tabs>
              <w:tab w:val="right" w:leader="dot" w:pos="9060"/>
            </w:tabs>
            <w:rPr>
              <w:rFonts w:eastAsiaTheme="minorEastAsia"/>
              <w:noProof/>
              <w:kern w:val="2"/>
              <w:sz w:val="24"/>
              <w:szCs w:val="24"/>
              <w:lang w:eastAsia="nb-NO"/>
              <w14:ligatures w14:val="standardContextual"/>
            </w:rPr>
          </w:pPr>
          <w:hyperlink w:anchor="_Toc193816540" w:history="1">
            <w:r w:rsidRPr="00E16BE2">
              <w:rPr>
                <w:rStyle w:val="Hyperkobling"/>
                <w:noProof/>
                <w:sz w:val="19"/>
                <w:szCs w:val="19"/>
              </w:rPr>
              <w:t>11.6 Valg av revisor</w:t>
            </w:r>
            <w:r w:rsidRPr="00E16BE2">
              <w:rPr>
                <w:noProof/>
                <w:webHidden/>
                <w:sz w:val="19"/>
                <w:szCs w:val="19"/>
              </w:rPr>
              <w:tab/>
            </w:r>
            <w:r w:rsidRPr="00E16BE2">
              <w:rPr>
                <w:noProof/>
                <w:webHidden/>
                <w:sz w:val="19"/>
                <w:szCs w:val="19"/>
              </w:rPr>
              <w:fldChar w:fldCharType="begin"/>
            </w:r>
            <w:r w:rsidRPr="00E16BE2">
              <w:rPr>
                <w:noProof/>
                <w:webHidden/>
                <w:sz w:val="19"/>
                <w:szCs w:val="19"/>
              </w:rPr>
              <w:instrText xml:space="preserve"> PAGEREF _Toc193816540 \h </w:instrText>
            </w:r>
            <w:r w:rsidRPr="00E16BE2">
              <w:rPr>
                <w:noProof/>
                <w:webHidden/>
                <w:sz w:val="19"/>
                <w:szCs w:val="19"/>
              </w:rPr>
            </w:r>
            <w:r w:rsidRPr="00E16BE2">
              <w:rPr>
                <w:noProof/>
                <w:webHidden/>
                <w:sz w:val="19"/>
                <w:szCs w:val="19"/>
              </w:rPr>
              <w:fldChar w:fldCharType="separate"/>
            </w:r>
            <w:r w:rsidR="00310E8C">
              <w:rPr>
                <w:noProof/>
                <w:webHidden/>
                <w:sz w:val="19"/>
                <w:szCs w:val="19"/>
              </w:rPr>
              <w:t>55</w:t>
            </w:r>
            <w:r w:rsidRPr="00E16BE2">
              <w:rPr>
                <w:noProof/>
                <w:webHidden/>
                <w:sz w:val="19"/>
                <w:szCs w:val="19"/>
              </w:rPr>
              <w:fldChar w:fldCharType="end"/>
            </w:r>
          </w:hyperlink>
          <w:r w:rsidR="42A8B766" w:rsidRPr="0040146A">
            <w:rPr>
              <w:sz w:val="20"/>
              <w:szCs w:val="20"/>
            </w:rPr>
            <w:fldChar w:fldCharType="end"/>
          </w:r>
        </w:p>
      </w:sdtContent>
    </w:sdt>
    <w:p w14:paraId="74509A35" w14:textId="01D83F6B" w:rsidR="00E968E5" w:rsidRDefault="071A188A" w:rsidP="00263FFE">
      <w:pPr>
        <w:pStyle w:val="Overskrift20"/>
      </w:pPr>
      <w:bookmarkStart w:id="5" w:name="_Toc193816468"/>
      <w:r>
        <w:t>1.3 Godkjenning av fullmakter</w:t>
      </w:r>
      <w:bookmarkEnd w:id="5"/>
    </w:p>
    <w:p w14:paraId="78BE1EAB" w14:textId="420F240B" w:rsidR="0007687E" w:rsidRPr="0007687E" w:rsidRDefault="00221A9E" w:rsidP="00221A9E">
      <w:pPr>
        <w:pStyle w:val="Brdtekst"/>
      </w:pPr>
      <w:r>
        <w:t>Kontrollkomiteen innstiller på fullmakter</w:t>
      </w:r>
      <w:r w:rsidR="00345669">
        <w:t xml:space="preserve"> ved møtestart</w:t>
      </w:r>
    </w:p>
    <w:p w14:paraId="66E45B9D" w14:textId="6FB7A64F" w:rsidR="788C405A" w:rsidRDefault="788C405A">
      <w:r>
        <w:br w:type="page"/>
      </w:r>
    </w:p>
    <w:p w14:paraId="351E8F21" w14:textId="678302F9" w:rsidR="00E968E5" w:rsidRDefault="071A188A" w:rsidP="00263FFE">
      <w:pPr>
        <w:pStyle w:val="Overskrift20"/>
      </w:pPr>
      <w:bookmarkStart w:id="6" w:name="_Toc193816469"/>
      <w:r>
        <w:t>1.4 Godkjenning av forretningsorden</w:t>
      </w:r>
      <w:bookmarkEnd w:id="6"/>
    </w:p>
    <w:p w14:paraId="082270BA" w14:textId="7F54B84E" w:rsidR="23E462EB" w:rsidRDefault="5402E953" w:rsidP="2BF75D65">
      <w:pPr>
        <w:pStyle w:val="Overskrift20"/>
        <w:rPr>
          <w:rFonts w:ascii="Arial" w:eastAsia="Arial" w:hAnsi="Arial" w:cs="Arial"/>
          <w:color w:val="000000" w:themeColor="text1"/>
        </w:rPr>
      </w:pPr>
      <w:bookmarkStart w:id="7" w:name="_Toc1066795758"/>
      <w:bookmarkStart w:id="8" w:name="_Toc646610391"/>
      <w:bookmarkStart w:id="9" w:name="_Toc191900041"/>
      <w:bookmarkStart w:id="10" w:name="_Toc191900217"/>
      <w:bookmarkStart w:id="11" w:name="_Toc1256806528"/>
      <w:bookmarkStart w:id="12" w:name="_Toc193816470"/>
      <w:r w:rsidRPr="42A8B766">
        <w:rPr>
          <w:rFonts w:ascii="Arial" w:eastAsia="Arial" w:hAnsi="Arial" w:cs="Arial"/>
          <w:color w:val="000000" w:themeColor="text1"/>
          <w:lang w:val="nn-NO"/>
        </w:rPr>
        <w:t>Fullmakter</w:t>
      </w:r>
      <w:bookmarkEnd w:id="7"/>
      <w:bookmarkEnd w:id="8"/>
      <w:bookmarkEnd w:id="9"/>
      <w:bookmarkEnd w:id="10"/>
      <w:bookmarkEnd w:id="11"/>
      <w:bookmarkEnd w:id="12"/>
    </w:p>
    <w:p w14:paraId="4693E38B" w14:textId="30D495FF"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Representantskapet godkjenner fullmakter etter innstilling frå kontrollkomiteen.</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46D87797" w14:textId="07088FE6" w:rsidR="23E462EB" w:rsidRDefault="23E462EB" w:rsidP="004E1032">
      <w:pPr>
        <w:pStyle w:val="Brdtekst"/>
        <w:numPr>
          <w:ilvl w:val="0"/>
          <w:numId w:val="21"/>
        </w:numPr>
        <w:rPr>
          <w:rFonts w:ascii="Georgia" w:eastAsia="Georgia" w:hAnsi="Georgia" w:cs="Georgia"/>
          <w:color w:val="000000" w:themeColor="text1"/>
          <w:szCs w:val="22"/>
        </w:rPr>
      </w:pPr>
      <w:r w:rsidRPr="004D4322">
        <w:rPr>
          <w:rFonts w:ascii="Georgia" w:eastAsia="Georgia" w:hAnsi="Georgia" w:cs="Georgia"/>
          <w:color w:val="000000" w:themeColor="text1"/>
          <w:szCs w:val="22"/>
        </w:rPr>
        <w:t xml:space="preserve">Representantskapet kan, med kvalifisert </w:t>
      </w:r>
      <w:proofErr w:type="spellStart"/>
      <w:r w:rsidRPr="004D4322">
        <w:rPr>
          <w:rFonts w:ascii="Georgia" w:eastAsia="Georgia" w:hAnsi="Georgia" w:cs="Georgia"/>
          <w:color w:val="000000" w:themeColor="text1"/>
          <w:szCs w:val="22"/>
        </w:rPr>
        <w:t>fleirtal</w:t>
      </w:r>
      <w:proofErr w:type="spellEnd"/>
      <w:r w:rsidRPr="004D4322">
        <w:rPr>
          <w:rFonts w:ascii="Georgia" w:eastAsia="Georgia" w:hAnsi="Georgia" w:cs="Georgia"/>
          <w:color w:val="000000" w:themeColor="text1"/>
          <w:szCs w:val="22"/>
        </w:rPr>
        <w:t>, godkjenne for seint innkomne fullmakter og eventuelt også fullmakter som blir lagt fram på møtet.</w:t>
      </w:r>
      <w:r w:rsidRPr="004D4322">
        <w:rPr>
          <w:rFonts w:ascii="Times New Roman" w:eastAsia="Times New Roman" w:hAnsi="Times New Roman" w:cs="Times New Roman"/>
          <w:color w:val="000000" w:themeColor="text1"/>
          <w:szCs w:val="22"/>
        </w:rPr>
        <w:t> </w:t>
      </w:r>
      <w:r w:rsidRPr="004D4322">
        <w:rPr>
          <w:rFonts w:ascii="Georgia" w:eastAsia="Georgia" w:hAnsi="Georgia" w:cs="Georgia"/>
          <w:color w:val="000000" w:themeColor="text1"/>
          <w:szCs w:val="22"/>
        </w:rPr>
        <w:t xml:space="preserve"> </w:t>
      </w:r>
    </w:p>
    <w:p w14:paraId="7584E6CF" w14:textId="7D1DC224" w:rsidR="23E462EB" w:rsidRDefault="5402E953" w:rsidP="2BF75D65">
      <w:pPr>
        <w:pStyle w:val="Overskrift20"/>
        <w:rPr>
          <w:rFonts w:ascii="Arial" w:eastAsia="Arial" w:hAnsi="Arial" w:cs="Arial"/>
          <w:color w:val="000000" w:themeColor="text1"/>
        </w:rPr>
      </w:pPr>
      <w:bookmarkStart w:id="13" w:name="_Toc1875172085"/>
      <w:bookmarkStart w:id="14" w:name="_Toc1287300887"/>
      <w:bookmarkStart w:id="15" w:name="_Toc191900042"/>
      <w:bookmarkStart w:id="16" w:name="_Toc191900218"/>
      <w:bookmarkStart w:id="17" w:name="_Toc1499392896"/>
      <w:bookmarkStart w:id="18" w:name="_Toc193816471"/>
      <w:r w:rsidRPr="42A8B766">
        <w:rPr>
          <w:rFonts w:ascii="Arial" w:eastAsia="Arial" w:hAnsi="Arial" w:cs="Arial"/>
          <w:color w:val="000000" w:themeColor="text1"/>
          <w:lang w:val="nn-NO"/>
        </w:rPr>
        <w:t>Tale-, forslags- og røysterett</w:t>
      </w:r>
      <w:bookmarkEnd w:id="13"/>
      <w:bookmarkEnd w:id="14"/>
      <w:bookmarkEnd w:id="15"/>
      <w:bookmarkEnd w:id="16"/>
      <w:bookmarkEnd w:id="17"/>
      <w:bookmarkEnd w:id="18"/>
      <w:r w:rsidRPr="42A8B766">
        <w:rPr>
          <w:rFonts w:ascii="Arial" w:eastAsia="Arial" w:hAnsi="Arial" w:cs="Arial"/>
          <w:color w:val="000000" w:themeColor="text1"/>
          <w:lang w:val="nn-NO"/>
        </w:rPr>
        <w:t xml:space="preserve">  </w:t>
      </w:r>
    </w:p>
    <w:p w14:paraId="18984BA0" w14:textId="1D80E697"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Medlemmane i representantskapet er 2 representantar frå kvar organisasjon, som møter med tale-, forslags- og røysterett under representantskapsdrøftingane.</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177C5947" w14:textId="11EBF657"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 xml:space="preserve">Representantar frå observatørmedlemmar og etableringsmedlemmar møter med tale- og </w:t>
      </w:r>
      <w:proofErr w:type="spellStart"/>
      <w:r w:rsidRPr="7A6F8143">
        <w:rPr>
          <w:rFonts w:ascii="Georgia" w:eastAsia="Georgia" w:hAnsi="Georgia" w:cs="Georgia"/>
          <w:color w:val="000000" w:themeColor="text1"/>
          <w:szCs w:val="22"/>
          <w:lang w:val="nn-NO"/>
        </w:rPr>
        <w:t>forslagsrett</w:t>
      </w:r>
      <w:proofErr w:type="spellEnd"/>
      <w:r w:rsidRPr="7A6F8143">
        <w:rPr>
          <w:rFonts w:ascii="Georgia" w:eastAsia="Georgia" w:hAnsi="Georgia" w:cs="Georgia"/>
          <w:color w:val="000000" w:themeColor="text1"/>
          <w:szCs w:val="22"/>
          <w:lang w:val="nn-NO"/>
        </w:rPr>
        <w:t>.</w:t>
      </w:r>
    </w:p>
    <w:p w14:paraId="2338A948" w14:textId="27330CC2"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 xml:space="preserve">Medlemmar av LNU sitt styre samt generalsekretæren har tale- og </w:t>
      </w:r>
      <w:proofErr w:type="spellStart"/>
      <w:r w:rsidRPr="7A6F8143">
        <w:rPr>
          <w:rFonts w:ascii="Georgia" w:eastAsia="Georgia" w:hAnsi="Georgia" w:cs="Georgia"/>
          <w:color w:val="000000" w:themeColor="text1"/>
          <w:szCs w:val="22"/>
          <w:lang w:val="nn-NO"/>
        </w:rPr>
        <w:t>forslagsrett</w:t>
      </w:r>
      <w:proofErr w:type="spellEnd"/>
      <w:r w:rsidRPr="7A6F8143">
        <w:rPr>
          <w:rFonts w:ascii="Georgia" w:eastAsia="Georgia" w:hAnsi="Georgia" w:cs="Georgia"/>
          <w:color w:val="000000" w:themeColor="text1"/>
          <w:szCs w:val="22"/>
          <w:lang w:val="nn-NO"/>
        </w:rPr>
        <w:t>, men ikkje røysterett. Assisterande generalsekretær har talerett under saker om LNUs budsjett og rekneskap.</w:t>
      </w:r>
    </w:p>
    <w:p w14:paraId="577D297A" w14:textId="08457F56" w:rsidR="23E462EB" w:rsidRDefault="5402E953" w:rsidP="2BF75D65">
      <w:pPr>
        <w:pStyle w:val="Overskrift20"/>
        <w:rPr>
          <w:rFonts w:ascii="Arial" w:eastAsia="Arial" w:hAnsi="Arial" w:cs="Arial"/>
          <w:color w:val="000000" w:themeColor="text1"/>
        </w:rPr>
      </w:pPr>
      <w:bookmarkStart w:id="19" w:name="_Toc763157189"/>
      <w:bookmarkStart w:id="20" w:name="_Toc103635292"/>
      <w:bookmarkStart w:id="21" w:name="_Toc191900043"/>
      <w:bookmarkStart w:id="22" w:name="_Toc191900219"/>
      <w:bookmarkStart w:id="23" w:name="_Toc2070896499"/>
      <w:bookmarkStart w:id="24" w:name="_Toc193816472"/>
      <w:r w:rsidRPr="42A8B766">
        <w:rPr>
          <w:rFonts w:ascii="Arial" w:eastAsia="Arial" w:hAnsi="Arial" w:cs="Arial"/>
          <w:color w:val="000000" w:themeColor="text1"/>
          <w:lang w:val="nn-NO"/>
        </w:rPr>
        <w:t>Taletid, replikkar med meir</w:t>
      </w:r>
      <w:bookmarkEnd w:id="19"/>
      <w:bookmarkEnd w:id="20"/>
      <w:bookmarkEnd w:id="21"/>
      <w:bookmarkEnd w:id="22"/>
      <w:bookmarkEnd w:id="23"/>
      <w:bookmarkEnd w:id="24"/>
      <w:r w:rsidRPr="42A8B766">
        <w:rPr>
          <w:rFonts w:ascii="Arial" w:eastAsia="Arial" w:hAnsi="Arial" w:cs="Arial"/>
          <w:color w:val="000000" w:themeColor="text1"/>
          <w:lang w:val="nn-NO"/>
        </w:rPr>
        <w:t xml:space="preserve">  </w:t>
      </w:r>
    </w:p>
    <w:p w14:paraId="7F613C8D" w14:textId="7BCAD8FE"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Taletida for innlegg er 2 minutt og for replikk 1 minutt. Avgrensingar i taletid kan innførast av representantskapet med simpelt fleirtal, etter forslag frå ordstyrarane eller frå medlemmane i representantskapet. Ordstyrarane kan gjere unntak frå taletid for forslagsstillar eller liknande.</w:t>
      </w:r>
    </w:p>
    <w:p w14:paraId="077BFADE" w14:textId="6271230E"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Til kvart innlegg kan det maksimalt bli gitt 2 replikkar og 1 svarreplikk. Ordstyrarane kan om nødvendig innskrenke tilgangen til replikkordskifte ytterlegare.</w:t>
      </w:r>
    </w:p>
    <w:p w14:paraId="2BF24F90" w14:textId="2EC1F8DB"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Innlegg til dagsorden, forretningsorden og voteringsorden skal sleppast til utanom talarlista.</w:t>
      </w:r>
    </w:p>
    <w:p w14:paraId="110E323D" w14:textId="3D8BE6E4"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Det kan setjast strek for debatten med simpelt fleirtal etter forslag frå ordstyrarane.</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3CCC838A" w14:textId="30AEA9CD" w:rsidR="23E462EB" w:rsidRDefault="5402E953" w:rsidP="2BF75D65">
      <w:pPr>
        <w:pStyle w:val="Overskrift20"/>
        <w:rPr>
          <w:rFonts w:ascii="Arial" w:eastAsia="Arial" w:hAnsi="Arial" w:cs="Arial"/>
          <w:color w:val="000000" w:themeColor="text1"/>
        </w:rPr>
      </w:pPr>
      <w:bookmarkStart w:id="25" w:name="_Toc540883609"/>
      <w:bookmarkStart w:id="26" w:name="_Toc300236297"/>
      <w:bookmarkStart w:id="27" w:name="_Toc191900044"/>
      <w:bookmarkStart w:id="28" w:name="_Toc191900220"/>
      <w:bookmarkStart w:id="29" w:name="_Toc102249076"/>
      <w:bookmarkStart w:id="30" w:name="_Toc193816473"/>
      <w:r w:rsidRPr="42A8B766">
        <w:rPr>
          <w:rFonts w:ascii="Arial" w:eastAsia="Arial" w:hAnsi="Arial" w:cs="Arial"/>
          <w:color w:val="000000" w:themeColor="text1"/>
          <w:lang w:val="nn-NO"/>
        </w:rPr>
        <w:t>Om handsaming av saker</w:t>
      </w:r>
      <w:bookmarkEnd w:id="25"/>
      <w:bookmarkEnd w:id="26"/>
      <w:bookmarkEnd w:id="27"/>
      <w:bookmarkEnd w:id="28"/>
      <w:bookmarkEnd w:id="29"/>
      <w:bookmarkEnd w:id="30"/>
      <w:r w:rsidRPr="42A8B766">
        <w:rPr>
          <w:rFonts w:ascii="Arial" w:eastAsia="Arial" w:hAnsi="Arial" w:cs="Arial"/>
          <w:color w:val="000000" w:themeColor="text1"/>
          <w:lang w:val="nn-NO"/>
        </w:rPr>
        <w:t xml:space="preserve">  </w:t>
      </w:r>
    </w:p>
    <w:p w14:paraId="1CA3F9A6" w14:textId="7AED066F"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Forslag til sakar, vedtektsendringar og resolusjonar på representantskapsmøtet skal vere innsendt til sekretariatet seinast 60 dagar før møtet.</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0AA2E586" w14:textId="6845310D"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Representantskapet kan, med kvalifisert fleirtal, vedta at saker som er innkomne seinare eller som eventuelt blir tekne opp på møtet, likevel skal takast opp til handsaming. Dette gjeld ikkje forslag til vedtektsendringar.</w:t>
      </w:r>
    </w:p>
    <w:p w14:paraId="0D69F72C" w14:textId="16147E3D" w:rsidR="23E462EB" w:rsidRDefault="23E462EB" w:rsidP="004E1032">
      <w:pPr>
        <w:pStyle w:val="Brdtekst"/>
        <w:numPr>
          <w:ilvl w:val="0"/>
          <w:numId w:val="21"/>
        </w:numPr>
        <w:rPr>
          <w:rFonts w:ascii="Georgia" w:eastAsia="Georgia" w:hAnsi="Georgia" w:cs="Georgia"/>
          <w:color w:val="000000" w:themeColor="text1"/>
          <w:szCs w:val="22"/>
        </w:rPr>
      </w:pPr>
      <w:r w:rsidRPr="004D4322">
        <w:rPr>
          <w:rFonts w:ascii="Georgia" w:eastAsia="Georgia" w:hAnsi="Georgia" w:cs="Georgia"/>
          <w:color w:val="000000" w:themeColor="text1"/>
          <w:szCs w:val="22"/>
        </w:rPr>
        <w:t xml:space="preserve">Forslag til </w:t>
      </w:r>
      <w:proofErr w:type="spellStart"/>
      <w:r w:rsidRPr="004D4322">
        <w:rPr>
          <w:rFonts w:ascii="Georgia" w:eastAsia="Georgia" w:hAnsi="Georgia" w:cs="Georgia"/>
          <w:color w:val="000000" w:themeColor="text1"/>
          <w:szCs w:val="22"/>
        </w:rPr>
        <w:t>endringar</w:t>
      </w:r>
      <w:proofErr w:type="spellEnd"/>
      <w:r w:rsidRPr="004D4322">
        <w:rPr>
          <w:rFonts w:ascii="Georgia" w:eastAsia="Georgia" w:hAnsi="Georgia" w:cs="Georgia"/>
          <w:color w:val="000000" w:themeColor="text1"/>
          <w:szCs w:val="22"/>
        </w:rPr>
        <w:t xml:space="preserve"> på </w:t>
      </w:r>
      <w:proofErr w:type="spellStart"/>
      <w:r w:rsidRPr="004D4322">
        <w:rPr>
          <w:rFonts w:ascii="Georgia" w:eastAsia="Georgia" w:hAnsi="Georgia" w:cs="Georgia"/>
          <w:color w:val="000000" w:themeColor="text1"/>
          <w:szCs w:val="22"/>
        </w:rPr>
        <w:t>føreslegne</w:t>
      </w:r>
      <w:proofErr w:type="spellEnd"/>
      <w:r w:rsidRPr="004D4322">
        <w:rPr>
          <w:rFonts w:ascii="Georgia" w:eastAsia="Georgia" w:hAnsi="Georgia" w:cs="Georgia"/>
          <w:color w:val="000000" w:themeColor="text1"/>
          <w:szCs w:val="22"/>
        </w:rPr>
        <w:t xml:space="preserve"> </w:t>
      </w:r>
      <w:proofErr w:type="spellStart"/>
      <w:r w:rsidRPr="004D4322">
        <w:rPr>
          <w:rFonts w:ascii="Georgia" w:eastAsia="Georgia" w:hAnsi="Georgia" w:cs="Georgia"/>
          <w:color w:val="000000" w:themeColor="text1"/>
          <w:szCs w:val="22"/>
        </w:rPr>
        <w:t>resolusjonar</w:t>
      </w:r>
      <w:proofErr w:type="spellEnd"/>
      <w:r w:rsidRPr="004D4322">
        <w:rPr>
          <w:rFonts w:ascii="Georgia" w:eastAsia="Georgia" w:hAnsi="Georgia" w:cs="Georgia"/>
          <w:color w:val="000000" w:themeColor="text1"/>
          <w:szCs w:val="22"/>
        </w:rPr>
        <w:t xml:space="preserve"> eller forslag til </w:t>
      </w:r>
      <w:proofErr w:type="spellStart"/>
      <w:r w:rsidRPr="004D4322">
        <w:rPr>
          <w:rFonts w:ascii="Georgia" w:eastAsia="Georgia" w:hAnsi="Georgia" w:cs="Georgia"/>
          <w:color w:val="000000" w:themeColor="text1"/>
          <w:szCs w:val="22"/>
        </w:rPr>
        <w:t>endringar</w:t>
      </w:r>
      <w:proofErr w:type="spellEnd"/>
      <w:r w:rsidRPr="004D4322">
        <w:rPr>
          <w:rFonts w:ascii="Georgia" w:eastAsia="Georgia" w:hAnsi="Georgia" w:cs="Georgia"/>
          <w:color w:val="000000" w:themeColor="text1"/>
          <w:szCs w:val="22"/>
        </w:rPr>
        <w:t xml:space="preserve"> i </w:t>
      </w:r>
      <w:proofErr w:type="spellStart"/>
      <w:r w:rsidRPr="004D4322">
        <w:rPr>
          <w:rFonts w:ascii="Georgia" w:eastAsia="Georgia" w:hAnsi="Georgia" w:cs="Georgia"/>
          <w:color w:val="000000" w:themeColor="text1"/>
          <w:szCs w:val="22"/>
        </w:rPr>
        <w:t>føreslått</w:t>
      </w:r>
      <w:proofErr w:type="spellEnd"/>
      <w:r w:rsidRPr="004D4322">
        <w:rPr>
          <w:rFonts w:ascii="Georgia" w:eastAsia="Georgia" w:hAnsi="Georgia" w:cs="Georgia"/>
          <w:color w:val="000000" w:themeColor="text1"/>
          <w:szCs w:val="22"/>
        </w:rPr>
        <w:t xml:space="preserve"> program må leverast </w:t>
      </w:r>
      <w:proofErr w:type="spellStart"/>
      <w:r w:rsidRPr="004D4322">
        <w:rPr>
          <w:rFonts w:ascii="Georgia" w:eastAsia="Georgia" w:hAnsi="Georgia" w:cs="Georgia"/>
          <w:color w:val="000000" w:themeColor="text1"/>
          <w:szCs w:val="22"/>
        </w:rPr>
        <w:t>innan</w:t>
      </w:r>
      <w:proofErr w:type="spellEnd"/>
      <w:r w:rsidRPr="004D4322">
        <w:rPr>
          <w:rFonts w:ascii="Georgia" w:eastAsia="Georgia" w:hAnsi="Georgia" w:cs="Georgia"/>
          <w:color w:val="000000" w:themeColor="text1"/>
          <w:szCs w:val="22"/>
        </w:rPr>
        <w:t xml:space="preserve"> strek blir satt i debatten for den aktuelle saka. </w:t>
      </w:r>
      <w:r w:rsidRPr="7A6F8143">
        <w:rPr>
          <w:rFonts w:ascii="Georgia" w:eastAsia="Georgia" w:hAnsi="Georgia" w:cs="Georgia"/>
          <w:color w:val="000000" w:themeColor="text1"/>
          <w:szCs w:val="22"/>
          <w:lang w:val="nn-NO"/>
        </w:rPr>
        <w:t>Alle forslag i disse sakane må framleggas frå talarstolen.</w:t>
      </w:r>
    </w:p>
    <w:p w14:paraId="61D92260" w14:textId="332BB6EE"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Alle forslag skal innleverast via oppgitt skjema.</w:t>
      </w:r>
    </w:p>
    <w:p w14:paraId="661F646F" w14:textId="4C969492" w:rsidR="23E462EB" w:rsidRDefault="23E462EB" w:rsidP="004E1032">
      <w:pPr>
        <w:pStyle w:val="Brdtekst"/>
        <w:numPr>
          <w:ilvl w:val="0"/>
          <w:numId w:val="21"/>
        </w:numPr>
        <w:rPr>
          <w:rFonts w:ascii="Georgia" w:eastAsia="Georgia" w:hAnsi="Georgia" w:cs="Georgia"/>
          <w:color w:val="000000" w:themeColor="text1"/>
          <w:szCs w:val="22"/>
        </w:rPr>
      </w:pPr>
      <w:proofErr w:type="spellStart"/>
      <w:r w:rsidRPr="004D4322">
        <w:rPr>
          <w:rFonts w:ascii="Georgia" w:eastAsia="Georgia" w:hAnsi="Georgia" w:cs="Georgia"/>
          <w:color w:val="000000" w:themeColor="text1"/>
          <w:szCs w:val="22"/>
        </w:rPr>
        <w:t>Redaksjonskomiteane</w:t>
      </w:r>
      <w:proofErr w:type="spellEnd"/>
      <w:r w:rsidRPr="004D4322">
        <w:rPr>
          <w:rFonts w:ascii="Georgia" w:eastAsia="Georgia" w:hAnsi="Georgia" w:cs="Georgia"/>
          <w:color w:val="000000" w:themeColor="text1"/>
          <w:szCs w:val="22"/>
        </w:rPr>
        <w:t xml:space="preserve"> skal behandle alle endringsforslag og innstille </w:t>
      </w:r>
      <w:proofErr w:type="spellStart"/>
      <w:r w:rsidRPr="004D4322">
        <w:rPr>
          <w:rFonts w:ascii="Georgia" w:eastAsia="Georgia" w:hAnsi="Georgia" w:cs="Georgia"/>
          <w:color w:val="000000" w:themeColor="text1"/>
          <w:szCs w:val="22"/>
        </w:rPr>
        <w:t>dei</w:t>
      </w:r>
      <w:proofErr w:type="spellEnd"/>
      <w:r w:rsidRPr="004D4322">
        <w:rPr>
          <w:rFonts w:ascii="Georgia" w:eastAsia="Georgia" w:hAnsi="Georgia" w:cs="Georgia"/>
          <w:color w:val="000000" w:themeColor="text1"/>
          <w:szCs w:val="22"/>
        </w:rPr>
        <w:t xml:space="preserve"> vedtatt, avvist, </w:t>
      </w:r>
      <w:proofErr w:type="spellStart"/>
      <w:r w:rsidRPr="004D4322">
        <w:rPr>
          <w:rFonts w:ascii="Georgia" w:eastAsia="Georgia" w:hAnsi="Georgia" w:cs="Georgia"/>
          <w:color w:val="000000" w:themeColor="text1"/>
          <w:szCs w:val="22"/>
        </w:rPr>
        <w:t>ikkje</w:t>
      </w:r>
      <w:proofErr w:type="spellEnd"/>
      <w:r w:rsidRPr="004D4322">
        <w:rPr>
          <w:rFonts w:ascii="Georgia" w:eastAsia="Georgia" w:hAnsi="Georgia" w:cs="Georgia"/>
          <w:color w:val="000000" w:themeColor="text1"/>
          <w:szCs w:val="22"/>
        </w:rPr>
        <w:t xml:space="preserve"> realitetsbehandla eller oversendt til styret. </w:t>
      </w:r>
      <w:proofErr w:type="spellStart"/>
      <w:r w:rsidRPr="004D4322">
        <w:rPr>
          <w:rFonts w:ascii="Georgia" w:eastAsia="Georgia" w:hAnsi="Georgia" w:cs="Georgia"/>
          <w:color w:val="000000" w:themeColor="text1"/>
          <w:szCs w:val="22"/>
        </w:rPr>
        <w:t>Komiteane</w:t>
      </w:r>
      <w:proofErr w:type="spellEnd"/>
      <w:r w:rsidRPr="004D4322">
        <w:rPr>
          <w:rFonts w:ascii="Georgia" w:eastAsia="Georgia" w:hAnsi="Georgia" w:cs="Georgia"/>
          <w:color w:val="000000" w:themeColor="text1"/>
          <w:szCs w:val="22"/>
        </w:rPr>
        <w:t xml:space="preserve"> kan </w:t>
      </w:r>
      <w:proofErr w:type="spellStart"/>
      <w:r w:rsidRPr="004D4322">
        <w:rPr>
          <w:rFonts w:ascii="Georgia" w:eastAsia="Georgia" w:hAnsi="Georgia" w:cs="Georgia"/>
          <w:color w:val="000000" w:themeColor="text1"/>
          <w:szCs w:val="22"/>
        </w:rPr>
        <w:t>fremje</w:t>
      </w:r>
      <w:proofErr w:type="spellEnd"/>
      <w:r w:rsidRPr="004D4322">
        <w:rPr>
          <w:rFonts w:ascii="Georgia" w:eastAsia="Georgia" w:hAnsi="Georgia" w:cs="Georgia"/>
          <w:color w:val="000000" w:themeColor="text1"/>
          <w:szCs w:val="22"/>
        </w:rPr>
        <w:t xml:space="preserve"> eigne forslag etter forslagsfristen, men </w:t>
      </w:r>
      <w:proofErr w:type="spellStart"/>
      <w:r w:rsidRPr="004D4322">
        <w:rPr>
          <w:rFonts w:ascii="Georgia" w:eastAsia="Georgia" w:hAnsi="Georgia" w:cs="Georgia"/>
          <w:color w:val="000000" w:themeColor="text1"/>
          <w:szCs w:val="22"/>
        </w:rPr>
        <w:t>berre</w:t>
      </w:r>
      <w:proofErr w:type="spellEnd"/>
      <w:r w:rsidRPr="004D4322">
        <w:rPr>
          <w:rFonts w:ascii="Georgia" w:eastAsia="Georgia" w:hAnsi="Georgia" w:cs="Georgia"/>
          <w:color w:val="000000" w:themeColor="text1"/>
          <w:szCs w:val="22"/>
        </w:rPr>
        <w:t xml:space="preserve"> for å omformulere eller slå </w:t>
      </w:r>
      <w:proofErr w:type="spellStart"/>
      <w:r w:rsidRPr="004D4322">
        <w:rPr>
          <w:rFonts w:ascii="Georgia" w:eastAsia="Georgia" w:hAnsi="Georgia" w:cs="Georgia"/>
          <w:color w:val="000000" w:themeColor="text1"/>
          <w:szCs w:val="22"/>
        </w:rPr>
        <w:t>saman</w:t>
      </w:r>
      <w:proofErr w:type="spellEnd"/>
      <w:r w:rsidRPr="004D4322">
        <w:rPr>
          <w:rFonts w:ascii="Georgia" w:eastAsia="Georgia" w:hAnsi="Georgia" w:cs="Georgia"/>
          <w:color w:val="000000" w:themeColor="text1"/>
          <w:szCs w:val="22"/>
        </w:rPr>
        <w:t xml:space="preserve"> </w:t>
      </w:r>
      <w:proofErr w:type="spellStart"/>
      <w:r w:rsidRPr="004D4322">
        <w:rPr>
          <w:rFonts w:ascii="Georgia" w:eastAsia="Georgia" w:hAnsi="Georgia" w:cs="Georgia"/>
          <w:color w:val="000000" w:themeColor="text1"/>
          <w:szCs w:val="22"/>
        </w:rPr>
        <w:t>allereie</w:t>
      </w:r>
      <w:proofErr w:type="spellEnd"/>
      <w:r w:rsidRPr="004D4322">
        <w:rPr>
          <w:rFonts w:ascii="Georgia" w:eastAsia="Georgia" w:hAnsi="Georgia" w:cs="Georgia"/>
          <w:color w:val="000000" w:themeColor="text1"/>
          <w:szCs w:val="22"/>
        </w:rPr>
        <w:t xml:space="preserve"> innsendte forslag.</w:t>
      </w:r>
      <w:r w:rsidRPr="004D4322">
        <w:rPr>
          <w:rFonts w:ascii="Times New Roman" w:eastAsia="Times New Roman" w:hAnsi="Times New Roman" w:cs="Times New Roman"/>
          <w:color w:val="000000" w:themeColor="text1"/>
          <w:szCs w:val="22"/>
        </w:rPr>
        <w:t> </w:t>
      </w:r>
      <w:r w:rsidRPr="004D4322">
        <w:rPr>
          <w:rFonts w:ascii="Georgia" w:eastAsia="Georgia" w:hAnsi="Georgia" w:cs="Georgia"/>
          <w:color w:val="000000" w:themeColor="text1"/>
          <w:szCs w:val="22"/>
        </w:rPr>
        <w:t xml:space="preserve"> </w:t>
      </w:r>
    </w:p>
    <w:p w14:paraId="34E50DF9" w14:textId="232F9DD6" w:rsidR="23E462EB" w:rsidRDefault="5402E953" w:rsidP="2BF75D65">
      <w:pPr>
        <w:pStyle w:val="Overskrift20"/>
        <w:rPr>
          <w:rFonts w:ascii="Arial" w:eastAsia="Arial" w:hAnsi="Arial" w:cs="Arial"/>
          <w:color w:val="000000" w:themeColor="text1"/>
        </w:rPr>
      </w:pPr>
      <w:bookmarkStart w:id="31" w:name="_Toc146986827"/>
      <w:bookmarkStart w:id="32" w:name="_Toc426969931"/>
      <w:bookmarkStart w:id="33" w:name="_Toc191900045"/>
      <w:bookmarkStart w:id="34" w:name="_Toc191900221"/>
      <w:bookmarkStart w:id="35" w:name="_Toc1853739388"/>
      <w:bookmarkStart w:id="36" w:name="_Toc193816474"/>
      <w:r w:rsidRPr="42A8B766">
        <w:rPr>
          <w:rFonts w:ascii="Arial" w:eastAsia="Arial" w:hAnsi="Arial" w:cs="Arial"/>
          <w:color w:val="000000" w:themeColor="text1"/>
          <w:lang w:val="nn-NO"/>
        </w:rPr>
        <w:t>Avrøystingsreglar</w:t>
      </w:r>
      <w:bookmarkEnd w:id="31"/>
      <w:bookmarkEnd w:id="32"/>
      <w:bookmarkEnd w:id="33"/>
      <w:bookmarkEnd w:id="34"/>
      <w:bookmarkEnd w:id="35"/>
      <w:bookmarkEnd w:id="36"/>
      <w:r w:rsidRPr="42A8B766">
        <w:rPr>
          <w:rFonts w:ascii="Arial" w:eastAsia="Arial" w:hAnsi="Arial" w:cs="Arial"/>
          <w:color w:val="000000" w:themeColor="text1"/>
          <w:lang w:val="nn-NO"/>
        </w:rPr>
        <w:t xml:space="preserve">  </w:t>
      </w:r>
    </w:p>
    <w:p w14:paraId="2F8F9358" w14:textId="2A39FC03"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Dersom ikkje noko anna er sagt, blir saker avgjort med simpelt fleirtal. Røysting skjer normalt ved visning av røysteteikn</w:t>
      </w:r>
    </w:p>
    <w:p w14:paraId="15FD7D2B" w14:textId="5BE15059"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Vedtektsendringar kan berre skje med kvalifisert fleirtal</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7A4EE49C" w14:textId="6EE599BD"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Ordstyrarane eller medlemmar av representantskapet kan gjere forslag om skriftleg røysting. Skriftleg røysting skal gjennomførast dersom nokon av dei med røysterett krev det. Avrøysting ved opprop kan vedtakast med simpelt fleirtal</w:t>
      </w:r>
    </w:p>
    <w:p w14:paraId="3848BF2A" w14:textId="1927F480"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006A4A81">
        <w:rPr>
          <w:rFonts w:ascii="Georgia" w:eastAsia="Georgia" w:hAnsi="Georgia" w:cs="Georgia"/>
          <w:color w:val="000000" w:themeColor="text1"/>
          <w:szCs w:val="22"/>
          <w:lang w:val="nn-NO"/>
        </w:rPr>
        <w:t xml:space="preserve">Personar som er nominert innan fristen, men ikkje innstilt frå valkomiteen, må melde benkeforslag innan kl. 12:00 same dag som representantskapsmøtet. </w:t>
      </w:r>
      <w:r w:rsidRPr="7A6F8143">
        <w:rPr>
          <w:rFonts w:ascii="Georgia" w:eastAsia="Georgia" w:hAnsi="Georgia" w:cs="Georgia"/>
          <w:color w:val="000000" w:themeColor="text1"/>
          <w:szCs w:val="22"/>
          <w:lang w:val="nn-NO"/>
        </w:rPr>
        <w:t>Benkeforslag skal leverast ordstyrarbordet og må angi kva for ein kandidat det benkast mot</w:t>
      </w:r>
    </w:p>
    <w:p w14:paraId="55A8B985" w14:textId="4A2F2FBA"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Val gjennomførast etter reglane i vedtektene</w:t>
      </w:r>
    </w:p>
    <w:p w14:paraId="09A55608" w14:textId="33AEB985" w:rsidR="23E462EB" w:rsidRPr="004D4322" w:rsidRDefault="23E462EB" w:rsidP="004E1032">
      <w:pPr>
        <w:pStyle w:val="Brdtekst"/>
        <w:numPr>
          <w:ilvl w:val="0"/>
          <w:numId w:val="21"/>
        </w:numPr>
        <w:rPr>
          <w:rFonts w:ascii="Georgia" w:eastAsia="Georgia" w:hAnsi="Georgia" w:cs="Georgia"/>
          <w:color w:val="000000" w:themeColor="text1"/>
          <w:szCs w:val="22"/>
          <w:lang w:val="nn-NO"/>
        </w:rPr>
      </w:pPr>
      <w:r w:rsidRPr="7A6F8143">
        <w:rPr>
          <w:rFonts w:ascii="Georgia" w:eastAsia="Georgia" w:hAnsi="Georgia" w:cs="Georgia"/>
          <w:color w:val="000000" w:themeColor="text1"/>
          <w:szCs w:val="22"/>
          <w:lang w:val="nn-NO"/>
        </w:rPr>
        <w:t>Ved val skal dørene til møtesalen vere lukka, slik at ordstyrarane kan ha full oversikt over kor mange med røysterett som er til stade. Dette medfører ikkje at dei som er til stade utan røysterett må forlate salen</w:t>
      </w:r>
    </w:p>
    <w:p w14:paraId="4A75BD67" w14:textId="62C9A0B6" w:rsidR="23E462EB" w:rsidRDefault="5402E953" w:rsidP="2BF75D65">
      <w:pPr>
        <w:pStyle w:val="Overskrift20"/>
        <w:rPr>
          <w:rFonts w:ascii="Arial" w:eastAsia="Arial" w:hAnsi="Arial" w:cs="Arial"/>
          <w:color w:val="000000" w:themeColor="text1"/>
        </w:rPr>
      </w:pPr>
      <w:bookmarkStart w:id="37" w:name="_Toc1906490723"/>
      <w:bookmarkStart w:id="38" w:name="_Toc333676287"/>
      <w:bookmarkStart w:id="39" w:name="_Toc191900046"/>
      <w:bookmarkStart w:id="40" w:name="_Toc191900222"/>
      <w:bookmarkStart w:id="41" w:name="_Toc290610062"/>
      <w:bookmarkStart w:id="42" w:name="_Toc193816475"/>
      <w:r w:rsidRPr="42A8B766">
        <w:rPr>
          <w:rFonts w:ascii="Arial" w:eastAsia="Arial" w:hAnsi="Arial" w:cs="Arial"/>
          <w:color w:val="000000" w:themeColor="text1"/>
          <w:lang w:val="nn-NO"/>
        </w:rPr>
        <w:t>Fleirtal</w:t>
      </w:r>
      <w:bookmarkEnd w:id="37"/>
      <w:bookmarkEnd w:id="38"/>
      <w:bookmarkEnd w:id="39"/>
      <w:bookmarkEnd w:id="40"/>
      <w:bookmarkEnd w:id="41"/>
      <w:bookmarkEnd w:id="42"/>
      <w:r w:rsidRPr="42A8B766">
        <w:rPr>
          <w:rFonts w:ascii="Arial" w:eastAsia="Arial" w:hAnsi="Arial" w:cs="Arial"/>
          <w:color w:val="000000" w:themeColor="text1"/>
          <w:lang w:val="nn-NO"/>
        </w:rPr>
        <w:t xml:space="preserve">  </w:t>
      </w:r>
    </w:p>
    <w:p w14:paraId="6C3F8C0D" w14:textId="1A55EDA6"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I representantskapet gjeld følgjande definisjon av simpelt fleirtal: Meir enn halvparten av gitte røyster vart gitt for forslaget. Fråhaldande tel altså ikkje.</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23E22E9C" w14:textId="7700B7B8"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Absolutt fleirtal er definert slik: Meir enn halvparten av dei med røysterett må røyste for forslaget. Fråhaldande tel i praksis som røyster mot.</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50623B25" w14:textId="076594CC" w:rsidR="23E462EB"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Kvalifisert fleirtal er definert slik: 2/3 av dei med røysterett må røyste for forslaget. Fråhaldande tel i praksis som røyster mot.</w:t>
      </w:r>
      <w:r w:rsidRPr="7A6F8143">
        <w:rPr>
          <w:rFonts w:ascii="Times New Roman" w:eastAsia="Times New Roman" w:hAnsi="Times New Roman" w:cs="Times New Roman"/>
          <w:color w:val="000000" w:themeColor="text1"/>
          <w:szCs w:val="22"/>
          <w:lang w:val="nn-NO"/>
        </w:rPr>
        <w:t> </w:t>
      </w:r>
      <w:r w:rsidRPr="7A6F8143">
        <w:rPr>
          <w:rFonts w:ascii="Georgia" w:eastAsia="Georgia" w:hAnsi="Georgia" w:cs="Georgia"/>
          <w:color w:val="000000" w:themeColor="text1"/>
          <w:szCs w:val="22"/>
          <w:lang w:val="nn-NO"/>
        </w:rPr>
        <w:t xml:space="preserve"> </w:t>
      </w:r>
    </w:p>
    <w:p w14:paraId="27AA9756" w14:textId="45069DF1" w:rsidR="23E462EB" w:rsidRDefault="5402E953" w:rsidP="2BF75D65">
      <w:pPr>
        <w:pStyle w:val="Overskrift20"/>
        <w:rPr>
          <w:rFonts w:ascii="Arial" w:eastAsia="Arial" w:hAnsi="Arial" w:cs="Arial"/>
          <w:color w:val="000000" w:themeColor="text1"/>
        </w:rPr>
      </w:pPr>
      <w:bookmarkStart w:id="43" w:name="_Toc1576531"/>
      <w:bookmarkStart w:id="44" w:name="_Toc897259669"/>
      <w:bookmarkStart w:id="45" w:name="_Toc191900047"/>
      <w:bookmarkStart w:id="46" w:name="_Toc191900223"/>
      <w:bookmarkStart w:id="47" w:name="_Toc151191091"/>
      <w:bookmarkStart w:id="48" w:name="_Toc193816476"/>
      <w:r w:rsidRPr="42A8B766">
        <w:rPr>
          <w:rFonts w:ascii="Arial" w:eastAsia="Arial" w:hAnsi="Arial" w:cs="Arial"/>
          <w:color w:val="000000" w:themeColor="text1"/>
          <w:lang w:val="nn-NO"/>
        </w:rPr>
        <w:t>Unntak frå forretningsorden/dagsorden</w:t>
      </w:r>
      <w:bookmarkEnd w:id="43"/>
      <w:bookmarkEnd w:id="44"/>
      <w:bookmarkEnd w:id="45"/>
      <w:bookmarkEnd w:id="46"/>
      <w:bookmarkEnd w:id="47"/>
      <w:bookmarkEnd w:id="48"/>
      <w:r w:rsidRPr="42A8B766">
        <w:rPr>
          <w:rFonts w:ascii="Arial" w:eastAsia="Arial" w:hAnsi="Arial" w:cs="Arial"/>
          <w:color w:val="000000" w:themeColor="text1"/>
          <w:lang w:val="nn-NO"/>
        </w:rPr>
        <w:t xml:space="preserve">  </w:t>
      </w:r>
    </w:p>
    <w:p w14:paraId="7EC594BB" w14:textId="0CDDE2C9" w:rsidR="23E462EB" w:rsidRPr="004D4322" w:rsidRDefault="23E462EB" w:rsidP="004E1032">
      <w:pPr>
        <w:pStyle w:val="Brdtekst"/>
        <w:numPr>
          <w:ilvl w:val="0"/>
          <w:numId w:val="21"/>
        </w:numPr>
        <w:rPr>
          <w:rFonts w:ascii="Georgia" w:eastAsia="Georgia" w:hAnsi="Georgia" w:cs="Georgia"/>
          <w:color w:val="000000" w:themeColor="text1"/>
          <w:szCs w:val="22"/>
          <w:lang w:val="nn-NO"/>
        </w:rPr>
      </w:pPr>
      <w:proofErr w:type="spellStart"/>
      <w:r w:rsidRPr="004D4322">
        <w:rPr>
          <w:rFonts w:ascii="Georgia" w:eastAsia="Georgia" w:hAnsi="Georgia" w:cs="Georgia"/>
          <w:color w:val="000000" w:themeColor="text1"/>
          <w:szCs w:val="22"/>
        </w:rPr>
        <w:t>Ordstyrarane</w:t>
      </w:r>
      <w:proofErr w:type="spellEnd"/>
      <w:r w:rsidRPr="004D4322">
        <w:rPr>
          <w:rFonts w:ascii="Georgia" w:eastAsia="Georgia" w:hAnsi="Georgia" w:cs="Georgia"/>
          <w:color w:val="000000" w:themeColor="text1"/>
          <w:szCs w:val="22"/>
        </w:rPr>
        <w:t xml:space="preserve"> kan foreslå at det blir gjort unntak </w:t>
      </w:r>
      <w:proofErr w:type="spellStart"/>
      <w:r w:rsidRPr="004D4322">
        <w:rPr>
          <w:rFonts w:ascii="Georgia" w:eastAsia="Georgia" w:hAnsi="Georgia" w:cs="Georgia"/>
          <w:color w:val="000000" w:themeColor="text1"/>
          <w:szCs w:val="22"/>
        </w:rPr>
        <w:t>frå</w:t>
      </w:r>
      <w:proofErr w:type="spellEnd"/>
      <w:r w:rsidRPr="004D4322">
        <w:rPr>
          <w:rFonts w:ascii="Georgia" w:eastAsia="Georgia" w:hAnsi="Georgia" w:cs="Georgia"/>
          <w:color w:val="000000" w:themeColor="text1"/>
          <w:szCs w:val="22"/>
        </w:rPr>
        <w:t xml:space="preserve"> dagsorden eller forretningsorden. Representantskapet gir tilslutning til dette ved simpelt </w:t>
      </w:r>
      <w:proofErr w:type="spellStart"/>
      <w:r w:rsidRPr="004D4322">
        <w:rPr>
          <w:rFonts w:ascii="Georgia" w:eastAsia="Georgia" w:hAnsi="Georgia" w:cs="Georgia"/>
          <w:color w:val="000000" w:themeColor="text1"/>
          <w:szCs w:val="22"/>
        </w:rPr>
        <w:t>fleirtal</w:t>
      </w:r>
      <w:proofErr w:type="spellEnd"/>
      <w:r w:rsidRPr="004D4322">
        <w:rPr>
          <w:rFonts w:ascii="Georgia" w:eastAsia="Georgia" w:hAnsi="Georgia" w:cs="Georgia"/>
          <w:color w:val="000000" w:themeColor="text1"/>
          <w:szCs w:val="22"/>
        </w:rPr>
        <w:t xml:space="preserve">. </w:t>
      </w:r>
      <w:r w:rsidRPr="7A6F8143">
        <w:rPr>
          <w:rFonts w:ascii="Georgia" w:eastAsia="Georgia" w:hAnsi="Georgia" w:cs="Georgia"/>
          <w:color w:val="000000" w:themeColor="text1"/>
          <w:szCs w:val="22"/>
          <w:lang w:val="nn-NO"/>
        </w:rPr>
        <w:t>Dette gjeld ikkje for reglar om tale-, forslags- og røysterett.</w:t>
      </w:r>
    </w:p>
    <w:p w14:paraId="14376C0F" w14:textId="63AEEDB8" w:rsidR="23E462EB" w:rsidRDefault="5402E953" w:rsidP="2BF75D65">
      <w:pPr>
        <w:pStyle w:val="Overskrift20"/>
        <w:rPr>
          <w:rFonts w:ascii="Arial" w:eastAsia="Arial" w:hAnsi="Arial" w:cs="Arial"/>
          <w:color w:val="000000" w:themeColor="text1"/>
        </w:rPr>
      </w:pPr>
      <w:bookmarkStart w:id="49" w:name="_Toc1932120876"/>
      <w:bookmarkStart w:id="50" w:name="_Toc465145501"/>
      <w:bookmarkStart w:id="51" w:name="_Toc191900048"/>
      <w:bookmarkStart w:id="52" w:name="_Toc191900224"/>
      <w:bookmarkStart w:id="53" w:name="_Toc1371016614"/>
      <w:bookmarkStart w:id="54" w:name="_Toc193816477"/>
      <w:r w:rsidRPr="42A8B766">
        <w:rPr>
          <w:rFonts w:ascii="Arial" w:eastAsia="Arial" w:hAnsi="Arial" w:cs="Arial"/>
          <w:color w:val="000000" w:themeColor="text1"/>
          <w:lang w:val="nn-NO"/>
        </w:rPr>
        <w:t>Bruk av rusmidlar</w:t>
      </w:r>
      <w:bookmarkEnd w:id="49"/>
      <w:bookmarkEnd w:id="50"/>
      <w:bookmarkEnd w:id="51"/>
      <w:bookmarkEnd w:id="52"/>
      <w:bookmarkEnd w:id="53"/>
      <w:bookmarkEnd w:id="54"/>
    </w:p>
    <w:p w14:paraId="16D2E18B" w14:textId="003B2358" w:rsidR="696294EE" w:rsidRDefault="23E462EB" w:rsidP="004E1032">
      <w:pPr>
        <w:pStyle w:val="Brdtekst"/>
        <w:numPr>
          <w:ilvl w:val="0"/>
          <w:numId w:val="21"/>
        </w:numPr>
        <w:rPr>
          <w:rFonts w:ascii="Georgia" w:eastAsia="Georgia" w:hAnsi="Georgia" w:cs="Georgia"/>
          <w:color w:val="000000" w:themeColor="text1"/>
          <w:szCs w:val="22"/>
        </w:rPr>
      </w:pPr>
      <w:r w:rsidRPr="7A6F8143">
        <w:rPr>
          <w:rFonts w:ascii="Georgia" w:eastAsia="Georgia" w:hAnsi="Georgia" w:cs="Georgia"/>
          <w:color w:val="000000" w:themeColor="text1"/>
          <w:szCs w:val="22"/>
          <w:lang w:val="nn-NO"/>
        </w:rPr>
        <w:t>Barne- og ungdomstinget er eit alkoholfritt arrangement.</w:t>
      </w:r>
    </w:p>
    <w:p w14:paraId="771EA8A0" w14:textId="77777777" w:rsidR="00630D10" w:rsidRDefault="00630D10" w:rsidP="00630D10">
      <w:pPr>
        <w:pStyle w:val="Forslagtilvedtak"/>
      </w:pPr>
    </w:p>
    <w:p w14:paraId="14C96DCF" w14:textId="7A768C0E" w:rsidR="00630D10" w:rsidRDefault="00710E87" w:rsidP="00630D10">
      <w:pPr>
        <w:pStyle w:val="Forslagtilvedtak"/>
      </w:pPr>
      <w:r>
        <w:t>Styrets innstilling:</w:t>
      </w:r>
    </w:p>
    <w:p w14:paraId="72A4C5F4" w14:textId="27A4283F" w:rsidR="00630D10" w:rsidRPr="00630D10" w:rsidRDefault="00F32D0F" w:rsidP="00630D10">
      <w:pPr>
        <w:pStyle w:val="Brditallics"/>
      </w:pPr>
      <w:r>
        <w:t>F</w:t>
      </w:r>
      <w:r w:rsidR="00630D10">
        <w:t>orretningsorden vedtas</w:t>
      </w:r>
      <w:r w:rsidR="00C038EE">
        <w:t xml:space="preserve"> for representantskapsmøtet 2025</w:t>
      </w:r>
    </w:p>
    <w:p w14:paraId="00EFE1B4" w14:textId="021AD92C" w:rsidR="6BD4441A" w:rsidRDefault="6BD4441A">
      <w:r>
        <w:br w:type="page"/>
      </w:r>
    </w:p>
    <w:p w14:paraId="2FB69062" w14:textId="2815FFB9" w:rsidR="00E968E5" w:rsidRDefault="071A188A" w:rsidP="00263FFE">
      <w:pPr>
        <w:pStyle w:val="Overskrift20"/>
      </w:pPr>
      <w:bookmarkStart w:id="55" w:name="_Toc193816478"/>
      <w:r>
        <w:t>1.5 Valg av ordstyrere</w:t>
      </w:r>
      <w:bookmarkEnd w:id="55"/>
    </w:p>
    <w:p w14:paraId="6C5F3B99" w14:textId="77777777" w:rsidR="00630D10" w:rsidRDefault="00630D10" w:rsidP="00630D10">
      <w:pPr>
        <w:pStyle w:val="Forslagtilvedtak"/>
      </w:pPr>
    </w:p>
    <w:p w14:paraId="0556EED7" w14:textId="34429C65" w:rsidR="00630D10" w:rsidRDefault="00710E87" w:rsidP="00630D10">
      <w:pPr>
        <w:pStyle w:val="Forslagtilvedtak"/>
      </w:pPr>
      <w:r>
        <w:t>Styrets innstilling:</w:t>
      </w:r>
    </w:p>
    <w:p w14:paraId="34C91337" w14:textId="12B3E7D2" w:rsidR="00630D10" w:rsidRPr="00630D10" w:rsidRDefault="00630D10" w:rsidP="00630D10">
      <w:pPr>
        <w:pStyle w:val="Brditallics"/>
      </w:pPr>
      <w:r>
        <w:t xml:space="preserve">Simon Skjerven og </w:t>
      </w:r>
      <w:r w:rsidR="00320E1A">
        <w:t xml:space="preserve">Katherine Pedersen </w:t>
      </w:r>
      <w:r w:rsidR="00922E92">
        <w:t xml:space="preserve">velges </w:t>
      </w:r>
      <w:r w:rsidR="00320E1A">
        <w:t>som ordstyrere til representantskapsmøtet 2025.</w:t>
      </w:r>
    </w:p>
    <w:p w14:paraId="395350C4" w14:textId="6F0019F2" w:rsidR="00E968E5" w:rsidRDefault="071A188A" w:rsidP="00263FFE">
      <w:pPr>
        <w:pStyle w:val="Overskrift20"/>
      </w:pPr>
      <w:bookmarkStart w:id="56" w:name="_Toc193816479"/>
      <w:r>
        <w:t>1.6 Valg av referenter</w:t>
      </w:r>
      <w:bookmarkEnd w:id="56"/>
    </w:p>
    <w:p w14:paraId="2273EB7A" w14:textId="77777777" w:rsidR="00BB46B6" w:rsidRDefault="00BB46B6" w:rsidP="00BB46B6">
      <w:pPr>
        <w:pStyle w:val="Forslagtilvedtak"/>
      </w:pPr>
    </w:p>
    <w:p w14:paraId="16811C2C" w14:textId="74E2E7EC" w:rsidR="00BB46B6" w:rsidRDefault="00710E87" w:rsidP="00BB46B6">
      <w:pPr>
        <w:pStyle w:val="Forslagtilvedtak"/>
      </w:pPr>
      <w:r>
        <w:t>Styrets innstilling:</w:t>
      </w:r>
    </w:p>
    <w:p w14:paraId="079DF9DA" w14:textId="4B4907B2" w:rsidR="00BB46B6" w:rsidRPr="00BB46B6" w:rsidRDefault="00710E87" w:rsidP="00BB46B6">
      <w:pPr>
        <w:pStyle w:val="Brditallics"/>
      </w:pPr>
      <w:r>
        <w:t>S</w:t>
      </w:r>
      <w:r w:rsidR="00D426DF">
        <w:t xml:space="preserve">ekretariatet til LNU fungerer som referenter under </w:t>
      </w:r>
      <w:r w:rsidR="009A7DBE">
        <w:t>representantskapsmøtet 2025</w:t>
      </w:r>
    </w:p>
    <w:p w14:paraId="21172311" w14:textId="2101DE50" w:rsidR="00E968E5" w:rsidRDefault="071A188A" w:rsidP="00263FFE">
      <w:pPr>
        <w:pStyle w:val="Overskrift20"/>
      </w:pPr>
      <w:bookmarkStart w:id="57" w:name="_Toc193816480"/>
      <w:r>
        <w:t>1.7 Valg av protokollunderskrivere</w:t>
      </w:r>
      <w:bookmarkEnd w:id="57"/>
    </w:p>
    <w:p w14:paraId="387D4E3A" w14:textId="2B109567" w:rsidR="00D426DF" w:rsidRDefault="006113D5" w:rsidP="006113D5">
      <w:pPr>
        <w:pStyle w:val="Forslagtilvedtak"/>
      </w:pPr>
      <w:r>
        <w:t>Arbeidsutvalgets innstilling:</w:t>
      </w:r>
    </w:p>
    <w:p w14:paraId="5C45652B" w14:textId="358778A7" w:rsidR="006113D5" w:rsidRPr="00F45922" w:rsidRDefault="006113D5" w:rsidP="006113D5">
      <w:pPr>
        <w:pStyle w:val="Brditallics"/>
      </w:pPr>
      <w:r w:rsidRPr="006113D5">
        <w:t xml:space="preserve">Mari </w:t>
      </w:r>
      <w:proofErr w:type="spellStart"/>
      <w:r w:rsidRPr="006113D5">
        <w:t>Kaslegard</w:t>
      </w:r>
      <w:proofErr w:type="spellEnd"/>
      <w:r w:rsidRPr="006113D5">
        <w:t xml:space="preserve"> (Norsk Målungdom) og Henrik Aarnes (De Unges Orkesterforbund – UNOF)</w:t>
      </w:r>
      <w:r w:rsidRPr="00F45922">
        <w:t xml:space="preserve"> velges som </w:t>
      </w:r>
      <w:r>
        <w:t>protokollunderskriver</w:t>
      </w:r>
      <w:r>
        <w:t xml:space="preserve">e </w:t>
      </w:r>
      <w:r>
        <w:t>til representantskapsmøtet 2025</w:t>
      </w:r>
      <w:r>
        <w:t>.</w:t>
      </w:r>
    </w:p>
    <w:p w14:paraId="4E994E29" w14:textId="2AB4BB60" w:rsidR="00E968E5" w:rsidRDefault="071A188A" w:rsidP="00263FFE">
      <w:pPr>
        <w:pStyle w:val="Overskrift20"/>
      </w:pPr>
      <w:bookmarkStart w:id="58" w:name="_Toc193816481"/>
      <w:r>
        <w:t>1.8 Valg av tellekorps</w:t>
      </w:r>
      <w:bookmarkEnd w:id="58"/>
    </w:p>
    <w:p w14:paraId="27D388EF" w14:textId="77777777" w:rsidR="00686AE6" w:rsidRDefault="00686AE6" w:rsidP="009A7DBE">
      <w:pPr>
        <w:pStyle w:val="Forslagtilvedtak"/>
      </w:pPr>
    </w:p>
    <w:p w14:paraId="0B4FD2EB" w14:textId="5171D0AF" w:rsidR="009A7DBE" w:rsidRDefault="00710E87" w:rsidP="009A7DBE">
      <w:pPr>
        <w:pStyle w:val="Forslagtilvedtak"/>
      </w:pPr>
      <w:r>
        <w:t>Styrets innstilling</w:t>
      </w:r>
      <w:r w:rsidR="00806B6B">
        <w:t>:</w:t>
      </w:r>
    </w:p>
    <w:p w14:paraId="6577F028" w14:textId="2A71EE72" w:rsidR="009A7DBE" w:rsidRPr="009A7DBE" w:rsidRDefault="00710E87" w:rsidP="009A7DBE">
      <w:pPr>
        <w:pStyle w:val="Brditallics"/>
      </w:pPr>
      <w:r>
        <w:t>S</w:t>
      </w:r>
      <w:r w:rsidR="009A7DBE">
        <w:t>ekretariatet til LNU fungerer som tellekorps under representantskapsmøtet 2025</w:t>
      </w:r>
    </w:p>
    <w:p w14:paraId="75FD228F" w14:textId="0465A3F3" w:rsidR="00E968E5" w:rsidRDefault="071A188A" w:rsidP="00263FFE">
      <w:pPr>
        <w:pStyle w:val="Overskrift20"/>
      </w:pPr>
      <w:bookmarkStart w:id="59" w:name="_Toc193816482"/>
      <w:r>
        <w:t>1.9 Valg av redaksjonskomiteer</w:t>
      </w:r>
      <w:bookmarkEnd w:id="59"/>
    </w:p>
    <w:p w14:paraId="188C1AA7" w14:textId="3A3E9728" w:rsidR="00510AF8" w:rsidRPr="000344BC" w:rsidRDefault="000344BC" w:rsidP="000344BC">
      <w:pPr>
        <w:pStyle w:val="Brditallics"/>
      </w:pPr>
      <w:r>
        <w:t xml:space="preserve">Innstilling på </w:t>
      </w:r>
      <w:r w:rsidR="00812E77">
        <w:t>redaksjonskomiteer</w:t>
      </w:r>
      <w:r>
        <w:t xml:space="preserve"> ettersendes.</w:t>
      </w:r>
      <w:r w:rsidR="00510AF8">
        <w:br w:type="page"/>
      </w:r>
    </w:p>
    <w:p w14:paraId="5FA8B7AF" w14:textId="54994F82" w:rsidR="008D24A6" w:rsidRPr="0046391D" w:rsidRDefault="071A188A" w:rsidP="001A0EB3">
      <w:pPr>
        <w:pStyle w:val="Overskrift10"/>
        <w:jc w:val="left"/>
      </w:pPr>
      <w:bookmarkStart w:id="60" w:name="_Toc193816483"/>
      <w:r>
        <w:t xml:space="preserve">2 </w:t>
      </w:r>
      <w:r w:rsidR="3246748B">
        <w:t>Årsmelding</w:t>
      </w:r>
      <w:bookmarkEnd w:id="60"/>
    </w:p>
    <w:p w14:paraId="6ECD94A8" w14:textId="1AD12E38" w:rsidR="0047160C" w:rsidRDefault="0047160C" w:rsidP="0047160C">
      <w:pPr>
        <w:pStyle w:val="Brdtekst"/>
      </w:pPr>
      <w:r w:rsidRPr="0046391D">
        <w:t>LNUs årsmelding for 2024 ligger vedlagt sakspapirene</w:t>
      </w:r>
      <w:r w:rsidR="00922E92">
        <w:t>.</w:t>
      </w:r>
    </w:p>
    <w:p w14:paraId="73FB06D2" w14:textId="77777777" w:rsidR="00630D10" w:rsidRPr="0046391D" w:rsidRDefault="00630D10" w:rsidP="0047160C">
      <w:pPr>
        <w:pStyle w:val="Brdtekst"/>
      </w:pPr>
    </w:p>
    <w:p w14:paraId="421ED770" w14:textId="60775F88" w:rsidR="008D24A6" w:rsidRPr="0046391D" w:rsidRDefault="00710E87" w:rsidP="0047160C">
      <w:pPr>
        <w:pStyle w:val="Forslagtilvedtak"/>
      </w:pPr>
      <w:r>
        <w:t>Styrets innstilling:</w:t>
      </w:r>
    </w:p>
    <w:p w14:paraId="1834AED9" w14:textId="4853F392" w:rsidR="0047160C" w:rsidRPr="0046391D" w:rsidRDefault="0047160C" w:rsidP="0047160C">
      <w:pPr>
        <w:pStyle w:val="Brditallics"/>
      </w:pPr>
      <w:r w:rsidRPr="0046391D">
        <w:t>Årsmelding</w:t>
      </w:r>
      <w:r w:rsidR="00710E87">
        <w:t>en</w:t>
      </w:r>
      <w:r w:rsidRPr="0046391D">
        <w:t xml:space="preserve"> for 2024 </w:t>
      </w:r>
      <w:r w:rsidR="00710E87">
        <w:t>godkjennes</w:t>
      </w:r>
      <w:r w:rsidRPr="0046391D">
        <w:t>.</w:t>
      </w:r>
    </w:p>
    <w:p w14:paraId="7EE58718" w14:textId="77777777" w:rsidR="00A02639" w:rsidRDefault="00A02639">
      <w:pPr>
        <w:rPr>
          <w:rFonts w:asciiTheme="majorHAnsi" w:eastAsiaTheme="majorEastAsia" w:hAnsiTheme="majorHAnsi" w:cstheme="majorHAnsi"/>
          <w:b/>
          <w:sz w:val="36"/>
          <w:szCs w:val="36"/>
        </w:rPr>
      </w:pPr>
      <w:r>
        <w:br w:type="page"/>
      </w:r>
    </w:p>
    <w:p w14:paraId="6B58B063" w14:textId="376D73F0" w:rsidR="00A9336F" w:rsidRPr="00BE4983" w:rsidRDefault="4315BC97" w:rsidP="005436A1">
      <w:pPr>
        <w:pStyle w:val="Overskrift10"/>
      </w:pPr>
      <w:bookmarkStart w:id="61" w:name="_Toc193816484"/>
      <w:r>
        <w:t xml:space="preserve">3 </w:t>
      </w:r>
      <w:r w:rsidR="3246748B">
        <w:t>Regnskap</w:t>
      </w:r>
      <w:r w:rsidR="00D16BB8">
        <w:t xml:space="preserve"> og rapport fra kontrollkomiteen</w:t>
      </w:r>
      <w:bookmarkEnd w:id="61"/>
    </w:p>
    <w:p w14:paraId="6D0858B7" w14:textId="77777777" w:rsidR="00A9336F" w:rsidRPr="00A9336F" w:rsidRDefault="00A9336F" w:rsidP="00A9336F">
      <w:pPr>
        <w:rPr>
          <w:rFonts w:cstheme="majorHAnsi"/>
          <w:szCs w:val="24"/>
        </w:rPr>
      </w:pPr>
      <w:r w:rsidRPr="00A9336F">
        <w:rPr>
          <w:rFonts w:cstheme="majorHAnsi"/>
          <w:szCs w:val="24"/>
        </w:rPr>
        <w:t>Nedenfor følger kommentarer til vesentlige avvik mellom budsjett og regnskap for 2024. Se aktivitetsregnskapet for ytterligere forklaringer på mindre avvik og kommentarer til de enkelte budsjettpostene </w:t>
      </w:r>
    </w:p>
    <w:p w14:paraId="74405D1D" w14:textId="77777777" w:rsidR="00A9336F" w:rsidRPr="00A9336F" w:rsidRDefault="00A9336F" w:rsidP="0077527D">
      <w:pPr>
        <w:pStyle w:val="Overskrift20"/>
      </w:pPr>
      <w:bookmarkStart w:id="62" w:name="_Toc193816485"/>
      <w:r w:rsidRPr="00A9336F">
        <w:t>Anskaffede midler</w:t>
      </w:r>
      <w:bookmarkEnd w:id="62"/>
      <w:r w:rsidRPr="00A9336F">
        <w:t> </w:t>
      </w:r>
    </w:p>
    <w:p w14:paraId="64410C75" w14:textId="77777777" w:rsidR="00A9336F" w:rsidRPr="00A9336F" w:rsidRDefault="00A9336F" w:rsidP="00A9336F">
      <w:pPr>
        <w:rPr>
          <w:rFonts w:cstheme="majorHAnsi"/>
          <w:szCs w:val="24"/>
        </w:rPr>
      </w:pPr>
      <w:r w:rsidRPr="00A9336F">
        <w:rPr>
          <w:rFonts w:cstheme="majorHAnsi"/>
          <w:b/>
          <w:bCs/>
          <w:szCs w:val="24"/>
        </w:rPr>
        <w:t>1. Medlemsinntekter</w:t>
      </w:r>
      <w:r w:rsidRPr="00A9336F">
        <w:rPr>
          <w:rFonts w:cstheme="majorHAnsi"/>
          <w:szCs w:val="24"/>
        </w:rPr>
        <w:t> </w:t>
      </w:r>
      <w:r w:rsidRPr="00A9336F">
        <w:rPr>
          <w:rFonts w:cstheme="majorHAnsi"/>
          <w:szCs w:val="24"/>
        </w:rPr>
        <w:br/>
        <w:t>Medlemskontingentinntektene endte noe over budsjett i 2024, med en inntektsføring på ca. 1 165 800 kr mot budsjettert 1 150 000 kr. Dette skyldes høyere fakturert kontingent enn forventet og noe mindre tapsføringer enn tidligere år. </w:t>
      </w:r>
    </w:p>
    <w:p w14:paraId="2E87C623" w14:textId="77777777" w:rsidR="00A9336F" w:rsidRPr="00A9336F" w:rsidRDefault="00A9336F" w:rsidP="00A9336F">
      <w:pPr>
        <w:rPr>
          <w:rFonts w:cstheme="majorHAnsi"/>
          <w:szCs w:val="24"/>
        </w:rPr>
      </w:pPr>
      <w:r w:rsidRPr="00A9336F">
        <w:rPr>
          <w:rFonts w:cstheme="majorHAnsi"/>
          <w:b/>
          <w:bCs/>
          <w:szCs w:val="24"/>
        </w:rPr>
        <w:t>2.2 Offentlige tilskudd, prosjekt</w:t>
      </w:r>
      <w:r w:rsidRPr="00A9336F">
        <w:rPr>
          <w:rFonts w:cstheme="majorHAnsi"/>
          <w:szCs w:val="24"/>
        </w:rPr>
        <w:t> </w:t>
      </w:r>
      <w:r w:rsidRPr="00A9336F">
        <w:rPr>
          <w:rFonts w:cstheme="majorHAnsi"/>
          <w:szCs w:val="24"/>
        </w:rPr>
        <w:br/>
        <w:t>Offentlige prosjektmidler ble om lag 235 000 kr lavere enn budsjettert, hovedsakelig på grunn av ubrukte midler i enkelte prosjekter. Dette har imidlertid ikke påvirket årsresultatet negativt, ettersom tilsvarende lavere kostnader er ført på utgiftssiden. </w:t>
      </w:r>
    </w:p>
    <w:p w14:paraId="29C8FA31" w14:textId="77777777" w:rsidR="00A9336F" w:rsidRPr="00A9336F" w:rsidRDefault="00A9336F" w:rsidP="00A9336F">
      <w:pPr>
        <w:rPr>
          <w:rFonts w:cstheme="majorHAnsi"/>
          <w:szCs w:val="24"/>
        </w:rPr>
      </w:pPr>
      <w:r w:rsidRPr="00A9336F">
        <w:rPr>
          <w:rFonts w:cstheme="majorHAnsi"/>
          <w:b/>
          <w:bCs/>
          <w:szCs w:val="24"/>
        </w:rPr>
        <w:t>3. Inntekter fra aktiviteter</w:t>
      </w:r>
      <w:r w:rsidRPr="00A9336F">
        <w:rPr>
          <w:rFonts w:cstheme="majorHAnsi"/>
          <w:szCs w:val="24"/>
        </w:rPr>
        <w:t> </w:t>
      </w:r>
      <w:r w:rsidRPr="00A9336F">
        <w:rPr>
          <w:rFonts w:cstheme="majorHAnsi"/>
          <w:szCs w:val="24"/>
        </w:rPr>
        <w:br/>
        <w:t xml:space="preserve">Inntektene fra aktiviteter, </w:t>
      </w:r>
      <w:proofErr w:type="gramStart"/>
      <w:r w:rsidRPr="00A9336F">
        <w:rPr>
          <w:rFonts w:cstheme="majorHAnsi"/>
          <w:szCs w:val="24"/>
        </w:rPr>
        <w:t>primært deltakeravgift</w:t>
      </w:r>
      <w:proofErr w:type="gramEnd"/>
      <w:r w:rsidRPr="00A9336F">
        <w:rPr>
          <w:rFonts w:cstheme="majorHAnsi"/>
          <w:szCs w:val="24"/>
        </w:rPr>
        <w:t xml:space="preserve"> på LNUs kompetansetilbud, var høyere enn forventet. Dette skyldes økte avgifter for eksterne kurs samt lavere deltakelse i enkelte nettverk, noe som har ført til en mer variert inntektsstrøm. </w:t>
      </w:r>
    </w:p>
    <w:p w14:paraId="25114869" w14:textId="4ED60078" w:rsidR="00A9336F" w:rsidRPr="00A9336F" w:rsidRDefault="00A9336F" w:rsidP="00A9336F">
      <w:pPr>
        <w:rPr>
          <w:rFonts w:cstheme="majorHAnsi"/>
          <w:szCs w:val="24"/>
        </w:rPr>
      </w:pPr>
      <w:r w:rsidRPr="00A9336F">
        <w:rPr>
          <w:rFonts w:cstheme="majorHAnsi"/>
          <w:b/>
          <w:bCs/>
          <w:szCs w:val="24"/>
        </w:rPr>
        <w:t>4. Finans- og investeringsinntekter</w:t>
      </w:r>
      <w:r w:rsidRPr="00A9336F">
        <w:rPr>
          <w:rFonts w:cstheme="majorHAnsi"/>
          <w:szCs w:val="24"/>
        </w:rPr>
        <w:t> </w:t>
      </w:r>
      <w:r w:rsidRPr="00A9336F">
        <w:rPr>
          <w:rFonts w:cstheme="majorHAnsi"/>
          <w:szCs w:val="24"/>
        </w:rPr>
        <w:br/>
        <w:t>Finansinntektene ble 517 700 kr, noe som er 52 700 kr over budsjett. Dette skyldes høyere renter på bankinnskudd og fond gjennom året. </w:t>
      </w:r>
    </w:p>
    <w:p w14:paraId="23139AEB" w14:textId="77777777" w:rsidR="00A9336F" w:rsidRPr="00A9336F" w:rsidRDefault="00A9336F" w:rsidP="0077527D">
      <w:pPr>
        <w:pStyle w:val="Overskrift20"/>
      </w:pPr>
      <w:bookmarkStart w:id="63" w:name="_Toc193816486"/>
      <w:r w:rsidRPr="00A9336F">
        <w:t>Forbrukte midler</w:t>
      </w:r>
      <w:bookmarkEnd w:id="63"/>
      <w:r w:rsidRPr="00A9336F">
        <w:t> </w:t>
      </w:r>
    </w:p>
    <w:p w14:paraId="422AFABE" w14:textId="77777777" w:rsidR="00A9336F" w:rsidRPr="00A9336F" w:rsidRDefault="00A9336F" w:rsidP="00A9336F">
      <w:pPr>
        <w:rPr>
          <w:rFonts w:cstheme="majorHAnsi"/>
          <w:szCs w:val="24"/>
        </w:rPr>
      </w:pPr>
      <w:r w:rsidRPr="00A9336F">
        <w:rPr>
          <w:rFonts w:cstheme="majorHAnsi"/>
          <w:b/>
          <w:bCs/>
          <w:szCs w:val="24"/>
        </w:rPr>
        <w:t>6. Kompetanse</w:t>
      </w:r>
      <w:r w:rsidRPr="00A9336F">
        <w:rPr>
          <w:rFonts w:cstheme="majorHAnsi"/>
          <w:szCs w:val="24"/>
        </w:rPr>
        <w:t> </w:t>
      </w:r>
    </w:p>
    <w:p w14:paraId="05E22EE8" w14:textId="77777777" w:rsidR="00A9336F" w:rsidRPr="00A9336F" w:rsidRDefault="00A9336F" w:rsidP="00A9336F">
      <w:pPr>
        <w:rPr>
          <w:rFonts w:cstheme="majorHAnsi"/>
          <w:szCs w:val="24"/>
        </w:rPr>
      </w:pPr>
      <w:r w:rsidRPr="00A9336F">
        <w:rPr>
          <w:rFonts w:cstheme="majorHAnsi"/>
          <w:szCs w:val="24"/>
        </w:rPr>
        <w:t xml:space="preserve">Utgiftene til kurs, kompetanse og veiledning var 300 000 kr lavere enn budsjettert, hovedsakelig på grunn av sykemeldinger og fravær i avdelingen. Dette påvirket også </w:t>
      </w:r>
      <w:proofErr w:type="gramStart"/>
      <w:r w:rsidRPr="00A9336F">
        <w:rPr>
          <w:rFonts w:cstheme="majorHAnsi"/>
          <w:szCs w:val="24"/>
        </w:rPr>
        <w:t>Trygg!-</w:t>
      </w:r>
      <w:proofErr w:type="gramEnd"/>
      <w:r w:rsidRPr="00A9336F">
        <w:rPr>
          <w:rFonts w:cstheme="majorHAnsi"/>
          <w:szCs w:val="24"/>
        </w:rPr>
        <w:t>prosjektet, som hadde et lavere forbruk på 265 680 kr. </w:t>
      </w:r>
    </w:p>
    <w:p w14:paraId="512E32A0" w14:textId="77777777" w:rsidR="00A9336F" w:rsidRPr="00A9336F" w:rsidRDefault="00A9336F" w:rsidP="00A9336F">
      <w:pPr>
        <w:rPr>
          <w:rFonts w:cstheme="majorHAnsi"/>
          <w:szCs w:val="24"/>
        </w:rPr>
      </w:pPr>
      <w:r w:rsidRPr="00A9336F">
        <w:rPr>
          <w:rFonts w:cstheme="majorHAnsi"/>
          <w:b/>
          <w:bCs/>
          <w:szCs w:val="24"/>
        </w:rPr>
        <w:t>7. Politikk</w:t>
      </w:r>
      <w:r w:rsidRPr="00A9336F">
        <w:rPr>
          <w:rFonts w:cstheme="majorHAnsi"/>
          <w:szCs w:val="24"/>
        </w:rPr>
        <w:t> </w:t>
      </w:r>
    </w:p>
    <w:p w14:paraId="745914BD" w14:textId="77777777" w:rsidR="00A9336F" w:rsidRPr="00A9336F" w:rsidRDefault="00A9336F" w:rsidP="00A9336F">
      <w:pPr>
        <w:rPr>
          <w:rFonts w:cstheme="majorHAnsi"/>
          <w:szCs w:val="24"/>
        </w:rPr>
      </w:pPr>
      <w:r w:rsidRPr="00A9336F">
        <w:rPr>
          <w:rFonts w:cstheme="majorHAnsi"/>
          <w:szCs w:val="24"/>
        </w:rPr>
        <w:t>Utgiftene til FN-arbeid og ungdomsdelegater var høyere enn budsjettert, blant annet på grunn av økte reisekostnader og flere delegatreiser. Samtidig har NMR-prosjektet hatt 500 000 kr i ubrukte midler, som muligens må tilbakebetales. </w:t>
      </w:r>
    </w:p>
    <w:p w14:paraId="187D9717" w14:textId="77777777" w:rsidR="00A9336F" w:rsidRPr="00A9336F" w:rsidRDefault="00A9336F" w:rsidP="00A9336F">
      <w:pPr>
        <w:rPr>
          <w:rFonts w:cstheme="majorHAnsi"/>
          <w:szCs w:val="24"/>
        </w:rPr>
      </w:pPr>
      <w:r w:rsidRPr="00A9336F">
        <w:rPr>
          <w:rFonts w:cstheme="majorHAnsi"/>
          <w:b/>
          <w:bCs/>
          <w:szCs w:val="24"/>
        </w:rPr>
        <w:t>8. Forvaltning</w:t>
      </w:r>
      <w:r w:rsidRPr="00A9336F">
        <w:rPr>
          <w:rFonts w:cstheme="majorHAnsi"/>
          <w:szCs w:val="24"/>
        </w:rPr>
        <w:t> </w:t>
      </w:r>
    </w:p>
    <w:p w14:paraId="251A0DB9" w14:textId="77777777" w:rsidR="00A9336F" w:rsidRPr="00A9336F" w:rsidRDefault="00A9336F" w:rsidP="00A9336F">
      <w:pPr>
        <w:rPr>
          <w:rFonts w:cstheme="majorHAnsi"/>
          <w:szCs w:val="24"/>
        </w:rPr>
      </w:pPr>
      <w:r w:rsidRPr="00A9336F">
        <w:rPr>
          <w:rFonts w:cstheme="majorHAnsi"/>
          <w:szCs w:val="24"/>
        </w:rPr>
        <w:t>Forvaltningen av Frifond hadde et merforbruk på 56 138 kr, hovedsakelig knyttet til økt arbeidstid og synlighetsarbeid. Forvaltningen av Mangfold- og inkluderingsstøtten hadde også høyere utgifter enn budsjettert (+134 000 kr), mens Bærekraftstøtta hadde lavere utgifter (-120 000 kr). </w:t>
      </w:r>
    </w:p>
    <w:p w14:paraId="738D26CE" w14:textId="77777777" w:rsidR="00A9336F" w:rsidRPr="00A9336F" w:rsidRDefault="00A9336F" w:rsidP="00A9336F">
      <w:pPr>
        <w:rPr>
          <w:rFonts w:cstheme="majorHAnsi"/>
          <w:szCs w:val="24"/>
        </w:rPr>
      </w:pPr>
      <w:r w:rsidRPr="00A9336F">
        <w:rPr>
          <w:rFonts w:cstheme="majorHAnsi"/>
          <w:b/>
          <w:bCs/>
          <w:szCs w:val="24"/>
        </w:rPr>
        <w:t>9. Kommunikasjon</w:t>
      </w:r>
      <w:r w:rsidRPr="00A9336F">
        <w:rPr>
          <w:rFonts w:cstheme="majorHAnsi"/>
          <w:szCs w:val="24"/>
        </w:rPr>
        <w:t> </w:t>
      </w:r>
    </w:p>
    <w:p w14:paraId="09169A4F" w14:textId="77777777" w:rsidR="00A9336F" w:rsidRDefault="00A9336F" w:rsidP="00A9336F">
      <w:pPr>
        <w:rPr>
          <w:rFonts w:cstheme="majorHAnsi"/>
          <w:szCs w:val="24"/>
        </w:rPr>
      </w:pPr>
      <w:r w:rsidRPr="00A9336F">
        <w:rPr>
          <w:rFonts w:cstheme="majorHAnsi"/>
          <w:szCs w:val="24"/>
        </w:rPr>
        <w:t>Kommunikasjonsarbeidet fulgte i hovedsak budsjettet, men et avvik i lønns- og personalkostnader skyldes en feil i budsjetteringen. </w:t>
      </w:r>
    </w:p>
    <w:p w14:paraId="2DF6907B" w14:textId="77777777" w:rsidR="00421BDC" w:rsidRDefault="00421BDC" w:rsidP="00A9336F">
      <w:pPr>
        <w:rPr>
          <w:rFonts w:cstheme="majorHAnsi"/>
          <w:szCs w:val="24"/>
        </w:rPr>
      </w:pPr>
    </w:p>
    <w:p w14:paraId="286E65DB" w14:textId="77777777" w:rsidR="00421BDC" w:rsidRPr="00A9336F" w:rsidRDefault="00421BDC" w:rsidP="00A9336F">
      <w:pPr>
        <w:rPr>
          <w:rFonts w:cstheme="majorHAnsi"/>
          <w:szCs w:val="24"/>
        </w:rPr>
      </w:pPr>
    </w:p>
    <w:p w14:paraId="432A8AB6" w14:textId="77777777" w:rsidR="00A9336F" w:rsidRPr="00A9336F" w:rsidRDefault="00A9336F" w:rsidP="00A9336F">
      <w:pPr>
        <w:rPr>
          <w:rFonts w:cstheme="majorHAnsi"/>
          <w:szCs w:val="24"/>
        </w:rPr>
      </w:pPr>
      <w:r w:rsidRPr="00A9336F">
        <w:rPr>
          <w:rFonts w:cstheme="majorHAnsi"/>
          <w:b/>
          <w:bCs/>
          <w:szCs w:val="24"/>
        </w:rPr>
        <w:t>10. Administrasjon</w:t>
      </w:r>
      <w:r w:rsidRPr="00A9336F">
        <w:rPr>
          <w:rFonts w:cstheme="majorHAnsi"/>
          <w:szCs w:val="24"/>
        </w:rPr>
        <w:t> </w:t>
      </w:r>
    </w:p>
    <w:p w14:paraId="521842EE" w14:textId="77777777" w:rsidR="00A9336F" w:rsidRPr="00A9336F" w:rsidRDefault="00A9336F" w:rsidP="00A9336F">
      <w:pPr>
        <w:rPr>
          <w:rFonts w:cstheme="majorHAnsi"/>
          <w:szCs w:val="24"/>
        </w:rPr>
      </w:pPr>
      <w:r w:rsidRPr="00A9336F">
        <w:rPr>
          <w:rFonts w:cstheme="majorHAnsi"/>
          <w:szCs w:val="24"/>
        </w:rPr>
        <w:t>Styrende organer og leder hadde et lite merforbruk på ca. 35 000 kr, mens ikke-fordelbare administrative kostnader var 72 000 kr lavere enn budsjettert. </w:t>
      </w:r>
    </w:p>
    <w:p w14:paraId="07CC8400" w14:textId="77777777" w:rsidR="00A9336F" w:rsidRPr="00A9336F" w:rsidRDefault="00A9336F" w:rsidP="00A9336F">
      <w:pPr>
        <w:rPr>
          <w:rFonts w:cstheme="majorHAnsi"/>
          <w:szCs w:val="24"/>
        </w:rPr>
      </w:pPr>
      <w:r w:rsidRPr="00A9336F">
        <w:rPr>
          <w:rFonts w:cstheme="majorHAnsi"/>
          <w:b/>
          <w:bCs/>
          <w:szCs w:val="24"/>
        </w:rPr>
        <w:t>Lønns- og personalkostnader</w:t>
      </w:r>
      <w:r w:rsidRPr="00A9336F">
        <w:rPr>
          <w:rFonts w:cstheme="majorHAnsi"/>
          <w:szCs w:val="24"/>
        </w:rPr>
        <w:t> </w:t>
      </w:r>
    </w:p>
    <w:p w14:paraId="4BF097D1" w14:textId="77777777" w:rsidR="00A9336F" w:rsidRPr="00A9336F" w:rsidRDefault="00A9336F" w:rsidP="00A9336F">
      <w:pPr>
        <w:rPr>
          <w:rFonts w:cstheme="majorHAnsi"/>
          <w:szCs w:val="24"/>
        </w:rPr>
      </w:pPr>
      <w:r w:rsidRPr="00A9336F">
        <w:rPr>
          <w:rFonts w:cstheme="majorHAnsi"/>
          <w:szCs w:val="24"/>
        </w:rPr>
        <w:t>Lønns- og personalkostnader fordeles på de ulike arbeidsområdene basert på brukte årsverk. Noen avvik har oppstått grunnet endringer i personalsituasjonen gjennom året. </w:t>
      </w:r>
    </w:p>
    <w:p w14:paraId="67FD0005" w14:textId="77777777" w:rsidR="00A9336F" w:rsidRPr="00A9336F" w:rsidRDefault="00A9336F" w:rsidP="00A9336F">
      <w:pPr>
        <w:rPr>
          <w:rFonts w:cstheme="majorHAnsi"/>
          <w:szCs w:val="24"/>
        </w:rPr>
      </w:pPr>
      <w:r w:rsidRPr="00A9336F">
        <w:rPr>
          <w:rFonts w:cstheme="majorHAnsi"/>
          <w:b/>
          <w:bCs/>
          <w:szCs w:val="24"/>
        </w:rPr>
        <w:t>Fordelte felleskostnader (overhead)</w:t>
      </w:r>
      <w:r w:rsidRPr="00A9336F">
        <w:rPr>
          <w:rFonts w:cstheme="majorHAnsi"/>
          <w:szCs w:val="24"/>
        </w:rPr>
        <w:t> </w:t>
      </w:r>
    </w:p>
    <w:p w14:paraId="64F8569A" w14:textId="3B234AE3" w:rsidR="00A9336F" w:rsidRPr="00A9336F" w:rsidRDefault="00A9336F" w:rsidP="00A9336F">
      <w:pPr>
        <w:rPr>
          <w:rFonts w:cstheme="majorHAnsi"/>
          <w:szCs w:val="24"/>
        </w:rPr>
      </w:pPr>
      <w:r w:rsidRPr="00A9336F">
        <w:rPr>
          <w:rFonts w:cstheme="majorHAnsi"/>
          <w:szCs w:val="24"/>
        </w:rPr>
        <w:t>Det største enkeltavviket gjelder revisjonskostnader, der ekstra gjennomgang og attestasjoner førte til høyere kostnader enn budsjettert. </w:t>
      </w:r>
    </w:p>
    <w:p w14:paraId="261F4B42" w14:textId="77777777" w:rsidR="00A9336F" w:rsidRPr="00A9336F" w:rsidRDefault="00A9336F" w:rsidP="0077527D">
      <w:pPr>
        <w:pStyle w:val="Overskrift20"/>
      </w:pPr>
      <w:bookmarkStart w:id="64" w:name="_Toc193816487"/>
      <w:r w:rsidRPr="00A9336F">
        <w:t>Årsresultat og disponering</w:t>
      </w:r>
      <w:bookmarkEnd w:id="64"/>
      <w:r w:rsidRPr="00A9336F">
        <w:t> </w:t>
      </w:r>
    </w:p>
    <w:p w14:paraId="1996D961" w14:textId="77777777" w:rsidR="00A9336F" w:rsidRPr="00A9336F" w:rsidRDefault="00A9336F" w:rsidP="00A9336F">
      <w:pPr>
        <w:rPr>
          <w:rFonts w:cstheme="majorHAnsi"/>
          <w:szCs w:val="24"/>
        </w:rPr>
      </w:pPr>
      <w:r w:rsidRPr="00A9336F">
        <w:rPr>
          <w:rFonts w:cstheme="majorHAnsi"/>
          <w:szCs w:val="24"/>
        </w:rPr>
        <w:t>Årsregnskapet for 2024 viser et negativt årsresultat på -757 494 kr, sammenlignet med et budsjettert underskudd på -685 547 kr. Dette gir et negativt avvik på 71 947 kr. </w:t>
      </w:r>
    </w:p>
    <w:p w14:paraId="4B1E0CC5" w14:textId="77777777" w:rsidR="00A9336F" w:rsidRPr="00A9336F" w:rsidRDefault="00A9336F" w:rsidP="00A9336F">
      <w:pPr>
        <w:rPr>
          <w:rFonts w:cstheme="majorHAnsi"/>
          <w:szCs w:val="24"/>
        </w:rPr>
      </w:pPr>
      <w:r w:rsidRPr="00A9336F">
        <w:rPr>
          <w:rFonts w:cstheme="majorHAnsi"/>
          <w:szCs w:val="24"/>
        </w:rPr>
        <w:t>Styret har vedtatt følgende disponering av årsresultatet: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2"/>
        <w:gridCol w:w="1453"/>
        <w:gridCol w:w="3206"/>
        <w:gridCol w:w="1409"/>
      </w:tblGrid>
      <w:tr w:rsidR="00A9336F" w:rsidRPr="00A9336F" w14:paraId="54397F99" w14:textId="77777777" w:rsidTr="00A9336F">
        <w:trPr>
          <w:trHeight w:val="300"/>
        </w:trPr>
        <w:tc>
          <w:tcPr>
            <w:tcW w:w="3015" w:type="dxa"/>
            <w:tcBorders>
              <w:top w:val="nil"/>
              <w:left w:val="nil"/>
              <w:bottom w:val="single" w:sz="12" w:space="0" w:color="666666"/>
              <w:right w:val="nil"/>
            </w:tcBorders>
            <w:shd w:val="clear" w:color="auto" w:fill="FFFFFF"/>
            <w:hideMark/>
          </w:tcPr>
          <w:p w14:paraId="5ADCB3B0" w14:textId="77777777" w:rsidR="00A9336F" w:rsidRPr="00A9336F" w:rsidRDefault="00A9336F" w:rsidP="00A9336F">
            <w:pPr>
              <w:rPr>
                <w:rFonts w:cstheme="majorHAnsi"/>
                <w:b/>
                <w:bCs/>
                <w:szCs w:val="24"/>
              </w:rPr>
            </w:pPr>
            <w:r w:rsidRPr="00A9336F">
              <w:rPr>
                <w:rFonts w:cstheme="majorHAnsi"/>
                <w:b/>
                <w:bCs/>
                <w:szCs w:val="24"/>
              </w:rPr>
              <w:t>Egenkapital </w:t>
            </w:r>
          </w:p>
        </w:tc>
        <w:tc>
          <w:tcPr>
            <w:tcW w:w="1455" w:type="dxa"/>
            <w:tcBorders>
              <w:top w:val="nil"/>
              <w:left w:val="nil"/>
              <w:bottom w:val="single" w:sz="12" w:space="0" w:color="666666"/>
              <w:right w:val="nil"/>
            </w:tcBorders>
            <w:shd w:val="clear" w:color="auto" w:fill="FFFFFF"/>
            <w:hideMark/>
          </w:tcPr>
          <w:p w14:paraId="5FE643C6" w14:textId="77777777" w:rsidR="00A9336F" w:rsidRPr="00A9336F" w:rsidRDefault="00A9336F" w:rsidP="00A9336F">
            <w:pPr>
              <w:rPr>
                <w:rFonts w:cstheme="majorHAnsi"/>
                <w:b/>
                <w:bCs/>
                <w:szCs w:val="24"/>
              </w:rPr>
            </w:pPr>
            <w:r w:rsidRPr="00A9336F">
              <w:rPr>
                <w:rFonts w:cstheme="majorHAnsi"/>
                <w:b/>
                <w:bCs/>
                <w:szCs w:val="24"/>
              </w:rPr>
              <w:t>01.01.2024 </w:t>
            </w:r>
          </w:p>
        </w:tc>
        <w:tc>
          <w:tcPr>
            <w:tcW w:w="3225" w:type="dxa"/>
            <w:tcBorders>
              <w:top w:val="nil"/>
              <w:left w:val="nil"/>
              <w:bottom w:val="single" w:sz="12" w:space="0" w:color="666666"/>
              <w:right w:val="nil"/>
            </w:tcBorders>
            <w:shd w:val="clear" w:color="auto" w:fill="FFFFFF"/>
            <w:hideMark/>
          </w:tcPr>
          <w:p w14:paraId="1FC2DECB" w14:textId="77777777" w:rsidR="00A9336F" w:rsidRPr="00A9336F" w:rsidRDefault="00A9336F" w:rsidP="00A9336F">
            <w:pPr>
              <w:rPr>
                <w:rFonts w:cstheme="majorHAnsi"/>
                <w:b/>
                <w:bCs/>
                <w:szCs w:val="24"/>
              </w:rPr>
            </w:pPr>
            <w:r w:rsidRPr="00A9336F">
              <w:rPr>
                <w:rFonts w:cstheme="majorHAnsi"/>
                <w:b/>
                <w:bCs/>
                <w:szCs w:val="24"/>
              </w:rPr>
              <w:t>Disponering av årsresultat </w:t>
            </w:r>
          </w:p>
        </w:tc>
        <w:tc>
          <w:tcPr>
            <w:tcW w:w="1410" w:type="dxa"/>
            <w:tcBorders>
              <w:top w:val="nil"/>
              <w:left w:val="nil"/>
              <w:bottom w:val="single" w:sz="12" w:space="0" w:color="666666"/>
              <w:right w:val="nil"/>
            </w:tcBorders>
            <w:shd w:val="clear" w:color="auto" w:fill="FFFFFF"/>
            <w:hideMark/>
          </w:tcPr>
          <w:p w14:paraId="11E9DFC0" w14:textId="77777777" w:rsidR="00A9336F" w:rsidRPr="00A9336F" w:rsidRDefault="00A9336F" w:rsidP="00A9336F">
            <w:pPr>
              <w:rPr>
                <w:rFonts w:cstheme="majorHAnsi"/>
                <w:b/>
                <w:bCs/>
                <w:szCs w:val="24"/>
              </w:rPr>
            </w:pPr>
            <w:r w:rsidRPr="00A9336F">
              <w:rPr>
                <w:rFonts w:cstheme="majorHAnsi"/>
                <w:b/>
                <w:bCs/>
                <w:szCs w:val="24"/>
              </w:rPr>
              <w:t>31.12.2024 </w:t>
            </w:r>
          </w:p>
        </w:tc>
      </w:tr>
      <w:tr w:rsidR="00A9336F" w:rsidRPr="00A9336F" w14:paraId="7134517D" w14:textId="77777777" w:rsidTr="00A9336F">
        <w:trPr>
          <w:trHeight w:val="300"/>
        </w:trPr>
        <w:tc>
          <w:tcPr>
            <w:tcW w:w="3015" w:type="dxa"/>
            <w:tcBorders>
              <w:top w:val="single" w:sz="6" w:space="0" w:color="666666"/>
              <w:left w:val="nil"/>
              <w:bottom w:val="single" w:sz="6" w:space="0" w:color="666666"/>
              <w:right w:val="single" w:sz="6" w:space="0" w:color="666666"/>
            </w:tcBorders>
            <w:shd w:val="clear" w:color="auto" w:fill="CCCCCC"/>
            <w:hideMark/>
          </w:tcPr>
          <w:p w14:paraId="3CE0E8EC" w14:textId="77777777" w:rsidR="00A9336F" w:rsidRPr="00A9336F" w:rsidRDefault="00A9336F" w:rsidP="00A9336F">
            <w:pPr>
              <w:rPr>
                <w:rFonts w:cstheme="majorHAnsi"/>
                <w:b/>
                <w:bCs/>
                <w:szCs w:val="24"/>
              </w:rPr>
            </w:pPr>
            <w:r w:rsidRPr="00A9336F">
              <w:rPr>
                <w:rFonts w:cstheme="majorHAnsi"/>
                <w:b/>
                <w:bCs/>
                <w:szCs w:val="24"/>
              </w:rPr>
              <w:t>Reservefondet </w:t>
            </w:r>
          </w:p>
        </w:tc>
        <w:tc>
          <w:tcPr>
            <w:tcW w:w="1455" w:type="dxa"/>
            <w:tcBorders>
              <w:top w:val="single" w:sz="6" w:space="0" w:color="666666"/>
              <w:left w:val="single" w:sz="6" w:space="0" w:color="666666"/>
              <w:bottom w:val="single" w:sz="6" w:space="0" w:color="666666"/>
              <w:right w:val="single" w:sz="6" w:space="0" w:color="666666"/>
            </w:tcBorders>
            <w:shd w:val="clear" w:color="auto" w:fill="CCCCCC"/>
            <w:hideMark/>
          </w:tcPr>
          <w:p w14:paraId="1B54857F" w14:textId="77777777" w:rsidR="00A9336F" w:rsidRPr="00A9336F" w:rsidRDefault="00A9336F" w:rsidP="00A9336F">
            <w:pPr>
              <w:rPr>
                <w:rFonts w:cstheme="majorHAnsi"/>
                <w:szCs w:val="24"/>
              </w:rPr>
            </w:pPr>
            <w:r w:rsidRPr="00A9336F">
              <w:rPr>
                <w:rFonts w:cstheme="majorHAnsi"/>
                <w:szCs w:val="24"/>
              </w:rPr>
              <w:t>7 230 181 kr </w:t>
            </w:r>
          </w:p>
        </w:tc>
        <w:tc>
          <w:tcPr>
            <w:tcW w:w="3225" w:type="dxa"/>
            <w:tcBorders>
              <w:top w:val="single" w:sz="6" w:space="0" w:color="666666"/>
              <w:left w:val="single" w:sz="6" w:space="0" w:color="666666"/>
              <w:bottom w:val="single" w:sz="6" w:space="0" w:color="666666"/>
              <w:right w:val="single" w:sz="6" w:space="0" w:color="666666"/>
            </w:tcBorders>
            <w:shd w:val="clear" w:color="auto" w:fill="CCCCCC"/>
            <w:hideMark/>
          </w:tcPr>
          <w:p w14:paraId="149211DC" w14:textId="77777777" w:rsidR="00A9336F" w:rsidRPr="00A9336F" w:rsidRDefault="00A9336F" w:rsidP="00A9336F">
            <w:pPr>
              <w:rPr>
                <w:rFonts w:cstheme="majorHAnsi"/>
                <w:szCs w:val="24"/>
              </w:rPr>
            </w:pPr>
            <w:r w:rsidRPr="00A9336F">
              <w:rPr>
                <w:rFonts w:cstheme="majorHAnsi"/>
                <w:szCs w:val="24"/>
              </w:rPr>
              <w:t>-1 106 830 kr </w:t>
            </w:r>
          </w:p>
        </w:tc>
        <w:tc>
          <w:tcPr>
            <w:tcW w:w="1410" w:type="dxa"/>
            <w:tcBorders>
              <w:top w:val="single" w:sz="6" w:space="0" w:color="666666"/>
              <w:left w:val="single" w:sz="6" w:space="0" w:color="666666"/>
              <w:bottom w:val="single" w:sz="6" w:space="0" w:color="666666"/>
              <w:right w:val="nil"/>
            </w:tcBorders>
            <w:shd w:val="clear" w:color="auto" w:fill="CCCCCC"/>
            <w:hideMark/>
          </w:tcPr>
          <w:p w14:paraId="42C3EBA8" w14:textId="77777777" w:rsidR="00A9336F" w:rsidRPr="00A9336F" w:rsidRDefault="00A9336F" w:rsidP="00A9336F">
            <w:pPr>
              <w:rPr>
                <w:rFonts w:cstheme="majorHAnsi"/>
                <w:szCs w:val="24"/>
              </w:rPr>
            </w:pPr>
            <w:r w:rsidRPr="00A9336F">
              <w:rPr>
                <w:rFonts w:cstheme="majorHAnsi"/>
                <w:szCs w:val="24"/>
              </w:rPr>
              <w:t>6 123 352 kr </w:t>
            </w:r>
          </w:p>
        </w:tc>
      </w:tr>
      <w:tr w:rsidR="00A9336F" w:rsidRPr="00A9336F" w14:paraId="0A77FC34" w14:textId="77777777" w:rsidTr="00A9336F">
        <w:trPr>
          <w:trHeight w:val="300"/>
        </w:trPr>
        <w:tc>
          <w:tcPr>
            <w:tcW w:w="3015" w:type="dxa"/>
            <w:tcBorders>
              <w:top w:val="single" w:sz="6" w:space="0" w:color="666666"/>
              <w:left w:val="nil"/>
              <w:bottom w:val="single" w:sz="6" w:space="0" w:color="666666"/>
              <w:right w:val="single" w:sz="6" w:space="0" w:color="666666"/>
            </w:tcBorders>
            <w:shd w:val="clear" w:color="auto" w:fill="auto"/>
            <w:hideMark/>
          </w:tcPr>
          <w:p w14:paraId="7F2710DB" w14:textId="77777777" w:rsidR="00A9336F" w:rsidRPr="00A9336F" w:rsidRDefault="00A9336F" w:rsidP="00A9336F">
            <w:pPr>
              <w:rPr>
                <w:rFonts w:cstheme="majorHAnsi"/>
                <w:b/>
                <w:bCs/>
                <w:szCs w:val="24"/>
              </w:rPr>
            </w:pPr>
            <w:r w:rsidRPr="00A9336F">
              <w:rPr>
                <w:rFonts w:cstheme="majorHAnsi"/>
                <w:b/>
                <w:bCs/>
                <w:szCs w:val="24"/>
              </w:rPr>
              <w:t>Kontorfondet </w:t>
            </w:r>
          </w:p>
        </w:tc>
        <w:tc>
          <w:tcPr>
            <w:tcW w:w="1455" w:type="dxa"/>
            <w:tcBorders>
              <w:top w:val="single" w:sz="6" w:space="0" w:color="666666"/>
              <w:left w:val="single" w:sz="6" w:space="0" w:color="666666"/>
              <w:bottom w:val="single" w:sz="6" w:space="0" w:color="666666"/>
              <w:right w:val="single" w:sz="6" w:space="0" w:color="666666"/>
            </w:tcBorders>
            <w:shd w:val="clear" w:color="auto" w:fill="auto"/>
            <w:hideMark/>
          </w:tcPr>
          <w:p w14:paraId="18BEA9DB" w14:textId="77777777" w:rsidR="00A9336F" w:rsidRPr="00A9336F" w:rsidRDefault="00A9336F" w:rsidP="00A9336F">
            <w:pPr>
              <w:rPr>
                <w:rFonts w:cstheme="majorHAnsi"/>
                <w:szCs w:val="24"/>
              </w:rPr>
            </w:pPr>
            <w:r w:rsidRPr="00A9336F">
              <w:rPr>
                <w:rFonts w:cstheme="majorHAnsi"/>
                <w:szCs w:val="24"/>
              </w:rPr>
              <w:t>146 226 kr </w:t>
            </w:r>
          </w:p>
        </w:tc>
        <w:tc>
          <w:tcPr>
            <w:tcW w:w="3225" w:type="dxa"/>
            <w:tcBorders>
              <w:top w:val="single" w:sz="6" w:space="0" w:color="666666"/>
              <w:left w:val="single" w:sz="6" w:space="0" w:color="666666"/>
              <w:bottom w:val="single" w:sz="6" w:space="0" w:color="666666"/>
              <w:right w:val="single" w:sz="6" w:space="0" w:color="666666"/>
            </w:tcBorders>
            <w:shd w:val="clear" w:color="auto" w:fill="auto"/>
            <w:hideMark/>
          </w:tcPr>
          <w:p w14:paraId="6586F99E" w14:textId="77777777" w:rsidR="00A9336F" w:rsidRPr="00A9336F" w:rsidRDefault="00A9336F" w:rsidP="00A9336F">
            <w:pPr>
              <w:rPr>
                <w:rFonts w:cstheme="majorHAnsi"/>
                <w:szCs w:val="24"/>
              </w:rPr>
            </w:pPr>
            <w:r w:rsidRPr="00A9336F">
              <w:rPr>
                <w:rFonts w:cstheme="majorHAnsi"/>
                <w:szCs w:val="24"/>
              </w:rPr>
              <w:t>533 294 kr </w:t>
            </w:r>
          </w:p>
        </w:tc>
        <w:tc>
          <w:tcPr>
            <w:tcW w:w="1410" w:type="dxa"/>
            <w:tcBorders>
              <w:top w:val="single" w:sz="6" w:space="0" w:color="666666"/>
              <w:left w:val="single" w:sz="6" w:space="0" w:color="666666"/>
              <w:bottom w:val="single" w:sz="6" w:space="0" w:color="666666"/>
              <w:right w:val="nil"/>
            </w:tcBorders>
            <w:shd w:val="clear" w:color="auto" w:fill="auto"/>
            <w:hideMark/>
          </w:tcPr>
          <w:p w14:paraId="0623120C" w14:textId="77777777" w:rsidR="00A9336F" w:rsidRPr="00A9336F" w:rsidRDefault="00A9336F" w:rsidP="00A9336F">
            <w:pPr>
              <w:rPr>
                <w:rFonts w:cstheme="majorHAnsi"/>
                <w:szCs w:val="24"/>
              </w:rPr>
            </w:pPr>
            <w:r w:rsidRPr="00A9336F">
              <w:rPr>
                <w:rFonts w:cstheme="majorHAnsi"/>
                <w:szCs w:val="24"/>
              </w:rPr>
              <w:t>679 520 kr </w:t>
            </w:r>
          </w:p>
        </w:tc>
      </w:tr>
      <w:tr w:rsidR="00A9336F" w:rsidRPr="00A9336F" w14:paraId="4276A726" w14:textId="77777777" w:rsidTr="00A9336F">
        <w:trPr>
          <w:trHeight w:val="300"/>
        </w:trPr>
        <w:tc>
          <w:tcPr>
            <w:tcW w:w="3015" w:type="dxa"/>
            <w:tcBorders>
              <w:top w:val="single" w:sz="6" w:space="0" w:color="666666"/>
              <w:left w:val="nil"/>
              <w:bottom w:val="single" w:sz="6" w:space="0" w:color="666666"/>
              <w:right w:val="single" w:sz="6" w:space="0" w:color="666666"/>
            </w:tcBorders>
            <w:shd w:val="clear" w:color="auto" w:fill="CCCCCC"/>
            <w:hideMark/>
          </w:tcPr>
          <w:p w14:paraId="3812FFF4" w14:textId="77777777" w:rsidR="00A9336F" w:rsidRPr="00A9336F" w:rsidRDefault="00A9336F" w:rsidP="00A9336F">
            <w:pPr>
              <w:rPr>
                <w:rFonts w:cstheme="majorHAnsi"/>
                <w:b/>
                <w:bCs/>
                <w:szCs w:val="24"/>
              </w:rPr>
            </w:pPr>
            <w:r w:rsidRPr="00A9336F">
              <w:rPr>
                <w:rFonts w:cstheme="majorHAnsi"/>
                <w:b/>
                <w:bCs/>
                <w:szCs w:val="24"/>
              </w:rPr>
              <w:t>Avsetning søknadsportal </w:t>
            </w:r>
          </w:p>
        </w:tc>
        <w:tc>
          <w:tcPr>
            <w:tcW w:w="1455" w:type="dxa"/>
            <w:tcBorders>
              <w:top w:val="single" w:sz="6" w:space="0" w:color="666666"/>
              <w:left w:val="single" w:sz="6" w:space="0" w:color="666666"/>
              <w:bottom w:val="single" w:sz="6" w:space="0" w:color="666666"/>
              <w:right w:val="single" w:sz="6" w:space="0" w:color="666666"/>
            </w:tcBorders>
            <w:shd w:val="clear" w:color="auto" w:fill="CCCCCC"/>
            <w:hideMark/>
          </w:tcPr>
          <w:p w14:paraId="4BF1FBCC" w14:textId="77777777" w:rsidR="00A9336F" w:rsidRPr="00A9336F" w:rsidRDefault="00A9336F" w:rsidP="00A9336F">
            <w:pPr>
              <w:rPr>
                <w:rFonts w:cstheme="majorHAnsi"/>
                <w:szCs w:val="24"/>
              </w:rPr>
            </w:pPr>
            <w:r w:rsidRPr="00A9336F">
              <w:rPr>
                <w:rFonts w:cstheme="majorHAnsi"/>
                <w:szCs w:val="24"/>
              </w:rPr>
              <w:t>257 534 kr </w:t>
            </w:r>
          </w:p>
        </w:tc>
        <w:tc>
          <w:tcPr>
            <w:tcW w:w="3225" w:type="dxa"/>
            <w:tcBorders>
              <w:top w:val="single" w:sz="6" w:space="0" w:color="666666"/>
              <w:left w:val="single" w:sz="6" w:space="0" w:color="666666"/>
              <w:bottom w:val="single" w:sz="6" w:space="0" w:color="666666"/>
              <w:right w:val="single" w:sz="6" w:space="0" w:color="666666"/>
            </w:tcBorders>
            <w:shd w:val="clear" w:color="auto" w:fill="CCCCCC"/>
            <w:hideMark/>
          </w:tcPr>
          <w:p w14:paraId="1D5597E1" w14:textId="77777777" w:rsidR="00A9336F" w:rsidRPr="00A9336F" w:rsidRDefault="00A9336F" w:rsidP="00A9336F">
            <w:pPr>
              <w:rPr>
                <w:rFonts w:cstheme="majorHAnsi"/>
                <w:szCs w:val="24"/>
              </w:rPr>
            </w:pPr>
            <w:r w:rsidRPr="00A9336F">
              <w:rPr>
                <w:rFonts w:cstheme="majorHAnsi"/>
                <w:szCs w:val="24"/>
              </w:rPr>
              <w:t>-183 958 kr </w:t>
            </w:r>
          </w:p>
        </w:tc>
        <w:tc>
          <w:tcPr>
            <w:tcW w:w="1410" w:type="dxa"/>
            <w:tcBorders>
              <w:top w:val="single" w:sz="6" w:space="0" w:color="666666"/>
              <w:left w:val="single" w:sz="6" w:space="0" w:color="666666"/>
              <w:bottom w:val="single" w:sz="6" w:space="0" w:color="666666"/>
              <w:right w:val="nil"/>
            </w:tcBorders>
            <w:shd w:val="clear" w:color="auto" w:fill="CCCCCC"/>
            <w:hideMark/>
          </w:tcPr>
          <w:p w14:paraId="77B05340" w14:textId="77777777" w:rsidR="00A9336F" w:rsidRPr="00A9336F" w:rsidRDefault="00A9336F" w:rsidP="00A9336F">
            <w:pPr>
              <w:rPr>
                <w:rFonts w:cstheme="majorHAnsi"/>
                <w:szCs w:val="24"/>
              </w:rPr>
            </w:pPr>
            <w:r w:rsidRPr="00A9336F">
              <w:rPr>
                <w:rFonts w:cstheme="majorHAnsi"/>
                <w:szCs w:val="24"/>
              </w:rPr>
              <w:t>73 576 kr </w:t>
            </w:r>
          </w:p>
        </w:tc>
      </w:tr>
      <w:tr w:rsidR="00A9336F" w:rsidRPr="00A9336F" w14:paraId="0BC42E7F" w14:textId="77777777" w:rsidTr="00A9336F">
        <w:trPr>
          <w:trHeight w:val="300"/>
        </w:trPr>
        <w:tc>
          <w:tcPr>
            <w:tcW w:w="3015" w:type="dxa"/>
            <w:tcBorders>
              <w:top w:val="single" w:sz="6" w:space="0" w:color="666666"/>
              <w:left w:val="nil"/>
              <w:bottom w:val="single" w:sz="6" w:space="0" w:color="666666"/>
              <w:right w:val="single" w:sz="6" w:space="0" w:color="666666"/>
            </w:tcBorders>
            <w:shd w:val="clear" w:color="auto" w:fill="auto"/>
            <w:hideMark/>
          </w:tcPr>
          <w:p w14:paraId="5CF74208" w14:textId="77777777" w:rsidR="00A9336F" w:rsidRPr="00A9336F" w:rsidRDefault="00A9336F" w:rsidP="00A9336F">
            <w:pPr>
              <w:rPr>
                <w:rFonts w:cstheme="majorHAnsi"/>
                <w:b/>
                <w:bCs/>
                <w:szCs w:val="24"/>
              </w:rPr>
            </w:pPr>
            <w:r w:rsidRPr="00A9336F">
              <w:rPr>
                <w:rFonts w:cstheme="majorHAnsi"/>
                <w:b/>
                <w:bCs/>
                <w:szCs w:val="24"/>
              </w:rPr>
              <w:t>Fri egenkapital </w:t>
            </w:r>
          </w:p>
        </w:tc>
        <w:tc>
          <w:tcPr>
            <w:tcW w:w="1455" w:type="dxa"/>
            <w:tcBorders>
              <w:top w:val="single" w:sz="6" w:space="0" w:color="666666"/>
              <w:left w:val="single" w:sz="6" w:space="0" w:color="666666"/>
              <w:bottom w:val="single" w:sz="6" w:space="0" w:color="666666"/>
              <w:right w:val="single" w:sz="6" w:space="0" w:color="666666"/>
            </w:tcBorders>
            <w:shd w:val="clear" w:color="auto" w:fill="auto"/>
            <w:hideMark/>
          </w:tcPr>
          <w:p w14:paraId="14AD15F5" w14:textId="77777777" w:rsidR="00A9336F" w:rsidRPr="00A9336F" w:rsidRDefault="00A9336F" w:rsidP="00A9336F">
            <w:pPr>
              <w:rPr>
                <w:rFonts w:cstheme="majorHAnsi"/>
                <w:szCs w:val="24"/>
              </w:rPr>
            </w:pPr>
            <w:r w:rsidRPr="00A9336F">
              <w:rPr>
                <w:rFonts w:cstheme="majorHAnsi"/>
                <w:szCs w:val="24"/>
              </w:rPr>
              <w:t>438 057 kr </w:t>
            </w:r>
          </w:p>
        </w:tc>
        <w:tc>
          <w:tcPr>
            <w:tcW w:w="3225" w:type="dxa"/>
            <w:tcBorders>
              <w:top w:val="single" w:sz="6" w:space="0" w:color="666666"/>
              <w:left w:val="single" w:sz="6" w:space="0" w:color="666666"/>
              <w:bottom w:val="single" w:sz="6" w:space="0" w:color="666666"/>
              <w:right w:val="single" w:sz="6" w:space="0" w:color="666666"/>
            </w:tcBorders>
            <w:shd w:val="clear" w:color="auto" w:fill="auto"/>
            <w:hideMark/>
          </w:tcPr>
          <w:p w14:paraId="4F3024CE" w14:textId="77777777" w:rsidR="00A9336F" w:rsidRPr="00A9336F" w:rsidRDefault="00A9336F" w:rsidP="00A9336F">
            <w:pPr>
              <w:rPr>
                <w:rFonts w:cstheme="majorHAnsi"/>
                <w:szCs w:val="24"/>
              </w:rPr>
            </w:pPr>
            <w:r w:rsidRPr="00A9336F">
              <w:rPr>
                <w:rFonts w:cstheme="majorHAnsi"/>
                <w:szCs w:val="24"/>
              </w:rPr>
              <w:t>0 kr </w:t>
            </w:r>
          </w:p>
        </w:tc>
        <w:tc>
          <w:tcPr>
            <w:tcW w:w="1410" w:type="dxa"/>
            <w:tcBorders>
              <w:top w:val="single" w:sz="6" w:space="0" w:color="666666"/>
              <w:left w:val="single" w:sz="6" w:space="0" w:color="666666"/>
              <w:bottom w:val="single" w:sz="6" w:space="0" w:color="666666"/>
              <w:right w:val="nil"/>
            </w:tcBorders>
            <w:shd w:val="clear" w:color="auto" w:fill="auto"/>
            <w:hideMark/>
          </w:tcPr>
          <w:p w14:paraId="0500D3A6" w14:textId="77777777" w:rsidR="00A9336F" w:rsidRPr="00A9336F" w:rsidRDefault="00A9336F" w:rsidP="00A9336F">
            <w:pPr>
              <w:rPr>
                <w:rFonts w:cstheme="majorHAnsi"/>
                <w:szCs w:val="24"/>
              </w:rPr>
            </w:pPr>
            <w:r w:rsidRPr="00A9336F">
              <w:rPr>
                <w:rFonts w:cstheme="majorHAnsi"/>
                <w:szCs w:val="24"/>
              </w:rPr>
              <w:t>438 057 kr </w:t>
            </w:r>
          </w:p>
        </w:tc>
      </w:tr>
      <w:tr w:rsidR="00A9336F" w:rsidRPr="00A9336F" w14:paraId="39C592B5" w14:textId="77777777" w:rsidTr="00A9336F">
        <w:trPr>
          <w:trHeight w:val="300"/>
        </w:trPr>
        <w:tc>
          <w:tcPr>
            <w:tcW w:w="3015" w:type="dxa"/>
            <w:tcBorders>
              <w:top w:val="single" w:sz="6" w:space="0" w:color="666666"/>
              <w:left w:val="nil"/>
              <w:bottom w:val="single" w:sz="6" w:space="0" w:color="666666"/>
              <w:right w:val="single" w:sz="6" w:space="0" w:color="666666"/>
            </w:tcBorders>
            <w:shd w:val="clear" w:color="auto" w:fill="CCCCCC"/>
            <w:hideMark/>
          </w:tcPr>
          <w:p w14:paraId="0038718B" w14:textId="77777777" w:rsidR="00A9336F" w:rsidRPr="00A9336F" w:rsidRDefault="00A9336F" w:rsidP="00A9336F">
            <w:pPr>
              <w:rPr>
                <w:rFonts w:cstheme="majorHAnsi"/>
                <w:b/>
                <w:bCs/>
                <w:szCs w:val="24"/>
              </w:rPr>
            </w:pPr>
            <w:r w:rsidRPr="00A9336F">
              <w:rPr>
                <w:rFonts w:cstheme="majorHAnsi"/>
                <w:b/>
                <w:bCs/>
                <w:szCs w:val="24"/>
              </w:rPr>
              <w:t>Sum egenkapital </w:t>
            </w:r>
          </w:p>
        </w:tc>
        <w:tc>
          <w:tcPr>
            <w:tcW w:w="1455" w:type="dxa"/>
            <w:tcBorders>
              <w:top w:val="single" w:sz="6" w:space="0" w:color="666666"/>
              <w:left w:val="single" w:sz="6" w:space="0" w:color="666666"/>
              <w:bottom w:val="single" w:sz="6" w:space="0" w:color="666666"/>
              <w:right w:val="single" w:sz="6" w:space="0" w:color="666666"/>
            </w:tcBorders>
            <w:shd w:val="clear" w:color="auto" w:fill="CCCCCC"/>
            <w:hideMark/>
          </w:tcPr>
          <w:p w14:paraId="106885D7" w14:textId="77777777" w:rsidR="00A9336F" w:rsidRPr="00A9336F" w:rsidRDefault="00A9336F" w:rsidP="00A9336F">
            <w:pPr>
              <w:rPr>
                <w:rFonts w:cstheme="majorHAnsi"/>
                <w:szCs w:val="24"/>
              </w:rPr>
            </w:pPr>
            <w:r w:rsidRPr="00A9336F">
              <w:rPr>
                <w:rFonts w:cstheme="majorHAnsi"/>
                <w:szCs w:val="24"/>
              </w:rPr>
              <w:t>8 071 999 kr </w:t>
            </w:r>
          </w:p>
        </w:tc>
        <w:tc>
          <w:tcPr>
            <w:tcW w:w="3225" w:type="dxa"/>
            <w:tcBorders>
              <w:top w:val="single" w:sz="6" w:space="0" w:color="666666"/>
              <w:left w:val="single" w:sz="6" w:space="0" w:color="666666"/>
              <w:bottom w:val="single" w:sz="6" w:space="0" w:color="666666"/>
              <w:right w:val="single" w:sz="6" w:space="0" w:color="666666"/>
            </w:tcBorders>
            <w:shd w:val="clear" w:color="auto" w:fill="CCCCCC"/>
            <w:hideMark/>
          </w:tcPr>
          <w:p w14:paraId="14E34042" w14:textId="77777777" w:rsidR="00A9336F" w:rsidRPr="00A9336F" w:rsidRDefault="00A9336F" w:rsidP="00A9336F">
            <w:pPr>
              <w:rPr>
                <w:rFonts w:cstheme="majorHAnsi"/>
                <w:szCs w:val="24"/>
              </w:rPr>
            </w:pPr>
            <w:r w:rsidRPr="00A9336F">
              <w:rPr>
                <w:rFonts w:cstheme="majorHAnsi"/>
                <w:szCs w:val="24"/>
              </w:rPr>
              <w:t>-757 494 kr </w:t>
            </w:r>
          </w:p>
        </w:tc>
        <w:tc>
          <w:tcPr>
            <w:tcW w:w="1410" w:type="dxa"/>
            <w:tcBorders>
              <w:top w:val="single" w:sz="6" w:space="0" w:color="666666"/>
              <w:left w:val="single" w:sz="6" w:space="0" w:color="666666"/>
              <w:bottom w:val="single" w:sz="6" w:space="0" w:color="666666"/>
              <w:right w:val="nil"/>
            </w:tcBorders>
            <w:shd w:val="clear" w:color="auto" w:fill="CCCCCC"/>
            <w:hideMark/>
          </w:tcPr>
          <w:p w14:paraId="6D24D9D4" w14:textId="77777777" w:rsidR="00A9336F" w:rsidRPr="00A9336F" w:rsidRDefault="00A9336F" w:rsidP="00A9336F">
            <w:pPr>
              <w:rPr>
                <w:rFonts w:cstheme="majorHAnsi"/>
                <w:szCs w:val="24"/>
              </w:rPr>
            </w:pPr>
            <w:r w:rsidRPr="00A9336F">
              <w:rPr>
                <w:rFonts w:cstheme="majorHAnsi"/>
                <w:szCs w:val="24"/>
              </w:rPr>
              <w:t>7 314 505 kr </w:t>
            </w:r>
          </w:p>
        </w:tc>
      </w:tr>
    </w:tbl>
    <w:p w14:paraId="6B99FCFF" w14:textId="77777777" w:rsidR="00A9336F" w:rsidRPr="00A9336F" w:rsidRDefault="00A9336F" w:rsidP="00A9336F">
      <w:pPr>
        <w:rPr>
          <w:rFonts w:cstheme="majorHAnsi"/>
          <w:szCs w:val="24"/>
        </w:rPr>
      </w:pPr>
      <w:r w:rsidRPr="00A9336F">
        <w:rPr>
          <w:rFonts w:cstheme="majorHAnsi"/>
          <w:szCs w:val="24"/>
        </w:rPr>
        <w:t> </w:t>
      </w:r>
    </w:p>
    <w:p w14:paraId="59A081FB" w14:textId="2B624460" w:rsidR="00D16BB8" w:rsidRPr="00421BDC" w:rsidRDefault="00A9336F">
      <w:pPr>
        <w:rPr>
          <w:rFonts w:cstheme="majorHAnsi"/>
          <w:szCs w:val="24"/>
        </w:rPr>
      </w:pPr>
      <w:r w:rsidRPr="00A9336F">
        <w:rPr>
          <w:rFonts w:cstheme="majorHAnsi"/>
          <w:szCs w:val="24"/>
        </w:rPr>
        <w:t>Reservefondet er nå under ønsket nivå for fire måneders drift av LNU, og vi må derfor jobbe for å bygge opp dette.</w:t>
      </w:r>
      <w:r w:rsidR="00D16BB8">
        <w:br w:type="page"/>
      </w:r>
    </w:p>
    <w:p w14:paraId="449C30FD" w14:textId="7D059134" w:rsidR="00A9336F" w:rsidRDefault="00E12314" w:rsidP="00E12314">
      <w:pPr>
        <w:pStyle w:val="Overskrift20"/>
      </w:pPr>
      <w:bookmarkStart w:id="65" w:name="_Toc193816488"/>
      <w:r>
        <w:t>Rapport fra LNUs kontrollkomité</w:t>
      </w:r>
      <w:bookmarkEnd w:id="65"/>
    </w:p>
    <w:p w14:paraId="280DCCA7" w14:textId="5BBF1921" w:rsidR="00E12314" w:rsidRPr="00A312F3" w:rsidRDefault="00E12314" w:rsidP="00E12314">
      <w:pPr>
        <w:rPr>
          <w:rFonts w:cstheme="majorHAnsi"/>
          <w:szCs w:val="24"/>
        </w:rPr>
      </w:pPr>
      <w:r w:rsidRPr="00A312F3">
        <w:rPr>
          <w:rFonts w:cstheme="majorHAnsi"/>
          <w:b/>
          <w:bCs/>
          <w:szCs w:val="24"/>
        </w:rPr>
        <w:t>Arbeidet i kontrollkomiteen </w:t>
      </w:r>
      <w:r w:rsidRPr="00A312F3">
        <w:rPr>
          <w:rFonts w:cstheme="majorHAnsi"/>
          <w:szCs w:val="24"/>
        </w:rPr>
        <w:t> </w:t>
      </w:r>
    </w:p>
    <w:p w14:paraId="3DA8A397" w14:textId="77777777" w:rsidR="00F61BBB" w:rsidRPr="00F61BBB" w:rsidRDefault="00F61BBB" w:rsidP="00F61BBB">
      <w:pPr>
        <w:rPr>
          <w:rFonts w:cstheme="majorHAnsi"/>
          <w:szCs w:val="24"/>
        </w:rPr>
      </w:pPr>
      <w:r w:rsidRPr="00F61BBB">
        <w:rPr>
          <w:rFonts w:cstheme="majorHAnsi"/>
          <w:szCs w:val="24"/>
        </w:rPr>
        <w:t>Arbeidet i kontrollkomiteen er nedfelt i LNUs vedtekter §§ 32-35. § 32 redegjør for hvordan kontrollkomiteen er sammensatt. § 33 omhandler arbeidsoppgaver for kontrollkomiteen:  </w:t>
      </w:r>
    </w:p>
    <w:p w14:paraId="0998A543" w14:textId="77777777" w:rsidR="00F61BBB" w:rsidRPr="00F61BBB" w:rsidRDefault="00F61BBB" w:rsidP="00F61BBB">
      <w:pPr>
        <w:rPr>
          <w:rFonts w:cstheme="majorHAnsi"/>
          <w:szCs w:val="24"/>
        </w:rPr>
      </w:pPr>
      <w:r w:rsidRPr="00F61BBB">
        <w:rPr>
          <w:rFonts w:cstheme="majorHAnsi"/>
          <w:i/>
          <w:iCs/>
          <w:szCs w:val="24"/>
        </w:rPr>
        <w:t>Kontrollkomiteen har til oppgave å føre tilsyn med regnskapsførselen og forvaltningen av LNUs midler. Kontrollkomiteen skal også føre kontroll med at styret arbeider i forhold til vedtektene og vedtak fattet av representantskapet. (...)</w:t>
      </w:r>
      <w:r w:rsidRPr="00F61BBB">
        <w:rPr>
          <w:rFonts w:cstheme="majorHAnsi"/>
          <w:szCs w:val="24"/>
        </w:rPr>
        <w:t> </w:t>
      </w:r>
    </w:p>
    <w:p w14:paraId="4008A0CE" w14:textId="77777777" w:rsidR="00F61BBB" w:rsidRPr="00F61BBB" w:rsidRDefault="00F61BBB" w:rsidP="00F61BBB">
      <w:pPr>
        <w:rPr>
          <w:rFonts w:cstheme="majorHAnsi"/>
          <w:szCs w:val="24"/>
        </w:rPr>
      </w:pPr>
      <w:r w:rsidRPr="00F61BBB">
        <w:rPr>
          <w:rFonts w:cstheme="majorHAnsi"/>
          <w:szCs w:val="24"/>
        </w:rPr>
        <w:t>Denne rapporten er i samsvar med § 34: </w:t>
      </w:r>
    </w:p>
    <w:p w14:paraId="260DD1C9" w14:textId="77777777" w:rsidR="00F61BBB" w:rsidRPr="00F61BBB" w:rsidRDefault="00F61BBB" w:rsidP="00F61BBB">
      <w:pPr>
        <w:rPr>
          <w:rFonts w:cstheme="majorHAnsi"/>
          <w:szCs w:val="24"/>
        </w:rPr>
      </w:pPr>
      <w:r w:rsidRPr="00F61BBB">
        <w:rPr>
          <w:rFonts w:cstheme="majorHAnsi"/>
          <w:i/>
          <w:iCs/>
          <w:szCs w:val="24"/>
        </w:rPr>
        <w:t>Kontrollkomiteen skal årlig gi en rapport til representantskapet, og skal innstille om godkjenning av LNUs regnskaper.</w:t>
      </w:r>
      <w:r w:rsidRPr="00F61BBB">
        <w:rPr>
          <w:rFonts w:cstheme="majorHAnsi"/>
          <w:szCs w:val="24"/>
        </w:rPr>
        <w:t> </w:t>
      </w:r>
    </w:p>
    <w:p w14:paraId="7B35C26A" w14:textId="77777777" w:rsidR="00F61BBB" w:rsidRPr="00F61BBB" w:rsidRDefault="00F61BBB" w:rsidP="00F61BBB">
      <w:pPr>
        <w:rPr>
          <w:rFonts w:cstheme="majorHAnsi"/>
          <w:szCs w:val="24"/>
        </w:rPr>
      </w:pPr>
      <w:r w:rsidRPr="00F61BBB">
        <w:rPr>
          <w:rFonts w:cstheme="majorHAnsi"/>
          <w:szCs w:val="24"/>
        </w:rPr>
        <w:t>Kontrollkomiteen har i løpet av perioden hatt tilgang til alle protokoller og saksdokumenter som er lagt fram for styret, og har hatt mulighet til å kontrollere arbeidet i styret i henhold til vedtektene og vedtak fra forrige representantskapsmøte. </w:t>
      </w:r>
    </w:p>
    <w:p w14:paraId="528DB335" w14:textId="0E7C8B9F" w:rsidR="00E12314" w:rsidRPr="00FD0AC2" w:rsidRDefault="00E12314" w:rsidP="00E12314">
      <w:pPr>
        <w:rPr>
          <w:rFonts w:cstheme="majorHAnsi"/>
          <w:szCs w:val="24"/>
        </w:rPr>
      </w:pPr>
      <w:r w:rsidRPr="00FD0AC2">
        <w:rPr>
          <w:rFonts w:cstheme="majorHAnsi"/>
          <w:b/>
          <w:bCs/>
          <w:szCs w:val="24"/>
        </w:rPr>
        <w:t>Kommentarer til årsregnskap 2024</w:t>
      </w:r>
      <w:r w:rsidRPr="00FD0AC2">
        <w:rPr>
          <w:rFonts w:cstheme="majorHAnsi"/>
          <w:szCs w:val="24"/>
        </w:rPr>
        <w:t> </w:t>
      </w:r>
    </w:p>
    <w:p w14:paraId="199FF428" w14:textId="77777777" w:rsidR="00D16BB8" w:rsidRPr="00D16BB8" w:rsidRDefault="00D16BB8" w:rsidP="00D16BB8">
      <w:pPr>
        <w:rPr>
          <w:rFonts w:cstheme="majorHAnsi"/>
          <w:szCs w:val="24"/>
        </w:rPr>
      </w:pPr>
      <w:r w:rsidRPr="00D16BB8">
        <w:rPr>
          <w:rFonts w:cstheme="majorHAnsi"/>
          <w:szCs w:val="24"/>
        </w:rPr>
        <w:t xml:space="preserve">LNU har, for regnskapsåret 2024, et negativt årsresultat på 757 494 kr. I sitt reviderte budsjett ble det budsjettert med et underskudd på -682 547 kr. Kontrollkomitéen påpeker at årets underskudd bidrar til et reservefond som er lavere enn tilrådt. Avviket er </w:t>
      </w:r>
      <w:proofErr w:type="gramStart"/>
      <w:r w:rsidRPr="00D16BB8">
        <w:rPr>
          <w:rFonts w:cstheme="majorHAnsi"/>
          <w:szCs w:val="24"/>
        </w:rPr>
        <w:t>for øvrig</w:t>
      </w:r>
      <w:proofErr w:type="gramEnd"/>
      <w:r w:rsidRPr="00D16BB8">
        <w:rPr>
          <w:rFonts w:cstheme="majorHAnsi"/>
          <w:szCs w:val="24"/>
        </w:rPr>
        <w:t xml:space="preserve"> godt redegjort for i sakspapirene til BUT. </w:t>
      </w:r>
    </w:p>
    <w:p w14:paraId="1D533632" w14:textId="01FBD96C" w:rsidR="00D16BB8" w:rsidRPr="00D16BB8" w:rsidRDefault="00D16BB8" w:rsidP="00D16BB8">
      <w:pPr>
        <w:rPr>
          <w:rFonts w:cstheme="majorHAnsi"/>
          <w:szCs w:val="24"/>
        </w:rPr>
      </w:pPr>
      <w:r w:rsidRPr="00D16BB8">
        <w:rPr>
          <w:rFonts w:cstheme="majorHAnsi"/>
          <w:szCs w:val="24"/>
        </w:rPr>
        <w:t>På bakgrunn av dette tilrår kontrollkomiteen at LNUs regnskap for 2024 blir godkjent.                                                                                                  </w:t>
      </w:r>
      <w:r w:rsidRPr="00D16BB8">
        <w:rPr>
          <w:rFonts w:cstheme="majorHAnsi"/>
          <w:szCs w:val="24"/>
        </w:rPr>
        <w:drawing>
          <wp:anchor distT="0" distB="0" distL="114300" distR="114300" simplePos="0" relativeHeight="251650560" behindDoc="1" locked="0" layoutInCell="1" allowOverlap="1" wp14:anchorId="5F692026" wp14:editId="26B1B310">
            <wp:simplePos x="0" y="0"/>
            <wp:positionH relativeFrom="column">
              <wp:posOffset>3472444</wp:posOffset>
            </wp:positionH>
            <wp:positionV relativeFrom="paragraph">
              <wp:posOffset>414308</wp:posOffset>
            </wp:positionV>
            <wp:extent cx="1387475" cy="499745"/>
            <wp:effectExtent l="0" t="0" r="3175" b="0"/>
            <wp:wrapTopAndBottom/>
            <wp:docPr id="914720240" name="Bilde 4" descr="Signatur, Emilie Å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20240" name="Bilde 4" descr="Signatur, Emilie Å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7475" cy="499745"/>
                    </a:xfrm>
                    <a:prstGeom prst="rect">
                      <a:avLst/>
                    </a:prstGeom>
                    <a:noFill/>
                    <a:ln>
                      <a:noFill/>
                    </a:ln>
                  </pic:spPr>
                </pic:pic>
              </a:graphicData>
            </a:graphic>
          </wp:anchor>
        </w:drawing>
      </w:r>
      <w:r w:rsidRPr="00D16BB8">
        <w:rPr>
          <w:rFonts w:cstheme="majorHAnsi"/>
          <w:szCs w:val="24"/>
        </w:rPr>
        <w:drawing>
          <wp:anchor distT="0" distB="0" distL="114300" distR="114300" simplePos="0" relativeHeight="251662848" behindDoc="1" locked="0" layoutInCell="1" allowOverlap="1" wp14:anchorId="4AA2B791" wp14:editId="32A9D6B0">
            <wp:simplePos x="0" y="0"/>
            <wp:positionH relativeFrom="column">
              <wp:posOffset>1808048</wp:posOffset>
            </wp:positionH>
            <wp:positionV relativeFrom="paragraph">
              <wp:posOffset>456217</wp:posOffset>
            </wp:positionV>
            <wp:extent cx="1213485" cy="525780"/>
            <wp:effectExtent l="0" t="0" r="5715" b="7620"/>
            <wp:wrapTopAndBottom/>
            <wp:docPr id="367337798" name="Bilde 5" descr="Signatur Inger-Andrea Øst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37798" name="Bilde 5" descr="Signatur Inger-Andrea Øst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3485" cy="525780"/>
                    </a:xfrm>
                    <a:prstGeom prst="rect">
                      <a:avLst/>
                    </a:prstGeom>
                    <a:noFill/>
                    <a:ln>
                      <a:noFill/>
                    </a:ln>
                  </pic:spPr>
                </pic:pic>
              </a:graphicData>
            </a:graphic>
          </wp:anchor>
        </w:drawing>
      </w:r>
      <w:r w:rsidRPr="00D16BB8">
        <w:rPr>
          <w:rFonts w:cstheme="majorHAnsi"/>
          <w:szCs w:val="24"/>
        </w:rPr>
        <w:drawing>
          <wp:anchor distT="0" distB="0" distL="114300" distR="114300" simplePos="0" relativeHeight="251663872" behindDoc="1" locked="0" layoutInCell="1" allowOverlap="1" wp14:anchorId="108B4A01" wp14:editId="474ACB2B">
            <wp:simplePos x="0" y="0"/>
            <wp:positionH relativeFrom="column">
              <wp:posOffset>-3774</wp:posOffset>
            </wp:positionH>
            <wp:positionV relativeFrom="paragraph">
              <wp:posOffset>556260</wp:posOffset>
            </wp:positionV>
            <wp:extent cx="1504950" cy="354330"/>
            <wp:effectExtent l="0" t="0" r="0" b="7620"/>
            <wp:wrapTopAndBottom/>
            <wp:docPr id="1902746018" name="Bilde 6" descr="Signatur Ingrid Marie A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46018" name="Bilde 6" descr="Signatur Ingrid Marie Aar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354330"/>
                    </a:xfrm>
                    <a:prstGeom prst="rect">
                      <a:avLst/>
                    </a:prstGeom>
                    <a:noFill/>
                    <a:ln>
                      <a:noFill/>
                    </a:ln>
                  </pic:spPr>
                </pic:pic>
              </a:graphicData>
            </a:graphic>
          </wp:anchor>
        </w:drawing>
      </w:r>
      <w:r w:rsidRPr="00D16BB8">
        <w:rPr>
          <w:rFonts w:cstheme="majorHAnsi"/>
          <w:szCs w:val="24"/>
        </w:rPr>
        <w:br/>
        <w:t>Ingrid Marie Aarre</w:t>
      </w:r>
      <w:r w:rsidRPr="00D16BB8">
        <w:rPr>
          <w:rFonts w:cstheme="majorHAnsi"/>
          <w:szCs w:val="24"/>
        </w:rPr>
        <w:tab/>
      </w:r>
      <w:r w:rsidRPr="00D16BB8">
        <w:rPr>
          <w:rFonts w:cstheme="majorHAnsi"/>
          <w:szCs w:val="24"/>
        </w:rPr>
        <w:tab/>
        <w:t>Inger-Andrea Østby</w:t>
      </w:r>
      <w:r w:rsidRPr="00D16BB8">
        <w:rPr>
          <w:rFonts w:cstheme="majorHAnsi"/>
          <w:szCs w:val="24"/>
        </w:rPr>
        <w:tab/>
      </w:r>
      <w:r w:rsidRPr="00D16BB8">
        <w:rPr>
          <w:rFonts w:cstheme="majorHAnsi"/>
          <w:szCs w:val="24"/>
        </w:rPr>
        <w:tab/>
        <w:t xml:space="preserve">Emilie </w:t>
      </w:r>
      <w:proofErr w:type="spellStart"/>
      <w:r w:rsidRPr="00D16BB8">
        <w:rPr>
          <w:rFonts w:cstheme="majorHAnsi"/>
          <w:szCs w:val="24"/>
        </w:rPr>
        <w:t>Efe</w:t>
      </w:r>
      <w:proofErr w:type="spellEnd"/>
      <w:r w:rsidRPr="00D16BB8">
        <w:rPr>
          <w:rFonts w:cstheme="majorHAnsi"/>
          <w:szCs w:val="24"/>
        </w:rPr>
        <w:t xml:space="preserve"> Åm </w:t>
      </w:r>
    </w:p>
    <w:p w14:paraId="6E6A81C5" w14:textId="77777777" w:rsidR="00D16BB8" w:rsidRDefault="00D16BB8" w:rsidP="00A9336F">
      <w:pPr>
        <w:rPr>
          <w:rFonts w:cstheme="majorHAnsi"/>
          <w:szCs w:val="24"/>
        </w:rPr>
      </w:pPr>
    </w:p>
    <w:p w14:paraId="489D644F" w14:textId="77777777" w:rsidR="00D16BB8" w:rsidRPr="00A9336F" w:rsidRDefault="00D16BB8" w:rsidP="00A9336F">
      <w:pPr>
        <w:rPr>
          <w:rFonts w:cstheme="majorHAnsi"/>
          <w:szCs w:val="24"/>
        </w:rPr>
      </w:pPr>
    </w:p>
    <w:p w14:paraId="37103B78" w14:textId="77777777" w:rsidR="00A9336F" w:rsidRPr="00A9336F" w:rsidRDefault="00A9336F" w:rsidP="00A9336F">
      <w:pPr>
        <w:rPr>
          <w:rFonts w:cstheme="majorHAnsi"/>
          <w:b/>
          <w:bCs/>
          <w:szCs w:val="24"/>
        </w:rPr>
      </w:pPr>
      <w:r w:rsidRPr="00A9336F">
        <w:rPr>
          <w:rFonts w:cstheme="majorHAnsi"/>
          <w:b/>
          <w:bCs/>
          <w:szCs w:val="24"/>
        </w:rPr>
        <w:t>Vedlegg: </w:t>
      </w:r>
    </w:p>
    <w:p w14:paraId="04C6311B" w14:textId="77777777" w:rsidR="00A9336F" w:rsidRPr="00A9336F" w:rsidRDefault="00A9336F" w:rsidP="004E1032">
      <w:pPr>
        <w:numPr>
          <w:ilvl w:val="0"/>
          <w:numId w:val="28"/>
        </w:numPr>
        <w:rPr>
          <w:rFonts w:cstheme="majorHAnsi"/>
          <w:szCs w:val="24"/>
        </w:rPr>
      </w:pPr>
      <w:r w:rsidRPr="00A9336F">
        <w:rPr>
          <w:rFonts w:cstheme="majorHAnsi"/>
          <w:szCs w:val="24"/>
        </w:rPr>
        <w:t>Aktivitetsregnskap 2024 </w:t>
      </w:r>
    </w:p>
    <w:p w14:paraId="4256895D" w14:textId="77777777" w:rsidR="00A9336F" w:rsidRPr="00A9336F" w:rsidRDefault="00A9336F" w:rsidP="004E1032">
      <w:pPr>
        <w:numPr>
          <w:ilvl w:val="0"/>
          <w:numId w:val="29"/>
        </w:numPr>
        <w:rPr>
          <w:rFonts w:cstheme="majorHAnsi"/>
          <w:szCs w:val="24"/>
        </w:rPr>
      </w:pPr>
      <w:r w:rsidRPr="00A9336F">
        <w:rPr>
          <w:rFonts w:cstheme="majorHAnsi"/>
          <w:szCs w:val="24"/>
        </w:rPr>
        <w:t>Årsregnskap 2024 med balanse og noter </w:t>
      </w:r>
    </w:p>
    <w:p w14:paraId="0CE0833D" w14:textId="77777777" w:rsidR="00A9336F" w:rsidRPr="00A9336F" w:rsidRDefault="00A9336F" w:rsidP="00A9336F">
      <w:pPr>
        <w:rPr>
          <w:rFonts w:cstheme="majorHAnsi"/>
          <w:b/>
          <w:bCs/>
          <w:szCs w:val="24"/>
        </w:rPr>
      </w:pPr>
      <w:r w:rsidRPr="00A9336F">
        <w:rPr>
          <w:rFonts w:cstheme="majorHAnsi"/>
          <w:b/>
          <w:bCs/>
          <w:szCs w:val="24"/>
        </w:rPr>
        <w:t> </w:t>
      </w:r>
    </w:p>
    <w:p w14:paraId="1C177575" w14:textId="77777777" w:rsidR="00A9336F" w:rsidRPr="00A9336F" w:rsidRDefault="00A9336F" w:rsidP="00A9336F">
      <w:pPr>
        <w:rPr>
          <w:rFonts w:cstheme="majorHAnsi"/>
          <w:b/>
          <w:bCs/>
          <w:szCs w:val="24"/>
        </w:rPr>
      </w:pPr>
      <w:r w:rsidRPr="00A9336F">
        <w:rPr>
          <w:rFonts w:cstheme="majorHAnsi"/>
          <w:b/>
          <w:bCs/>
          <w:szCs w:val="24"/>
        </w:rPr>
        <w:t>Innstilling fra kontrollkomiteen: </w:t>
      </w:r>
    </w:p>
    <w:p w14:paraId="268C4822" w14:textId="79BDAA22" w:rsidR="00A9336F" w:rsidRPr="00A312F3" w:rsidRDefault="00A9336F" w:rsidP="00A312F3">
      <w:pPr>
        <w:rPr>
          <w:rFonts w:cstheme="majorHAnsi"/>
          <w:b/>
          <w:bCs/>
          <w:szCs w:val="24"/>
        </w:rPr>
      </w:pPr>
      <w:r w:rsidRPr="00A9336F">
        <w:rPr>
          <w:rFonts w:cstheme="majorHAnsi"/>
          <w:szCs w:val="24"/>
        </w:rPr>
        <w:t>Regnskapet for 2024 blir godkjent.</w:t>
      </w:r>
      <w:r w:rsidRPr="00A9336F">
        <w:rPr>
          <w:rFonts w:cstheme="majorHAnsi"/>
          <w:b/>
          <w:bCs/>
          <w:szCs w:val="24"/>
        </w:rPr>
        <w:t> </w:t>
      </w:r>
    </w:p>
    <w:p w14:paraId="3852D357" w14:textId="77777777" w:rsidR="00A02639" w:rsidRDefault="00A02639">
      <w:pPr>
        <w:rPr>
          <w:rFonts w:asciiTheme="majorHAnsi" w:eastAsiaTheme="majorEastAsia" w:hAnsiTheme="majorHAnsi" w:cstheme="majorHAnsi"/>
          <w:b/>
          <w:sz w:val="36"/>
          <w:szCs w:val="36"/>
        </w:rPr>
      </w:pPr>
      <w:r>
        <w:br w:type="page"/>
      </w:r>
    </w:p>
    <w:p w14:paraId="6805CBE1" w14:textId="467CAF03" w:rsidR="008D24A6" w:rsidRPr="0046391D" w:rsidRDefault="4315BC97" w:rsidP="001A0EB3">
      <w:pPr>
        <w:pStyle w:val="Overskrift10"/>
        <w:jc w:val="left"/>
      </w:pPr>
      <w:bookmarkStart w:id="66" w:name="_Toc193816489"/>
      <w:r>
        <w:t xml:space="preserve">4 </w:t>
      </w:r>
      <w:r w:rsidR="3246748B">
        <w:t>BUP</w:t>
      </w:r>
      <w:bookmarkEnd w:id="66"/>
    </w:p>
    <w:p w14:paraId="14B8C1B7" w14:textId="21882B4A" w:rsidR="6ED1E753" w:rsidRDefault="46297C8D" w:rsidP="00CC33DF">
      <w:pPr>
        <w:pStyle w:val="Brdtekst"/>
      </w:pPr>
      <w:r w:rsidRPr="2BF75D65">
        <w:t xml:space="preserve">Barne- og </w:t>
      </w:r>
      <w:proofErr w:type="spellStart"/>
      <w:r w:rsidRPr="2BF75D65">
        <w:t>ungdomspolitisk</w:t>
      </w:r>
      <w:proofErr w:type="spellEnd"/>
      <w:r w:rsidRPr="2BF75D65">
        <w:t xml:space="preserve"> program (BUP) behandles av Barne- og ungdomstinget i oddetallsår. Programmet beskriver LNUs politiske standpunkter.  </w:t>
      </w:r>
    </w:p>
    <w:p w14:paraId="124B8303" w14:textId="44A62B38" w:rsidR="46297C8D" w:rsidRDefault="46297C8D" w:rsidP="00CC33DF">
      <w:pPr>
        <w:pStyle w:val="Brdtekst"/>
      </w:pPr>
      <w:r w:rsidRPr="2BF75D65">
        <w:t xml:space="preserve">Forslaget til Barne- og </w:t>
      </w:r>
      <w:proofErr w:type="spellStart"/>
      <w:r w:rsidRPr="2BF75D65">
        <w:t>ungdomspolitisk</w:t>
      </w:r>
      <w:proofErr w:type="spellEnd"/>
      <w:r w:rsidRPr="2BF75D65">
        <w:t xml:space="preserve"> program 2025-2027 har blitt utarbeidet av styret, etter en høringsrunde med medlemsorganisasjonene. Styret takker alle som har svart på høringen, og mener det foreslåtte programmet vil ruste LNU som </w:t>
      </w:r>
      <w:r w:rsidR="373943C4" w:rsidRPr="2BF75D65">
        <w:t xml:space="preserve">en aktuell </w:t>
      </w:r>
      <w:proofErr w:type="spellStart"/>
      <w:r w:rsidRPr="2BF75D65">
        <w:t>interessepolitisk</w:t>
      </w:r>
      <w:proofErr w:type="spellEnd"/>
      <w:r w:rsidRPr="2BF75D65">
        <w:t xml:space="preserve"> representant for barne- og ungdomsfrivilligheten. </w:t>
      </w:r>
    </w:p>
    <w:p w14:paraId="046479DC" w14:textId="6AE404EB" w:rsidR="6ED1E753" w:rsidRDefault="46297C8D" w:rsidP="00CC33DF">
      <w:pPr>
        <w:pStyle w:val="Brdtekst"/>
      </w:pPr>
      <w:r w:rsidRPr="2BF75D65">
        <w:t>Forslaget styret innstiller på har to kapitler, et om barne- og ungdomsfrivilligheten og et om demokrati og medvirkning</w:t>
      </w:r>
      <w:r w:rsidR="29BB7CE2" w:rsidRPr="2BF75D65">
        <w:t>.</w:t>
      </w:r>
      <w:r w:rsidRPr="2BF75D65">
        <w:t xml:space="preserve"> </w:t>
      </w:r>
      <w:r w:rsidR="4BFB6AEE" w:rsidRPr="2BF75D65">
        <w:t>Det</w:t>
      </w:r>
      <w:r w:rsidR="0615F6E2" w:rsidRPr="2BF75D65">
        <w:t xml:space="preserve"> forrige Barne- og </w:t>
      </w:r>
      <w:proofErr w:type="spellStart"/>
      <w:r w:rsidR="0615F6E2" w:rsidRPr="2BF75D65">
        <w:t>ungdomspolitisk</w:t>
      </w:r>
      <w:proofErr w:type="spellEnd"/>
      <w:r w:rsidR="0615F6E2" w:rsidRPr="2BF75D65">
        <w:t xml:space="preserve"> program</w:t>
      </w:r>
      <w:r w:rsidR="20687F86" w:rsidRPr="2BF75D65">
        <w:t xml:space="preserve"> hadde et tredje kapit</w:t>
      </w:r>
      <w:r w:rsidR="006D1C26">
        <w:t>t</w:t>
      </w:r>
      <w:r w:rsidR="20687F86" w:rsidRPr="2BF75D65">
        <w:t>el</w:t>
      </w:r>
      <w:r w:rsidR="3DE8F16D" w:rsidRPr="2BF75D65">
        <w:t xml:space="preserve"> om FNs </w:t>
      </w:r>
      <w:proofErr w:type="spellStart"/>
      <w:r w:rsidR="3DE8F16D" w:rsidRPr="2BF75D65">
        <w:t>bærekraftsmål</w:t>
      </w:r>
      <w:proofErr w:type="spellEnd"/>
      <w:r w:rsidR="009276B4">
        <w:t>. P</w:t>
      </w:r>
      <w:r w:rsidR="2DA22A7E" w:rsidRPr="2BF75D65">
        <w:t xml:space="preserve">unktene fra det kapitelet </w:t>
      </w:r>
      <w:r w:rsidR="5FC6F5E1" w:rsidRPr="2BF75D65">
        <w:t>er nå</w:t>
      </w:r>
      <w:r w:rsidR="499A0313" w:rsidRPr="2BF75D65">
        <w:t xml:space="preserve"> </w:t>
      </w:r>
      <w:r w:rsidR="3DE8F16D" w:rsidRPr="2BF75D65">
        <w:t>innlemmet i kapitel 1 og 2.</w:t>
      </w:r>
      <w:r w:rsidR="2E9528E4" w:rsidRPr="2BF75D65">
        <w:t xml:space="preserve"> </w:t>
      </w:r>
    </w:p>
    <w:p w14:paraId="1B89C102" w14:textId="5EFB4D18" w:rsidR="00706EA9" w:rsidRDefault="00BE2FF6" w:rsidP="00CC33DF">
      <w:pPr>
        <w:pStyle w:val="Brdtekst"/>
      </w:pPr>
      <w:r>
        <w:t xml:space="preserve">Styret tok i </w:t>
      </w:r>
      <w:r w:rsidR="00E24591">
        <w:t>januar stilling til noen posisjoner</w:t>
      </w:r>
      <w:r w:rsidR="00216BCB">
        <w:t xml:space="preserve"> på politikk om trygg digital oppvekst. Dette ble gjort i forbindelse med ny stortingsmelding om Trygg digital oppvekst og øvrig samfunnsdebatt</w:t>
      </w:r>
      <w:r w:rsidR="00715868">
        <w:t xml:space="preserve"> om temaet, som gjorde at styret så det nødvendig å sette noen standpunkter på dette</w:t>
      </w:r>
      <w:r w:rsidR="00216BCB">
        <w:t>.</w:t>
      </w:r>
      <w:r w:rsidR="006A346F">
        <w:t xml:space="preserve"> Det foreslås nå å legge disse inn i Barne- og </w:t>
      </w:r>
      <w:proofErr w:type="spellStart"/>
      <w:r w:rsidR="006A346F">
        <w:t>ungdomspolitisk</w:t>
      </w:r>
      <w:proofErr w:type="spellEnd"/>
      <w:r w:rsidR="006A346F">
        <w:t xml:space="preserve"> program.</w:t>
      </w:r>
    </w:p>
    <w:p w14:paraId="33ABA2A8" w14:textId="3C1D7360" w:rsidR="6ED1E753" w:rsidRDefault="1B76038F" w:rsidP="00CC33DF">
      <w:pPr>
        <w:pStyle w:val="Brdtekst"/>
      </w:pPr>
      <w:r w:rsidRPr="2BF75D65">
        <w:t>I kapittelet som omhandler Barne- og ungdomsfrivillighet</w:t>
      </w:r>
      <w:r w:rsidR="0E3D2F95" w:rsidRPr="2BF75D65">
        <w:t>en</w:t>
      </w:r>
      <w:r w:rsidRPr="2BF75D65">
        <w:t xml:space="preserve"> </w:t>
      </w:r>
      <w:r w:rsidR="7C76287E" w:rsidRPr="2BF75D65">
        <w:t xml:space="preserve">foreslåes det </w:t>
      </w:r>
      <w:r w:rsidR="64095E4E" w:rsidRPr="2BF75D65">
        <w:t>i</w:t>
      </w:r>
      <w:r w:rsidR="20D3B4D1" w:rsidRPr="2BF75D65">
        <w:t xml:space="preserve"> punktet om “Frie midler styrker den unge frivilligheten” å legge til “stemmestøtte” under oppramsingen av ulike former for frie midler. Ungdomspartiene</w:t>
      </w:r>
      <w:r w:rsidR="00715868">
        <w:t xml:space="preserve"> får ikke grunnstøtte fra </w:t>
      </w:r>
      <w:proofErr w:type="spellStart"/>
      <w:r w:rsidR="00715868">
        <w:t>Bufdir</w:t>
      </w:r>
      <w:proofErr w:type="spellEnd"/>
      <w:r w:rsidR="00715868">
        <w:t>, men</w:t>
      </w:r>
      <w:r w:rsidR="20D3B4D1" w:rsidRPr="2BF75D65">
        <w:t xml:space="preserve"> får stemmestøtte basert på moderpartiets stemmer i foregående stortingsvalg</w:t>
      </w:r>
      <w:r w:rsidR="00715868">
        <w:t xml:space="preserve">. </w:t>
      </w:r>
      <w:r w:rsidR="56FB30F4" w:rsidRPr="2BF75D65">
        <w:t xml:space="preserve">Det foreslås også å legge inn </w:t>
      </w:r>
      <w:r w:rsidR="7C76287E" w:rsidRPr="2BF75D65">
        <w:t>en ny setning under “Alle må få delta i barne- og ungdomsorganisasjonene”</w:t>
      </w:r>
      <w:r w:rsidR="1DB3DF33" w:rsidRPr="2BF75D65">
        <w:t>,</w:t>
      </w:r>
      <w:r w:rsidR="7C76287E" w:rsidRPr="2BF75D65">
        <w:t xml:space="preserve"> om at </w:t>
      </w:r>
      <w:r w:rsidR="549FFAEA" w:rsidRPr="2BF75D65">
        <w:t xml:space="preserve">i balansen mellom skjermbruk og andre aktiviteter, så må ikke det gå ut over barns rett til digital deltakelse. </w:t>
      </w:r>
      <w:r w:rsidR="380AFFCB" w:rsidRPr="2BF75D65">
        <w:t xml:space="preserve">Det foreslås å lage </w:t>
      </w:r>
      <w:r w:rsidRPr="2BF75D65">
        <w:t>ny</w:t>
      </w:r>
      <w:r w:rsidR="182C725D" w:rsidRPr="2BF75D65">
        <w:t xml:space="preserve">tt punkt </w:t>
      </w:r>
      <w:r w:rsidRPr="2BF75D65">
        <w:t xml:space="preserve">om </w:t>
      </w:r>
      <w:r w:rsidR="6F1D51B4" w:rsidRPr="2BF75D65">
        <w:t>“Digital kompetanse”</w:t>
      </w:r>
      <w:r w:rsidR="00B0430D">
        <w:t xml:space="preserve"> s</w:t>
      </w:r>
      <w:r w:rsidR="75860660" w:rsidRPr="2BF75D65">
        <w:t>om oppfordrer til</w:t>
      </w:r>
      <w:r w:rsidR="6F1D51B4" w:rsidRPr="2BF75D65">
        <w:t xml:space="preserve"> </w:t>
      </w:r>
      <w:r w:rsidR="417C1921" w:rsidRPr="2BF75D65">
        <w:t xml:space="preserve">støtte </w:t>
      </w:r>
      <w:r w:rsidR="7227A362" w:rsidRPr="2BF75D65">
        <w:t>til programmer som gir økt digital kompetanse</w:t>
      </w:r>
      <w:r w:rsidR="07DD3501" w:rsidRPr="2BF75D65">
        <w:t>,</w:t>
      </w:r>
      <w:r w:rsidR="7227A362" w:rsidRPr="2BF75D65">
        <w:t xml:space="preserve"> og </w:t>
      </w:r>
      <w:r w:rsidR="766F97D9" w:rsidRPr="2BF75D65">
        <w:t>ressurser til å forebygge digital mobbing</w:t>
      </w:r>
      <w:r w:rsidR="43DBE68F" w:rsidRPr="2BF75D65">
        <w:t>.</w:t>
      </w:r>
    </w:p>
    <w:p w14:paraId="16988371" w14:textId="11E3BD7D" w:rsidR="6ED1E753" w:rsidRDefault="6ED1E753" w:rsidP="00CC33DF">
      <w:pPr>
        <w:pStyle w:val="Brdtekst"/>
      </w:pPr>
      <w:r w:rsidRPr="5C60FAA5">
        <w:t>I det andre kapittelet, om demokrati og medvirkning, foreslås det å opprette e</w:t>
      </w:r>
      <w:r w:rsidR="5BA67D01" w:rsidRPr="5C60FAA5">
        <w:t>t eget punkt om digitale plattformer</w:t>
      </w:r>
      <w:r w:rsidRPr="5C60FAA5">
        <w:t xml:space="preserve">. Dette er lagt inn for å </w:t>
      </w:r>
      <w:r w:rsidR="6584D0DE" w:rsidRPr="5C60FAA5">
        <w:t xml:space="preserve">synliggjøre </w:t>
      </w:r>
      <w:r w:rsidRPr="5C60FAA5">
        <w:t>at det</w:t>
      </w:r>
      <w:r w:rsidR="76705C8F" w:rsidRPr="5C60FAA5">
        <w:t xml:space="preserve"> kan </w:t>
      </w:r>
      <w:r w:rsidR="17C15EDB" w:rsidRPr="5C60FAA5">
        <w:t xml:space="preserve">være </w:t>
      </w:r>
      <w:r w:rsidR="76705C8F" w:rsidRPr="5C60FAA5">
        <w:t>utfordringer knyttet til innføring av aldersgrense</w:t>
      </w:r>
      <w:r w:rsidR="423BB7A6" w:rsidRPr="5C60FAA5">
        <w:t>r</w:t>
      </w:r>
      <w:r w:rsidR="76705C8F" w:rsidRPr="5C60FAA5">
        <w:t xml:space="preserve"> på digitale plattformer, som for eksempel sosiale medier</w:t>
      </w:r>
      <w:r w:rsidR="009107D0">
        <w:t>, d</w:t>
      </w:r>
      <w:r w:rsidR="6C8B74AC" w:rsidRPr="5C60FAA5">
        <w:t xml:space="preserve">a det kan ekskludere barn og unge fra viktige digitale felleskap. I tillegg </w:t>
      </w:r>
      <w:r w:rsidR="031227CD" w:rsidRPr="5C60FAA5">
        <w:t>foreslås det å legge til at lovverket må styrkes for å hindre manip</w:t>
      </w:r>
      <w:r w:rsidR="4E8B09F1" w:rsidRPr="5C60FAA5">
        <w:t>ulerende design og feilaktigbruk av persondata.</w:t>
      </w:r>
    </w:p>
    <w:p w14:paraId="2C206981" w14:textId="77777777" w:rsidR="00CC33DF" w:rsidRDefault="00CC33DF" w:rsidP="00CC33DF">
      <w:pPr>
        <w:pStyle w:val="Nummerertliste"/>
        <w:numPr>
          <w:ilvl w:val="0"/>
          <w:numId w:val="0"/>
        </w:numPr>
        <w:ind w:left="1008" w:hanging="288"/>
        <w:rPr>
          <w:color w:val="000000" w:themeColor="text1"/>
        </w:rPr>
      </w:pPr>
    </w:p>
    <w:p w14:paraId="59A1A1CD" w14:textId="5DECCE9A" w:rsidR="6ED1E753" w:rsidRDefault="6ED1E753" w:rsidP="00CC33DF">
      <w:pPr>
        <w:pStyle w:val="Forslagtilvedtak"/>
      </w:pPr>
      <w:r w:rsidRPr="19C8E8DC">
        <w:t>Styrets innstilling:</w:t>
      </w:r>
    </w:p>
    <w:p w14:paraId="6E4C1747" w14:textId="76CB0E4C" w:rsidR="0091774D" w:rsidRPr="00AE71CB" w:rsidRDefault="6ED1E753" w:rsidP="00AE71CB">
      <w:pPr>
        <w:pStyle w:val="Brdtekst"/>
        <w:rPr>
          <w:i/>
          <w:iCs/>
        </w:rPr>
        <w:sectPr w:rsidR="0091774D" w:rsidRPr="00AE71CB" w:rsidSect="00FB23B7">
          <w:headerReference w:type="default" r:id="rId16"/>
          <w:footerReference w:type="default" r:id="rId17"/>
          <w:pgSz w:w="11906" w:h="16838" w:code="9"/>
          <w:pgMar w:top="1418" w:right="1418" w:bottom="1418" w:left="1418" w:header="850" w:footer="720" w:gutter="0"/>
          <w:cols w:space="720"/>
          <w:titlePg/>
          <w:docGrid w:linePitch="360"/>
        </w:sectPr>
      </w:pPr>
      <w:r w:rsidRPr="00CC33DF">
        <w:rPr>
          <w:i/>
          <w:iCs/>
        </w:rPr>
        <w:t xml:space="preserve">Forslaget til barne- og </w:t>
      </w:r>
      <w:proofErr w:type="spellStart"/>
      <w:r w:rsidRPr="00CC33DF">
        <w:rPr>
          <w:i/>
          <w:iCs/>
        </w:rPr>
        <w:t>ungdomspolitisk</w:t>
      </w:r>
      <w:proofErr w:type="spellEnd"/>
      <w:r w:rsidRPr="00CC33DF">
        <w:rPr>
          <w:i/>
          <w:iCs/>
        </w:rPr>
        <w:t xml:space="preserve"> program 2025-202</w:t>
      </w:r>
      <w:r w:rsidR="7F945E40" w:rsidRPr="00CC33DF">
        <w:rPr>
          <w:i/>
          <w:iCs/>
        </w:rPr>
        <w:t>7</w:t>
      </w:r>
      <w:r w:rsidRPr="00CC33DF">
        <w:rPr>
          <w:i/>
          <w:iCs/>
        </w:rPr>
        <w:t xml:space="preserve"> vedtas.</w:t>
      </w:r>
    </w:p>
    <w:p w14:paraId="70CFE47A" w14:textId="29D303E4" w:rsidR="00AE71CB" w:rsidRPr="00CE75AA" w:rsidRDefault="00AE71CB" w:rsidP="00AE71CB">
      <w:pPr>
        <w:pStyle w:val="Tittelforside"/>
        <w:rPr>
          <w:rFonts w:ascii="Arial" w:hAnsi="Arial" w:cs="Arial"/>
        </w:rPr>
      </w:pPr>
      <w:r w:rsidRPr="00F146ED">
        <w:rPr>
          <w:noProof/>
        </w:rPr>
        <w:drawing>
          <wp:anchor distT="0" distB="0" distL="114300" distR="114300" simplePos="0" relativeHeight="251660800" behindDoc="1" locked="0" layoutInCell="1" allowOverlap="1" wp14:anchorId="244F7488" wp14:editId="116FB65A">
            <wp:simplePos x="0" y="0"/>
            <wp:positionH relativeFrom="margin">
              <wp:align>center</wp:align>
            </wp:positionH>
            <wp:positionV relativeFrom="margin">
              <wp:posOffset>1600200</wp:posOffset>
            </wp:positionV>
            <wp:extent cx="4572000" cy="1828800"/>
            <wp:effectExtent l="0" t="0" r="0" b="0"/>
            <wp:wrapNone/>
            <wp:docPr id="5" name="Bil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1828800"/>
                    </a:xfrm>
                    <a:prstGeom prst="rect">
                      <a:avLst/>
                    </a:prstGeom>
                    <a:noFill/>
                    <a:ln>
                      <a:noFill/>
                    </a:ln>
                  </pic:spPr>
                </pic:pic>
              </a:graphicData>
            </a:graphic>
          </wp:anchor>
        </w:drawing>
      </w:r>
      <w:r w:rsidRPr="00CE75AA">
        <w:rPr>
          <w:rFonts w:ascii="Arial" w:hAnsi="Arial" w:cs="Arial"/>
        </w:rPr>
        <w:t xml:space="preserve">Barne- og </w:t>
      </w:r>
      <w:proofErr w:type="spellStart"/>
      <w:r w:rsidRPr="00CE75AA">
        <w:rPr>
          <w:rFonts w:ascii="Arial" w:hAnsi="Arial" w:cs="Arial"/>
        </w:rPr>
        <w:t>ungdomspolitisk</w:t>
      </w:r>
      <w:proofErr w:type="spellEnd"/>
      <w:r w:rsidRPr="00CE75AA">
        <w:rPr>
          <w:rFonts w:ascii="Arial" w:hAnsi="Arial" w:cs="Arial"/>
        </w:rPr>
        <w:t xml:space="preserve"> program</w:t>
      </w:r>
    </w:p>
    <w:p w14:paraId="727D1208" w14:textId="77777777" w:rsidR="00AE71CB" w:rsidRDefault="00AE71CB" w:rsidP="00AE71CB">
      <w:pPr>
        <w:pStyle w:val="Undertittelforside"/>
        <w:rPr>
          <w:rFonts w:ascii="Georgia" w:hAnsi="Georgia" w:cstheme="minorBidi"/>
        </w:rPr>
      </w:pPr>
      <w:r w:rsidRPr="622DB8C5">
        <w:rPr>
          <w:rFonts w:ascii="Georgia" w:hAnsi="Georgia" w:cstheme="minorBidi"/>
        </w:rPr>
        <w:t>2025-2027</w:t>
      </w:r>
    </w:p>
    <w:p w14:paraId="4329A488" w14:textId="77777777" w:rsidR="00AE71CB" w:rsidRDefault="00AE71CB" w:rsidP="00AE71CB">
      <w:pPr>
        <w:pStyle w:val="Undertittelforside"/>
        <w:rPr>
          <w:rFonts w:ascii="Georgia" w:hAnsi="Georgia" w:cstheme="minorBidi"/>
        </w:rPr>
      </w:pPr>
    </w:p>
    <w:p w14:paraId="00B83271" w14:textId="77777777" w:rsidR="00AE71CB" w:rsidRDefault="00AE71CB" w:rsidP="00AE71CB">
      <w:pPr>
        <w:pStyle w:val="Undertittelforside"/>
        <w:rPr>
          <w:rFonts w:ascii="Georgia" w:hAnsi="Georgia" w:cstheme="minorBidi"/>
        </w:rPr>
      </w:pPr>
    </w:p>
    <w:p w14:paraId="380F767B" w14:textId="77777777" w:rsidR="00AE71CB" w:rsidRDefault="00AE71CB" w:rsidP="00AE71CB">
      <w:pPr>
        <w:pStyle w:val="Undertittelforside"/>
        <w:rPr>
          <w:rFonts w:ascii="Georgia" w:hAnsi="Georgia" w:cstheme="minorBidi"/>
        </w:rPr>
      </w:pPr>
    </w:p>
    <w:p w14:paraId="133EAB0B" w14:textId="77777777" w:rsidR="00AE71CB" w:rsidRDefault="00AE71CB" w:rsidP="00AE71CB">
      <w:pPr>
        <w:pStyle w:val="Undertittelforside"/>
        <w:rPr>
          <w:rFonts w:ascii="Georgia" w:hAnsi="Georgia" w:cstheme="minorBidi"/>
        </w:rPr>
      </w:pPr>
    </w:p>
    <w:p w14:paraId="07743AD2" w14:textId="77777777" w:rsidR="00AE71CB" w:rsidRDefault="00AE71CB" w:rsidP="00AE71CB">
      <w:pPr>
        <w:pStyle w:val="Undertittelforside"/>
        <w:rPr>
          <w:rFonts w:ascii="Georgia" w:hAnsi="Georgia" w:cstheme="minorBidi"/>
        </w:rPr>
      </w:pPr>
    </w:p>
    <w:p w14:paraId="77CDD852" w14:textId="77777777" w:rsidR="00AE71CB" w:rsidRDefault="00AE71CB" w:rsidP="00AE71CB">
      <w:pPr>
        <w:pStyle w:val="Undertittelforside"/>
        <w:rPr>
          <w:rFonts w:ascii="Georgia" w:hAnsi="Georgia" w:cstheme="minorBidi"/>
        </w:rPr>
      </w:pPr>
    </w:p>
    <w:p w14:paraId="34FA468A" w14:textId="3BE6E798" w:rsidR="0091774D" w:rsidRDefault="0091774D">
      <w:pPr>
        <w:rPr>
          <w:rFonts w:ascii="Arial" w:eastAsia="Arial" w:hAnsi="Arial" w:cs="Arial"/>
          <w:b/>
          <w:bCs/>
          <w:color w:val="000000" w:themeColor="text1"/>
          <w:sz w:val="36"/>
          <w:szCs w:val="36"/>
        </w:rPr>
      </w:pPr>
    </w:p>
    <w:p w14:paraId="2E4756B2" w14:textId="34DD9DC4" w:rsidR="6FE3F043" w:rsidRDefault="6FE3F043" w:rsidP="5C60FAA5">
      <w:pPr>
        <w:rPr>
          <w:rFonts w:ascii="Arial" w:eastAsia="Arial" w:hAnsi="Arial" w:cs="Arial"/>
          <w:color w:val="000000" w:themeColor="text1"/>
          <w:sz w:val="36"/>
          <w:szCs w:val="36"/>
        </w:rPr>
      </w:pPr>
      <w:r w:rsidRPr="5C60FAA5">
        <w:rPr>
          <w:rFonts w:ascii="Arial" w:eastAsia="Arial" w:hAnsi="Arial" w:cs="Arial"/>
          <w:b/>
          <w:bCs/>
          <w:color w:val="000000" w:themeColor="text1"/>
          <w:sz w:val="36"/>
          <w:szCs w:val="36"/>
        </w:rPr>
        <w:t>Innledning</w:t>
      </w:r>
    </w:p>
    <w:p w14:paraId="1104C4BF" w14:textId="636C47DD"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LNUs mål er at barn og unge skal ha innflytelse på samfunnet rundt seg ved å engasjere seg i frivillige og demokratiske fellesskap. Derfor arbeider LNU for at barne- og ungdomsorganisasjonene skal kunne realisere sine formål og for å fremme deres felles interesser. </w:t>
      </w:r>
    </w:p>
    <w:p w14:paraId="2CE634B0" w14:textId="34A53A97"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LNUs politikk bygger på frivillighet, demokrati og mangfold. FNs konvensjon om menneskerettigheter, barns rettigheter og </w:t>
      </w:r>
      <w:proofErr w:type="spellStart"/>
      <w:r w:rsidRPr="677E3381">
        <w:rPr>
          <w:rFonts w:ascii="Georgia" w:eastAsia="Georgia" w:hAnsi="Georgia" w:cs="Georgia"/>
          <w:color w:val="000000" w:themeColor="text1"/>
          <w:sz w:val="24"/>
          <w:szCs w:val="24"/>
        </w:rPr>
        <w:t>bærekraftsmål</w:t>
      </w:r>
      <w:proofErr w:type="spellEnd"/>
      <w:r w:rsidRPr="677E3381">
        <w:rPr>
          <w:rFonts w:ascii="Georgia" w:eastAsia="Georgia" w:hAnsi="Georgia" w:cs="Georgia"/>
          <w:color w:val="000000" w:themeColor="text1"/>
          <w:sz w:val="24"/>
          <w:szCs w:val="24"/>
        </w:rPr>
        <w:t xml:space="preserve"> ligger til grunn.</w:t>
      </w:r>
    </w:p>
    <w:p w14:paraId="5D2A83FE" w14:textId="3C26885F"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Den demokratiske og medlemsbaserte barne- og ungdomsfrivilligheten er verdifull på flere måter. På individnivå, gir den barn og unge et viktig frirom, der de får engasjere seg i det de brenner for på sine egne premisser, oppleve mestring og glede, og får mulighet til å bygge kompetanse og nye relasjoner. </w:t>
      </w:r>
    </w:p>
    <w:p w14:paraId="18643546" w14:textId="4EDB0EFF"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På et samfunnsplan er barne- og ungdomsorganisasjonene demokratiske bærebjelker. At barn og unge organiserer seg, styrker demokratiet vårt. Gjennom deltakelsen lærer unge at stemmene deres betyr noe og at alle er like mye verdt, samtidig som den gir barn og unge et talerør i sakene de bryr seg om. </w:t>
      </w:r>
    </w:p>
    <w:p w14:paraId="563BF1CB" w14:textId="619A9B12"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Derfor mener LNU at det aktivt må legges til rette for at barn og unge kan engasjere seg i barne- og ungdomsorganisasjonene, og at unge skal kunne delta i samfunnet sammen med andre grupper, som likeverdige. </w:t>
      </w:r>
    </w:p>
    <w:p w14:paraId="1FB60CAB" w14:textId="5472B9BF" w:rsidR="00210EAF"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Alle barn og unge skal bli inkludert og ha mulighet til å delta i barne- og ungdomsfrivilligheten, slik at deres rett til deltakelse og medvirkning sikres – uavhengig av bakgrunn, etnisitet, kjønn, funksjonsevne, seksuell orientering, politisk tilhørighet, sosioøkonomiske forhold eller religiøs overbevisning.</w:t>
      </w:r>
      <w:r w:rsidR="00210EAF">
        <w:rPr>
          <w:rFonts w:ascii="Georgia" w:eastAsia="Georgia" w:hAnsi="Georgia" w:cs="Georgia"/>
          <w:color w:val="000000" w:themeColor="text1"/>
          <w:sz w:val="24"/>
          <w:szCs w:val="24"/>
        </w:rPr>
        <w:br w:type="page"/>
      </w:r>
    </w:p>
    <w:p w14:paraId="63EF9E11" w14:textId="77777777" w:rsidR="008041E1" w:rsidRPr="00210EAF" w:rsidRDefault="008041E1" w:rsidP="677E3381">
      <w:pPr>
        <w:rPr>
          <w:rFonts w:ascii="Georgia" w:eastAsia="Georgia" w:hAnsi="Georgia" w:cs="Georgia"/>
          <w:color w:val="000000" w:themeColor="text1"/>
          <w:sz w:val="24"/>
          <w:szCs w:val="24"/>
        </w:rPr>
        <w:sectPr w:rsidR="008041E1" w:rsidRPr="00210EAF" w:rsidSect="0091774D">
          <w:headerReference w:type="even" r:id="rId19"/>
          <w:headerReference w:type="default" r:id="rId20"/>
          <w:footerReference w:type="even" r:id="rId21"/>
          <w:footerReference w:type="default" r:id="rId22"/>
          <w:type w:val="continuous"/>
          <w:pgSz w:w="11906" w:h="16838" w:code="9"/>
          <w:pgMar w:top="1418" w:right="1418" w:bottom="1418" w:left="1418" w:header="851" w:footer="720" w:gutter="0"/>
          <w:cols w:space="720"/>
          <w:docGrid w:linePitch="360"/>
        </w:sectPr>
      </w:pPr>
    </w:p>
    <w:p w14:paraId="4A7C8A7B" w14:textId="429E0AAD" w:rsidR="6FE3F043" w:rsidRDefault="6FE3F043" w:rsidP="677E3381">
      <w:pPr>
        <w:rPr>
          <w:rFonts w:ascii="Arial" w:eastAsia="Arial" w:hAnsi="Arial" w:cs="Arial"/>
          <w:color w:val="000000" w:themeColor="text1"/>
          <w:sz w:val="36"/>
          <w:szCs w:val="36"/>
        </w:rPr>
      </w:pPr>
      <w:r w:rsidRPr="677E3381">
        <w:rPr>
          <w:rFonts w:ascii="Arial" w:eastAsia="Arial" w:hAnsi="Arial" w:cs="Arial"/>
          <w:b/>
          <w:bCs/>
          <w:color w:val="000000" w:themeColor="text1"/>
          <w:sz w:val="36"/>
          <w:szCs w:val="36"/>
        </w:rPr>
        <w:t>Kapittel 1: Barne- og ungdomsfrivilligheten</w:t>
      </w:r>
    </w:p>
    <w:p w14:paraId="639F1A52" w14:textId="159B1FF6"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Barn og unge skal ha reell mulighet til å skape aktivitet og endring i eget samfunn. I barne- og ungdomsfrivilligheten skapes aktiviteter og møteplasser av, med og for barn og unge, på barn og unges egne premisser Dårlige rammevilkår og byråkratiske ordninger må ikke være til hinder for dette. </w:t>
      </w:r>
    </w:p>
    <w:p w14:paraId="10281474" w14:textId="610FDF0C"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Koronapandemien har satt dype spor i den unge frivilligheten. Mange organisasjoner har opplevd stor og samtidig utskiftning i flere ledd. Mye kompetanse har gått tapt. Det er viktig at organisasjonene får støtte til å stabilisere lokallag og sentralledd etter å ha fått flere nye og uerfarne frivillige.</w:t>
      </w:r>
    </w:p>
    <w:p w14:paraId="11335A0D" w14:textId="769F9D63" w:rsidR="6FE3F043" w:rsidRDefault="6FE3F043" w:rsidP="677E3381">
      <w:pPr>
        <w:rPr>
          <w:rFonts w:ascii="Georgia" w:eastAsia="Georgia" w:hAnsi="Georgia" w:cs="Georgia"/>
          <w:color w:val="000000" w:themeColor="text1"/>
          <w:sz w:val="24"/>
          <w:szCs w:val="24"/>
        </w:rPr>
      </w:pPr>
      <w:r>
        <w:br/>
      </w:r>
      <w:r w:rsidRPr="677E3381">
        <w:rPr>
          <w:rFonts w:ascii="Georgia" w:eastAsia="Georgia" w:hAnsi="Georgia" w:cs="Georgia"/>
          <w:b/>
          <w:bCs/>
          <w:color w:val="000000" w:themeColor="text1"/>
          <w:sz w:val="24"/>
          <w:szCs w:val="24"/>
        </w:rPr>
        <w:t>Den unge frivilligheten må anerkjennes</w:t>
      </w:r>
    </w:p>
    <w:p w14:paraId="61DE0A33" w14:textId="0EB7CB70"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Frivillige barne- og ungdomsorganisasjoner skaper varige verdier for samfunnene de er en del av og samfunnsnytten til organisasjonene må anerkjennes i større grad. Organisasjonenes merverdi og samfunnsoppdrag kan ikke objektivt tallfestes og rangeres.</w:t>
      </w:r>
    </w:p>
    <w:p w14:paraId="61147695" w14:textId="725B8C3C"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Frivilligheten drives ikke frem fordi staten skaper eller støtter frivillige aktiviteter, men fordi demokratiske medlemsbaserte organisasjoner bygger tillit, kompetanse og mestring. Frivilligheten skaper den største merverdien for samfunnet når den er fri og idealistisk, med staten som en viktig medspiller, bidragsyter og sparringspartner. </w:t>
      </w:r>
    </w:p>
    <w:p w14:paraId="0F4A2030" w14:textId="26A6B5EC" w:rsidR="6FE3F043" w:rsidRDefault="6FE3F043" w:rsidP="677E3381">
      <w:pPr>
        <w:rPr>
          <w:rFonts w:ascii="Georgia" w:eastAsia="Georgia" w:hAnsi="Georgia" w:cs="Georgia"/>
          <w:color w:val="000000" w:themeColor="text1"/>
          <w:sz w:val="24"/>
          <w:szCs w:val="24"/>
        </w:rPr>
      </w:pPr>
      <w:r>
        <w:br/>
      </w:r>
      <w:r w:rsidRPr="677E3381">
        <w:rPr>
          <w:rFonts w:ascii="Georgia" w:eastAsia="Georgia" w:hAnsi="Georgia" w:cs="Georgia"/>
          <w:b/>
          <w:bCs/>
          <w:color w:val="000000" w:themeColor="text1"/>
          <w:sz w:val="24"/>
          <w:szCs w:val="24"/>
        </w:rPr>
        <w:t>Frie midler styrker den unge frivilligheten</w:t>
      </w:r>
      <w:r>
        <w:br/>
      </w:r>
      <w:r w:rsidRPr="677E3381">
        <w:rPr>
          <w:rFonts w:ascii="Georgia" w:eastAsia="Georgia" w:hAnsi="Georgia" w:cs="Georgia"/>
          <w:color w:val="000000" w:themeColor="text1"/>
          <w:sz w:val="24"/>
          <w:szCs w:val="24"/>
        </w:rPr>
        <w:t xml:space="preserve">Barne- og ungdomsorganisasjonene er blant de mest effektive mottakerne av offentlig støtte: Med få ansatte og mange ivrige frivillige blir kronene organisasjonene mottar omgjort til timevis med aktiviteter for og med barn og unge. </w:t>
      </w:r>
    </w:p>
    <w:p w14:paraId="3D775635" w14:textId="27E260E8"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Den enkleste og mest treffsikre måten å styrke den unge frivilligheten på, er å øke ordninger som gir organisasjonene frie midler, slik som nasjonal og internasjonal grunnstøtte, stemmestøtte, Frifond, momskompensasjon og voksenopplæringsmidler. Prosjektfinansiering kan aldri erstatte frie midler, men må komme i tillegg.</w:t>
      </w:r>
    </w:p>
    <w:p w14:paraId="09547ABE" w14:textId="4994220E"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Finansieringen av organisasjonene må følge medlems- og aktivitetsutviklingen. Det er regjeringen og Stortingets oppgave å sikre tilstrekkelig og forutsigbar finansiering.</w:t>
      </w:r>
    </w:p>
    <w:p w14:paraId="1F82D5D8" w14:textId="4F149A38"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Momskompensasjonen må rettighetsfestes</w:t>
      </w:r>
      <w:r>
        <w:br/>
      </w:r>
      <w:r w:rsidRPr="677E3381">
        <w:rPr>
          <w:rFonts w:ascii="Georgia" w:eastAsia="Georgia" w:hAnsi="Georgia" w:cs="Georgia"/>
          <w:color w:val="000000" w:themeColor="text1"/>
          <w:sz w:val="24"/>
          <w:szCs w:val="24"/>
        </w:rPr>
        <w:t xml:space="preserve">Momskompensasjonsordningen har vært et viktig løft for norsk frivillighet. Samtidig er ordningen fortsatt uforutsigbar, fordi organisasjonene ikke kan vite hvor mye de vil bli kompensert når de setter opp sine budsjetter. Frivillige organisasjoner må få full momskompensasjon, og ordningen må </w:t>
      </w:r>
      <w:proofErr w:type="spellStart"/>
      <w:r w:rsidRPr="677E3381">
        <w:rPr>
          <w:rFonts w:ascii="Georgia" w:eastAsia="Georgia" w:hAnsi="Georgia" w:cs="Georgia"/>
          <w:color w:val="000000" w:themeColor="text1"/>
          <w:sz w:val="24"/>
          <w:szCs w:val="24"/>
        </w:rPr>
        <w:t>regelstyres</w:t>
      </w:r>
      <w:proofErr w:type="spellEnd"/>
      <w:r w:rsidRPr="677E3381">
        <w:rPr>
          <w:rFonts w:ascii="Georgia" w:eastAsia="Georgia" w:hAnsi="Georgia" w:cs="Georgia"/>
          <w:color w:val="000000" w:themeColor="text1"/>
          <w:sz w:val="24"/>
          <w:szCs w:val="24"/>
        </w:rPr>
        <w:t xml:space="preserve">. </w:t>
      </w:r>
      <w:r>
        <w:br/>
      </w:r>
      <w:r>
        <w:br/>
      </w:r>
      <w:r w:rsidRPr="677E3381">
        <w:rPr>
          <w:rFonts w:ascii="Georgia" w:eastAsia="Georgia" w:hAnsi="Georgia" w:cs="Georgia"/>
          <w:color w:val="000000" w:themeColor="text1"/>
          <w:sz w:val="24"/>
          <w:szCs w:val="24"/>
        </w:rPr>
        <w:t xml:space="preserve">For å sikre likere vilkår mellom idrettsorganisasjoner og andre kulturorganisasjoner bør det opprettes en egen momskompensasjonsordning for bygging og utbedring av </w:t>
      </w:r>
      <w:proofErr w:type="spellStart"/>
      <w:r w:rsidRPr="677E3381">
        <w:rPr>
          <w:rFonts w:ascii="Georgia" w:eastAsia="Georgia" w:hAnsi="Georgia" w:cs="Georgia"/>
          <w:color w:val="000000" w:themeColor="text1"/>
          <w:sz w:val="24"/>
          <w:szCs w:val="24"/>
        </w:rPr>
        <w:t>organisasjonseide</w:t>
      </w:r>
      <w:proofErr w:type="spellEnd"/>
      <w:r w:rsidRPr="677E3381">
        <w:rPr>
          <w:rFonts w:ascii="Georgia" w:eastAsia="Georgia" w:hAnsi="Georgia" w:cs="Georgia"/>
          <w:color w:val="000000" w:themeColor="text1"/>
          <w:sz w:val="24"/>
          <w:szCs w:val="24"/>
        </w:rPr>
        <w:t xml:space="preserve"> forsamlingshus, ungdomshus og </w:t>
      </w:r>
      <w:proofErr w:type="spellStart"/>
      <w:r w:rsidRPr="677E3381">
        <w:rPr>
          <w:rFonts w:ascii="Georgia" w:eastAsia="Georgia" w:hAnsi="Georgia" w:cs="Georgia"/>
          <w:color w:val="000000" w:themeColor="text1"/>
          <w:sz w:val="24"/>
          <w:szCs w:val="24"/>
        </w:rPr>
        <w:t>lagshus</w:t>
      </w:r>
      <w:proofErr w:type="spellEnd"/>
      <w:r w:rsidRPr="677E3381">
        <w:rPr>
          <w:rFonts w:ascii="Georgia" w:eastAsia="Georgia" w:hAnsi="Georgia" w:cs="Georgia"/>
          <w:color w:val="000000" w:themeColor="text1"/>
          <w:sz w:val="24"/>
          <w:szCs w:val="24"/>
        </w:rPr>
        <w:t>.</w:t>
      </w:r>
      <w:r>
        <w:br/>
      </w:r>
    </w:p>
    <w:p w14:paraId="6219C236" w14:textId="1AD8163D"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Lokaler må være tilgjengelig for barne- og ungdomsorganisasjoner i hele landet</w:t>
      </w:r>
      <w:r>
        <w:br/>
      </w:r>
      <w:r w:rsidRPr="677E3381">
        <w:rPr>
          <w:rFonts w:ascii="Georgia" w:eastAsia="Georgia" w:hAnsi="Georgia" w:cs="Georgia"/>
          <w:color w:val="000000" w:themeColor="text1"/>
          <w:sz w:val="24"/>
          <w:szCs w:val="24"/>
        </w:rPr>
        <w:t xml:space="preserve">Mange barne- og ungdomsorganisasjoner bruker mye tid og ressurser på å finne lokaler til aktivitetene sine. Det offentlige må sørge for at frivillige barne- og ungdomsorganisasjoner enkelt kan låne egnede og universelt utformede offentlige lokaler. Kommunenes regler for utlån av skolebygg må bli likere, og barne- og ungdomsfrivilligheten må kunne låne slike lokaler gratis. LNU oppfordrer kommuner og fylkeskommuner til å følge nasjonale retningslinjer for utleie av lokaler. </w:t>
      </w:r>
    </w:p>
    <w:p w14:paraId="579A7023" w14:textId="75459511"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Når myndighetene bygger og rehabiliterer bygg som også kan brukes av frivilligheten, må de ta hensyn til den lokale frivillighetens behov i planleggingen. </w:t>
      </w:r>
      <w:r>
        <w:br/>
      </w:r>
      <w:r>
        <w:br/>
      </w:r>
      <w:r w:rsidRPr="677E3381">
        <w:rPr>
          <w:rFonts w:ascii="Georgia" w:eastAsia="Georgia" w:hAnsi="Georgia" w:cs="Georgia"/>
          <w:b/>
          <w:bCs/>
          <w:color w:val="000000" w:themeColor="text1"/>
          <w:sz w:val="24"/>
          <w:szCs w:val="24"/>
        </w:rPr>
        <w:t>Forenkling og mindre byråkrati i den unge frivilligheten</w:t>
      </w:r>
      <w:r>
        <w:br/>
      </w:r>
      <w:r w:rsidRPr="677E3381">
        <w:rPr>
          <w:rFonts w:ascii="Georgia" w:eastAsia="Georgia" w:hAnsi="Georgia" w:cs="Georgia"/>
          <w:color w:val="000000" w:themeColor="text1"/>
          <w:sz w:val="24"/>
          <w:szCs w:val="24"/>
        </w:rPr>
        <w:t xml:space="preserve">Barne- og ungdomsorganisasjonene har ofte unge tillitsvalgte med korte valgperioder, stor utskifting og få administrative ressurser. Derfor er mange byråkratiske ordninger for belastende og stjeler tid og ressurser fra aktivitet. Det er viktig at organisasjonene får være skoler i demokrati og ikke bli skoler i byråkrati. </w:t>
      </w:r>
    </w:p>
    <w:p w14:paraId="547BE9F9" w14:textId="514673A1"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Forenklingstiltakene i frivilligheten må starte med barne- og ungdomsorganisasjonene. Organisasjonene er eksperter på egen hverdag, hvilke tiltak som forenkler og hva som skaper merarbeid. Derfor er det avgjørende at organisasjonene er representert i fordelingsutvalg for offentlige støtteordninger, og at forenklingstiltak utvikles i tett samarbeid med frivilligheten.</w:t>
      </w:r>
    </w:p>
    <w:p w14:paraId="076832A9" w14:textId="20DF8CD5"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Alle offentlige etater må følge veilederen for forenkling av tilskuddsordninger og bruke felles definisjoner på sentrale begreper som medlem og lokallag. Dette er for å sikre at det blir enkelt for organisasjonene å dokumentere, søke og rapportere. Det må innføres flerårige avtaler i flere støtteordninger og tildelinger av penger. Det er positivt at offentlige tilskudd til barne- og ungdomsorganisasjonene forvaltes gjennom aktører som LNU, som kjenner brukernes behov på en helt unik måte.</w:t>
      </w:r>
    </w:p>
    <w:p w14:paraId="71257860" w14:textId="54ECCB55"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Frivillighetsregisteret må bli et samhandlingsverktøy mellom organisasjonene og myndighetene, og brukes til forenkling av støtteordninger. Søknader om offentlig støtte, og påfølgende rapporteringsprosesser, bør skje gjennom en felles søknadsportal, der data kan gjenbrukes, slik at organisasjonene slipper å oppgi dette flere ganger.</w:t>
      </w:r>
    </w:p>
    <w:p w14:paraId="3575D133" w14:textId="565424D8" w:rsidR="677E3381" w:rsidRDefault="2BC72EE6" w:rsidP="2BF75D65">
      <w:pPr>
        <w:rPr>
          <w:rFonts w:ascii="Georgia" w:eastAsia="Georgia" w:hAnsi="Georgia" w:cs="Georgia"/>
          <w:color w:val="000000" w:themeColor="text1"/>
          <w:sz w:val="24"/>
          <w:szCs w:val="24"/>
        </w:rPr>
      </w:pPr>
      <w:r w:rsidRPr="2BF75D65">
        <w:rPr>
          <w:rFonts w:ascii="Georgia" w:eastAsia="Georgia" w:hAnsi="Georgia" w:cs="Georgia"/>
          <w:color w:val="000000" w:themeColor="text1"/>
          <w:sz w:val="24"/>
          <w:szCs w:val="24"/>
        </w:rPr>
        <w:t>Offentlige tjenester som ID-porten og Folkeregisteret må bli gjort gratis tilgjengelig for frivillige organisasjoner slik at man kostnadsfritt kan få sikret at sine medlemsdata er korrekte, uten at personvernet svekkes.</w:t>
      </w:r>
      <w:r w:rsidR="677E3381">
        <w:br/>
      </w:r>
      <w:r w:rsidR="677E3381">
        <w:br/>
      </w:r>
    </w:p>
    <w:p w14:paraId="771C8E3D" w14:textId="02BCF825"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Frivillighetspolitikk må utvikles i samarbeid med frivilligheten</w:t>
      </w:r>
      <w:r>
        <w:br/>
      </w:r>
      <w:r w:rsidRPr="677E3381">
        <w:rPr>
          <w:rFonts w:ascii="Georgia" w:eastAsia="Georgia" w:hAnsi="Georgia" w:cs="Georgia"/>
          <w:color w:val="000000" w:themeColor="text1"/>
          <w:sz w:val="24"/>
          <w:szCs w:val="24"/>
        </w:rPr>
        <w:t>Det offentlige må ha et åpent, forutsigbart, tilgjengelig og tillitsfullt samarbeid med frivilligheten.</w:t>
      </w:r>
    </w:p>
    <w:p w14:paraId="286A4A5E" w14:textId="6246D225"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Kulturdepartementets rolle i koordineringen av frivillighetspolitikken må styrkes, og departementet bør få det samlede ansvaret for barne- og ungdomsfrivilligheten. Det offentliges kontakt med frivillig sektor på alle nivåer må samordnes bedre. Administrative grenser må ikke være til hinder for barne- og ungdomsorganisasjonenes mulighet til å gjennomføre sin primæraktivitet.</w:t>
      </w:r>
      <w:r>
        <w:br/>
      </w:r>
      <w:r>
        <w:br/>
      </w:r>
      <w:r w:rsidRPr="677E3381">
        <w:rPr>
          <w:rFonts w:ascii="Georgia" w:eastAsia="Georgia" w:hAnsi="Georgia" w:cs="Georgia"/>
          <w:b/>
          <w:bCs/>
          <w:color w:val="000000" w:themeColor="text1"/>
          <w:sz w:val="24"/>
          <w:szCs w:val="24"/>
        </w:rPr>
        <w:t>Organisasjonsfriheten må styrkes</w:t>
      </w:r>
      <w:r>
        <w:br/>
      </w:r>
      <w:r w:rsidRPr="677E3381">
        <w:rPr>
          <w:rFonts w:ascii="Georgia" w:eastAsia="Georgia" w:hAnsi="Georgia" w:cs="Georgia"/>
          <w:color w:val="000000" w:themeColor="text1"/>
          <w:sz w:val="24"/>
          <w:szCs w:val="24"/>
        </w:rPr>
        <w:t>Retten til å organisere seg er en menneskerettighet og LNU vil jobbe mot all svekkelse av organisasjonsfriheten og styrke den der det er mulig. I Norge har man organisasjonsfrihet fra fylte 15 år.  Derfor må også 15-åringer kunne åpne bankkonti på vegne av organisasjonen sin.</w:t>
      </w:r>
    </w:p>
    <w:p w14:paraId="5BFEDA46" w14:textId="52D6867A"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For å sikre at organisasjonsfriheten vernes, må frivilligheten involveres tett i alle lovendringer som gjelder organisasjoner.</w:t>
      </w:r>
      <w:r>
        <w:br/>
      </w:r>
      <w:r>
        <w:br/>
      </w:r>
      <w:proofErr w:type="spellStart"/>
      <w:r w:rsidRPr="677E3381">
        <w:rPr>
          <w:rFonts w:ascii="Georgia" w:eastAsia="Georgia" w:hAnsi="Georgia" w:cs="Georgia"/>
          <w:b/>
          <w:bCs/>
          <w:color w:val="000000" w:themeColor="text1"/>
          <w:sz w:val="24"/>
          <w:szCs w:val="24"/>
        </w:rPr>
        <w:t>Spillpolitikken</w:t>
      </w:r>
      <w:proofErr w:type="spellEnd"/>
      <w:r w:rsidRPr="677E3381">
        <w:rPr>
          <w:rFonts w:ascii="Georgia" w:eastAsia="Georgia" w:hAnsi="Georgia" w:cs="Georgia"/>
          <w:b/>
          <w:bCs/>
          <w:color w:val="000000" w:themeColor="text1"/>
          <w:sz w:val="24"/>
          <w:szCs w:val="24"/>
        </w:rPr>
        <w:t xml:space="preserve"> må være ansvarlig og strengt regulert</w:t>
      </w:r>
      <w:r>
        <w:br/>
      </w:r>
      <w:r w:rsidRPr="677E3381">
        <w:rPr>
          <w:rFonts w:ascii="Georgia" w:eastAsia="Georgia" w:hAnsi="Georgia" w:cs="Georgia"/>
          <w:color w:val="000000" w:themeColor="text1"/>
          <w:sz w:val="24"/>
          <w:szCs w:val="24"/>
        </w:rPr>
        <w:t xml:space="preserve">Store deler av barne- og ungdomsfrivillighetens inntekter kommer gjennom tippenøkkelen og overskuddet fra Norsk Tipping. </w:t>
      </w:r>
      <w:proofErr w:type="spellStart"/>
      <w:r w:rsidRPr="677E3381">
        <w:rPr>
          <w:rFonts w:ascii="Georgia" w:eastAsia="Georgia" w:hAnsi="Georgia" w:cs="Georgia"/>
          <w:color w:val="000000" w:themeColor="text1"/>
          <w:sz w:val="24"/>
          <w:szCs w:val="24"/>
        </w:rPr>
        <w:t>Spillpolitikken</w:t>
      </w:r>
      <w:proofErr w:type="spellEnd"/>
      <w:r w:rsidRPr="677E3381">
        <w:rPr>
          <w:rFonts w:ascii="Georgia" w:eastAsia="Georgia" w:hAnsi="Georgia" w:cs="Georgia"/>
          <w:color w:val="000000" w:themeColor="text1"/>
          <w:sz w:val="24"/>
          <w:szCs w:val="24"/>
        </w:rPr>
        <w:t xml:space="preserve"> må være ansvarlig og strengt regulert på grunn av de mange problemstillingene knyttet til pengespill. </w:t>
      </w:r>
      <w:proofErr w:type="spellStart"/>
      <w:r w:rsidRPr="677E3381">
        <w:rPr>
          <w:rFonts w:ascii="Georgia" w:eastAsia="Georgia" w:hAnsi="Georgia" w:cs="Georgia"/>
          <w:color w:val="000000" w:themeColor="text1"/>
          <w:sz w:val="24"/>
          <w:szCs w:val="24"/>
        </w:rPr>
        <w:t>Spillmonopolet</w:t>
      </w:r>
      <w:proofErr w:type="spellEnd"/>
      <w:r w:rsidRPr="677E3381">
        <w:rPr>
          <w:rFonts w:ascii="Georgia" w:eastAsia="Georgia" w:hAnsi="Georgia" w:cs="Georgia"/>
          <w:color w:val="000000" w:themeColor="text1"/>
          <w:sz w:val="24"/>
          <w:szCs w:val="24"/>
        </w:rPr>
        <w:t xml:space="preserve"> må derfor opprettholdes. Politiske myndigheter må ta grep for å sikre at endringer i spillmarkedet ikke går ut over inntektene til organisasjonene. </w:t>
      </w:r>
    </w:p>
    <w:p w14:paraId="5384AEED" w14:textId="6F757A24"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Disse inntektene må inflasjonsjusteres, og andelen av tippemidlene som går til kulturformål bør forskriftsfestes. </w:t>
      </w:r>
      <w:r>
        <w:br/>
      </w:r>
      <w:r>
        <w:br/>
      </w:r>
      <w:r w:rsidRPr="677E3381">
        <w:rPr>
          <w:rFonts w:ascii="Georgia" w:eastAsia="Georgia" w:hAnsi="Georgia" w:cs="Georgia"/>
          <w:b/>
          <w:bCs/>
          <w:color w:val="000000" w:themeColor="text1"/>
          <w:sz w:val="24"/>
          <w:szCs w:val="24"/>
        </w:rPr>
        <w:t>Trygghet i den unge frivilligheten</w:t>
      </w:r>
      <w:r>
        <w:br/>
      </w:r>
      <w:r w:rsidRPr="677E3381">
        <w:rPr>
          <w:rFonts w:ascii="Georgia" w:eastAsia="Georgia" w:hAnsi="Georgia" w:cs="Georgia"/>
          <w:color w:val="000000" w:themeColor="text1"/>
          <w:sz w:val="24"/>
          <w:szCs w:val="24"/>
        </w:rPr>
        <w:t xml:space="preserve">Barne- og ungdomsorganisasjonene skal være så trygge møteplasser som mulig. Det bør derfor sikres fast finansiering av LNUs Trygg-arbeid. </w:t>
      </w:r>
    </w:p>
    <w:p w14:paraId="78DDF8D9" w14:textId="0D884C40"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I barne- og ungdomsorganisasjoner er det viktig å forebygge seksuell overskridende adferd fra barn og voksne. LNU er skeptiske til at politiattest alene brukes som virkemiddel for å sikre trygge organisasjoner, fordi attesten bare avslører de som har blitt domfelt. LNU er derfor kritiske til at eksisterende bestemmelser som i dag gir adgang til å innhente politiattest (kan-bestemmelse), endres slik at det blir en plikt til å innhente en slik attest (skal-bestemmelse). Samtidig mener LNU at organisasjoner som bruker politiattester bør kunne kreve å få fornyet disse minimum hvert tredje år. </w:t>
      </w:r>
    </w:p>
    <w:p w14:paraId="22AECCB7" w14:textId="42E8312B" w:rsidR="6FE3F043" w:rsidRDefault="2BC72EE6" w:rsidP="677E3381">
      <w:r w:rsidRPr="2BF75D65">
        <w:rPr>
          <w:rFonts w:ascii="Georgia" w:eastAsia="Georgia" w:hAnsi="Georgia" w:cs="Georgia"/>
          <w:color w:val="000000" w:themeColor="text1"/>
          <w:sz w:val="24"/>
          <w:szCs w:val="24"/>
        </w:rPr>
        <w:t xml:space="preserve">LNU mener at en tydeligere </w:t>
      </w:r>
      <w:proofErr w:type="spellStart"/>
      <w:r w:rsidRPr="2BF75D65">
        <w:rPr>
          <w:rFonts w:ascii="Georgia" w:eastAsia="Georgia" w:hAnsi="Georgia" w:cs="Georgia"/>
          <w:color w:val="000000" w:themeColor="text1"/>
          <w:sz w:val="24"/>
          <w:szCs w:val="24"/>
        </w:rPr>
        <w:t>voldtektsdefinisjon</w:t>
      </w:r>
      <w:proofErr w:type="spellEnd"/>
      <w:r w:rsidRPr="2BF75D65">
        <w:rPr>
          <w:rFonts w:ascii="Georgia" w:eastAsia="Georgia" w:hAnsi="Georgia" w:cs="Georgia"/>
          <w:color w:val="000000" w:themeColor="text1"/>
          <w:sz w:val="24"/>
          <w:szCs w:val="24"/>
        </w:rPr>
        <w:t xml:space="preserve"> og en </w:t>
      </w:r>
      <w:proofErr w:type="spellStart"/>
      <w:r w:rsidRPr="2BF75D65">
        <w:rPr>
          <w:rFonts w:ascii="Georgia" w:eastAsia="Georgia" w:hAnsi="Georgia" w:cs="Georgia"/>
          <w:color w:val="000000" w:themeColor="text1"/>
          <w:sz w:val="24"/>
          <w:szCs w:val="24"/>
        </w:rPr>
        <w:t>samtykkelov</w:t>
      </w:r>
      <w:proofErr w:type="spellEnd"/>
      <w:r w:rsidRPr="2BF75D65">
        <w:rPr>
          <w:rFonts w:ascii="Georgia" w:eastAsia="Georgia" w:hAnsi="Georgia" w:cs="Georgia"/>
          <w:color w:val="000000" w:themeColor="text1"/>
          <w:sz w:val="24"/>
          <w:szCs w:val="24"/>
        </w:rPr>
        <w:t xml:space="preserve">, kan bidra til tryggere barne- og ungdomsorganisasjoner og et tryggere samfunn. </w:t>
      </w:r>
      <w:r w:rsidR="6FE3F043">
        <w:br/>
      </w:r>
      <w:r w:rsidR="6FE3F043">
        <w:br/>
      </w:r>
    </w:p>
    <w:p w14:paraId="641AEF08" w14:textId="5AC5E90C" w:rsidR="6FE3F043" w:rsidRDefault="6FE3F043" w:rsidP="677E3381">
      <w:r>
        <w:br w:type="page"/>
      </w:r>
    </w:p>
    <w:p w14:paraId="38CD1F7F" w14:textId="75F3A9F6" w:rsidR="6FE3F043" w:rsidRDefault="2BC72EE6" w:rsidP="2BF75D65">
      <w:pPr>
        <w:rPr>
          <w:rFonts w:ascii="Georgia" w:eastAsia="Georgia" w:hAnsi="Georgia" w:cs="Georgia"/>
          <w:color w:val="000000" w:themeColor="text1"/>
          <w:sz w:val="24"/>
          <w:szCs w:val="24"/>
        </w:rPr>
      </w:pPr>
      <w:r w:rsidRPr="2BF75D65">
        <w:rPr>
          <w:rFonts w:ascii="Georgia" w:eastAsia="Georgia" w:hAnsi="Georgia" w:cs="Georgia"/>
          <w:b/>
          <w:bCs/>
          <w:color w:val="000000" w:themeColor="text1"/>
          <w:sz w:val="24"/>
          <w:szCs w:val="24"/>
        </w:rPr>
        <w:t>Alle må få delta i barne- og ungdomsorganisasjonene</w:t>
      </w:r>
      <w:r w:rsidR="6FE3F043">
        <w:br/>
      </w:r>
      <w:r w:rsidRPr="2BF75D65">
        <w:rPr>
          <w:rFonts w:ascii="Georgia" w:eastAsia="Georgia" w:hAnsi="Georgia" w:cs="Georgia"/>
          <w:color w:val="000000" w:themeColor="text1"/>
          <w:sz w:val="24"/>
          <w:szCs w:val="24"/>
        </w:rPr>
        <w:t>Alle barn og unge i Norge skal ha mulighet til å delta i minst én organisert fritidsaktivitet på jevnlig basis. Myndighetene må støtte barne- og ungdomsorganisasjonene i å bryte ned barrierer som bosted, språk, sosioøkonomisk bakgrunn og funksjonsevne.</w:t>
      </w:r>
    </w:p>
    <w:p w14:paraId="674CFEB9" w14:textId="688D0182"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LNU støtter tiltak som fremmer balanse mellom skjermbruk og andre aktiviteter, men advarer mot tiltak som hindrer barns rett til digital deltakelse, særlig innen frivillige organisasjoner.</w:t>
      </w:r>
    </w:p>
    <w:p w14:paraId="52B57CDF" w14:textId="10DCC211"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Unge med funksjonsnedsettelser må få innvilget Borgerstyrt Personlig Assistent (BPA) til deltakelse i fritidsaktiviteter og få nødvendige aktivitetshjelpemidler av staten. Det må etableres støtteordninger for barne- og ungdomsorganisasjonene som har utgifter knyttet til tilrettelegging for barn og unge med funksjonsnedsettelser.</w:t>
      </w:r>
    </w:p>
    <w:p w14:paraId="487725E9" w14:textId="299C9EF2" w:rsidR="6FE3F043" w:rsidRDefault="2BC72EE6" w:rsidP="2BF75D65">
      <w:pPr>
        <w:rPr>
          <w:rFonts w:ascii="Georgia" w:eastAsia="Georgia" w:hAnsi="Georgia" w:cs="Georgia"/>
          <w:color w:val="000000" w:themeColor="text1"/>
          <w:sz w:val="24"/>
          <w:szCs w:val="24"/>
        </w:rPr>
      </w:pPr>
      <w:r w:rsidRPr="2BF75D65">
        <w:rPr>
          <w:rFonts w:ascii="Georgia" w:eastAsia="Georgia" w:hAnsi="Georgia" w:cs="Georgia"/>
          <w:b/>
          <w:bCs/>
          <w:color w:val="000000" w:themeColor="text1"/>
          <w:sz w:val="24"/>
          <w:szCs w:val="24"/>
        </w:rPr>
        <w:t>Digital kompetanse og verktøy</w:t>
      </w:r>
    </w:p>
    <w:p w14:paraId="224BEF4D" w14:textId="18F71F0F" w:rsidR="6FE3F043" w:rsidRDefault="2BC72EE6" w:rsidP="677E3381">
      <w:pPr>
        <w:rPr>
          <w:rFonts w:ascii="Georgia" w:eastAsia="Georgia" w:hAnsi="Georgia" w:cs="Georgia"/>
          <w:color w:val="000000" w:themeColor="text1"/>
          <w:sz w:val="24"/>
          <w:szCs w:val="24"/>
        </w:rPr>
      </w:pPr>
      <w:r w:rsidRPr="2BF75D65">
        <w:rPr>
          <w:rFonts w:ascii="Georgia" w:eastAsia="Georgia" w:hAnsi="Georgia" w:cs="Georgia"/>
          <w:color w:val="000000" w:themeColor="text1"/>
          <w:sz w:val="24"/>
          <w:szCs w:val="24"/>
        </w:rPr>
        <w:t xml:space="preserve">LNU oppfordrer til økt støtte til programmer som forbedrer digital kompetanse blant barn, unge, foresatte og lærere, inkludert ressurser til frivillige organisasjoner for å bidra med veiledning og trygge digitale miljøer. Dette inkluderer økte ressurser til opplæring i nettvett og utvikling av verktøy for å forebygge digital mobbing. </w:t>
      </w:r>
      <w:r w:rsidR="6FE3F043">
        <w:br/>
      </w:r>
      <w:r w:rsidR="6FE3F043">
        <w:br/>
      </w:r>
      <w:r w:rsidRPr="2BF75D65">
        <w:rPr>
          <w:rFonts w:ascii="Georgia" w:eastAsia="Georgia" w:hAnsi="Georgia" w:cs="Georgia"/>
          <w:b/>
          <w:bCs/>
          <w:color w:val="000000" w:themeColor="text1"/>
          <w:sz w:val="24"/>
          <w:szCs w:val="24"/>
        </w:rPr>
        <w:t>Barn og unge må ha innflytelse over egne fritidsaktiviteter</w:t>
      </w:r>
      <w:r w:rsidR="6FE3F043">
        <w:br/>
      </w:r>
      <w:r w:rsidRPr="2BF75D65">
        <w:rPr>
          <w:rFonts w:ascii="Georgia" w:eastAsia="Georgia" w:hAnsi="Georgia" w:cs="Georgia"/>
          <w:color w:val="000000" w:themeColor="text1"/>
          <w:sz w:val="24"/>
          <w:szCs w:val="24"/>
        </w:rPr>
        <w:t>Det er av stor</w:t>
      </w:r>
      <w:r w:rsidRPr="2BF75D65">
        <w:rPr>
          <w:rFonts w:ascii="Georgia" w:eastAsia="Georgia" w:hAnsi="Georgia" w:cs="Georgia"/>
          <w:i/>
          <w:iCs/>
          <w:color w:val="000000" w:themeColor="text1"/>
          <w:sz w:val="24"/>
          <w:szCs w:val="24"/>
        </w:rPr>
        <w:t xml:space="preserve"> </w:t>
      </w:r>
      <w:r w:rsidRPr="2BF75D65">
        <w:rPr>
          <w:rFonts w:ascii="Georgia" w:eastAsia="Georgia" w:hAnsi="Georgia" w:cs="Georgia"/>
          <w:color w:val="000000" w:themeColor="text1"/>
          <w:sz w:val="24"/>
          <w:szCs w:val="24"/>
        </w:rPr>
        <w:t xml:space="preserve">verdi at barn og unge får medvirke i og bestemme over fritidsaktivitetene sine. Den unge frivilligheten må derfor ikke utkonkurreres av kommersielle eller kommunale aktører. </w:t>
      </w:r>
    </w:p>
    <w:p w14:paraId="6B65AE13" w14:textId="654D35C8"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Det finnes ikke én type barn eller én type ungdom. Mangfold i barne- og ungdomsfrivilligheten sikrer mangfold i senere frivillig innsats og demokratisk deltagelse. </w:t>
      </w:r>
      <w:r>
        <w:br/>
      </w:r>
      <w:r w:rsidRPr="677E3381">
        <w:rPr>
          <w:rFonts w:ascii="Georgia" w:eastAsia="Georgia" w:hAnsi="Georgia" w:cs="Georgia"/>
          <w:b/>
          <w:bCs/>
          <w:color w:val="000000" w:themeColor="text1"/>
          <w:sz w:val="24"/>
          <w:szCs w:val="24"/>
        </w:rPr>
        <w:t xml:space="preserve">Barne- og ungdomsorganisasjonene må støttes i </w:t>
      </w:r>
      <w:proofErr w:type="spellStart"/>
      <w:r w:rsidRPr="677E3381">
        <w:rPr>
          <w:rFonts w:ascii="Georgia" w:eastAsia="Georgia" w:hAnsi="Georgia" w:cs="Georgia"/>
          <w:b/>
          <w:bCs/>
          <w:color w:val="000000" w:themeColor="text1"/>
          <w:sz w:val="24"/>
          <w:szCs w:val="24"/>
        </w:rPr>
        <w:t>bærekraftsarbeidet</w:t>
      </w:r>
      <w:proofErr w:type="spellEnd"/>
      <w:r w:rsidRPr="677E3381">
        <w:rPr>
          <w:rFonts w:ascii="Georgia" w:eastAsia="Georgia" w:hAnsi="Georgia" w:cs="Georgia"/>
          <w:b/>
          <w:bCs/>
          <w:color w:val="000000" w:themeColor="text1"/>
          <w:sz w:val="24"/>
          <w:szCs w:val="24"/>
        </w:rPr>
        <w:t xml:space="preserve"> sitt</w:t>
      </w:r>
      <w:r>
        <w:br/>
      </w:r>
      <w:r w:rsidRPr="677E3381">
        <w:rPr>
          <w:rFonts w:ascii="Georgia" w:eastAsia="Georgia" w:hAnsi="Georgia" w:cs="Georgia"/>
          <w:color w:val="000000" w:themeColor="text1"/>
          <w:sz w:val="24"/>
          <w:szCs w:val="24"/>
        </w:rPr>
        <w:t xml:space="preserve">Hver eneste dag bidrar barne- og ungdomsfrivilligheten til de 17 </w:t>
      </w:r>
      <w:proofErr w:type="spellStart"/>
      <w:r w:rsidRPr="677E3381">
        <w:rPr>
          <w:rFonts w:ascii="Georgia" w:eastAsia="Georgia" w:hAnsi="Georgia" w:cs="Georgia"/>
          <w:color w:val="000000" w:themeColor="text1"/>
          <w:sz w:val="24"/>
          <w:szCs w:val="24"/>
        </w:rPr>
        <w:t>bærekraftsmålene</w:t>
      </w:r>
      <w:proofErr w:type="spellEnd"/>
      <w:r w:rsidRPr="677E3381">
        <w:rPr>
          <w:rFonts w:ascii="Georgia" w:eastAsia="Georgia" w:hAnsi="Georgia" w:cs="Georgia"/>
          <w:color w:val="000000" w:themeColor="text1"/>
          <w:sz w:val="24"/>
          <w:szCs w:val="24"/>
        </w:rPr>
        <w:t xml:space="preserve">. Staten må ta sitt ansvar, og støtte organisasjoner som jobber for og med </w:t>
      </w:r>
      <w:proofErr w:type="spellStart"/>
      <w:r w:rsidRPr="677E3381">
        <w:rPr>
          <w:rFonts w:ascii="Georgia" w:eastAsia="Georgia" w:hAnsi="Georgia" w:cs="Georgia"/>
          <w:color w:val="000000" w:themeColor="text1"/>
          <w:sz w:val="24"/>
          <w:szCs w:val="24"/>
        </w:rPr>
        <w:t>bærekraftsmålene</w:t>
      </w:r>
      <w:proofErr w:type="spellEnd"/>
      <w:r w:rsidRPr="677E3381">
        <w:rPr>
          <w:rFonts w:ascii="Georgia" w:eastAsia="Georgia" w:hAnsi="Georgia" w:cs="Georgia"/>
          <w:color w:val="000000" w:themeColor="text1"/>
          <w:sz w:val="24"/>
          <w:szCs w:val="24"/>
        </w:rPr>
        <w:t>.</w:t>
      </w:r>
    </w:p>
    <w:p w14:paraId="1263ABCF" w14:textId="739CEA85"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Det må legges til rette for at organisasjonene kan drives bærekraftig, også med begrensede ressurser. Her spiller myndighetene en viktig rolle i å sikre at bærekraftige alternativer ikke blir mer kostbare enn andre alternativer.</w:t>
      </w:r>
    </w:p>
    <w:p w14:paraId="205D9080" w14:textId="1B681DCB" w:rsidR="677E3381" w:rsidRDefault="677E3381" w:rsidP="677E3381">
      <w:pPr>
        <w:rPr>
          <w:rFonts w:ascii="Calibri" w:eastAsia="Calibri" w:hAnsi="Calibri" w:cs="Calibri"/>
          <w:color w:val="000000" w:themeColor="text1"/>
        </w:rPr>
      </w:pPr>
    </w:p>
    <w:p w14:paraId="26D623FF" w14:textId="098D75CE" w:rsidR="6FE3F043" w:rsidRDefault="6FE3F043" w:rsidP="677E3381">
      <w:pPr>
        <w:rPr>
          <w:rFonts w:ascii="Arial" w:eastAsia="Arial" w:hAnsi="Arial" w:cs="Arial"/>
          <w:color w:val="000000" w:themeColor="text1"/>
          <w:sz w:val="36"/>
          <w:szCs w:val="36"/>
        </w:rPr>
      </w:pPr>
      <w:r w:rsidRPr="677E3381">
        <w:rPr>
          <w:rFonts w:ascii="Arial" w:eastAsia="Arial" w:hAnsi="Arial" w:cs="Arial"/>
          <w:b/>
          <w:bCs/>
          <w:color w:val="000000" w:themeColor="text1"/>
          <w:sz w:val="36"/>
          <w:szCs w:val="36"/>
        </w:rPr>
        <w:t>Kapittel 2: Demokrati og medvirkning</w:t>
      </w:r>
    </w:p>
    <w:p w14:paraId="478E444C" w14:textId="4B565B6A"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Demokratiet vårt blir sterkere når flere får ta del i det, og samfunnet bedre når barn og unge har reell mulighet til meningsfull medvirkning. Barn og unges perspektiver, meninger og engasjement må løftes opp og behandles med respekt. Unge er underrepresentert i politiske organer, både i verden og i Norge. For unge som velger å ytre seg offentlig, er risikoen for hets og hatefulle ytringer høy. En undersøkelse fra 2021 finner at omtrent 20% av unge som har ytret seg på nett, har fått negative tilbakemeldinger på dem som person, og ikke sak.</w:t>
      </w:r>
      <w:r>
        <w:br/>
      </w:r>
      <w:r>
        <w:br/>
      </w:r>
      <w:r w:rsidRPr="677E3381">
        <w:rPr>
          <w:rFonts w:ascii="Georgia" w:eastAsia="Georgia" w:hAnsi="Georgia" w:cs="Georgia"/>
          <w:color w:val="000000" w:themeColor="text1"/>
          <w:sz w:val="24"/>
          <w:szCs w:val="24"/>
        </w:rPr>
        <w:t xml:space="preserve">I følge </w:t>
      </w:r>
      <w:proofErr w:type="spellStart"/>
      <w:r w:rsidRPr="677E3381">
        <w:rPr>
          <w:rFonts w:ascii="Georgia" w:eastAsia="Georgia" w:hAnsi="Georgia" w:cs="Georgia"/>
          <w:color w:val="000000" w:themeColor="text1"/>
          <w:sz w:val="24"/>
          <w:szCs w:val="24"/>
        </w:rPr>
        <w:t>Freedom</w:t>
      </w:r>
      <w:proofErr w:type="spellEnd"/>
      <w:r w:rsidRPr="677E3381">
        <w:rPr>
          <w:rFonts w:ascii="Georgia" w:eastAsia="Georgia" w:hAnsi="Georgia" w:cs="Georgia"/>
          <w:color w:val="000000" w:themeColor="text1"/>
          <w:sz w:val="24"/>
          <w:szCs w:val="24"/>
        </w:rPr>
        <w:t xml:space="preserve"> House var 2023 det 18. året med demokratisk tilbakegang i verden. Barne- og ungdomsorganisasjonene er demokratiske bærebjelker. Dette må anerkjennes, slik at barn og unge kan oppleve reell og meningsfull medvirkning. </w:t>
      </w:r>
      <w:r>
        <w:br/>
      </w:r>
      <w:r w:rsidRPr="677E3381">
        <w:rPr>
          <w:rFonts w:ascii="Georgia" w:eastAsia="Georgia" w:hAnsi="Georgia" w:cs="Georgia"/>
          <w:color w:val="000000" w:themeColor="text1"/>
          <w:sz w:val="24"/>
          <w:szCs w:val="24"/>
        </w:rPr>
        <w:t xml:space="preserve"> </w:t>
      </w:r>
      <w:r>
        <w:br/>
      </w:r>
      <w:r w:rsidRPr="677E3381">
        <w:rPr>
          <w:rFonts w:ascii="Georgia" w:eastAsia="Georgia" w:hAnsi="Georgia" w:cs="Georgia"/>
          <w:b/>
          <w:bCs/>
          <w:color w:val="000000" w:themeColor="text1"/>
          <w:sz w:val="24"/>
          <w:szCs w:val="24"/>
        </w:rPr>
        <w:t>Barn og unge må sikres reell og meningsfull medvirkning</w:t>
      </w:r>
      <w:r>
        <w:br/>
      </w:r>
      <w:r w:rsidRPr="677E3381">
        <w:rPr>
          <w:rFonts w:ascii="Georgia" w:eastAsia="Georgia" w:hAnsi="Georgia" w:cs="Georgia"/>
          <w:color w:val="000000" w:themeColor="text1"/>
          <w:sz w:val="24"/>
          <w:szCs w:val="24"/>
        </w:rPr>
        <w:t>Barn og unge må bli hørt i formelle og uformelle beslutningsprosesser. For å oppnå reell og meningsfull medvirkning av barn og unge må fem prinsipper være oppfylt:</w:t>
      </w:r>
    </w:p>
    <w:p w14:paraId="3FA10093" w14:textId="0BC18D63" w:rsidR="6FE3F043" w:rsidRDefault="6FE3F043" w:rsidP="004E1032">
      <w:pPr>
        <w:pStyle w:val="Listeavsnitt"/>
        <w:numPr>
          <w:ilvl w:val="0"/>
          <w:numId w:val="20"/>
        </w:num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Selvstendighet: Barn og ungdom må selv få velge hvilke saker de ønsker å engasjere seg i. Barn og ungdom har rett til å bli hørt i alle beslutningsprosesser som angår dem, og i beslutningsprosesser som angår tema der barn og ungdom er engasjert. Prosesser der unge er med på like premisser som voksne gir reell innflytelse.</w:t>
      </w:r>
    </w:p>
    <w:p w14:paraId="7579BA52" w14:textId="4DFBE556" w:rsidR="6FE3F043" w:rsidRDefault="6FE3F043" w:rsidP="004E1032">
      <w:pPr>
        <w:pStyle w:val="Listeavsnitt"/>
        <w:numPr>
          <w:ilvl w:val="0"/>
          <w:numId w:val="20"/>
        </w:num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Kompetanse: Barn og ungdom må anerkjennes som en faglig ressurs med nødvendig ekspertise som andre ikke kan erstatte.</w:t>
      </w:r>
    </w:p>
    <w:p w14:paraId="3017BBB6" w14:textId="612CDC2A" w:rsidR="6FE3F043" w:rsidRDefault="6FE3F043" w:rsidP="004E1032">
      <w:pPr>
        <w:pStyle w:val="Listeavsnitt"/>
        <w:numPr>
          <w:ilvl w:val="0"/>
          <w:numId w:val="20"/>
        </w:num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Representasjon: Barn og ungdom må selv få velge sine egne representanter, og disse representantene må stå til ansvar overfor andre unge, slik som i den demokratiske barne- og ungdomsfrivilligheten.</w:t>
      </w:r>
    </w:p>
    <w:p w14:paraId="24F260EA" w14:textId="47773F55" w:rsidR="6FE3F043" w:rsidRDefault="6FE3F043" w:rsidP="004E1032">
      <w:pPr>
        <w:pStyle w:val="Listeavsnitt"/>
        <w:numPr>
          <w:ilvl w:val="0"/>
          <w:numId w:val="20"/>
        </w:num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Informasjon: Medvirkningsorganer for unge må ha tilgang på all relevant informasjon slik at de kan sette seg inn i alle saker som angår barn og ungdom.</w:t>
      </w:r>
    </w:p>
    <w:p w14:paraId="1D02A94D" w14:textId="7C9FEDB9" w:rsidR="677E3381" w:rsidRDefault="2BC72EE6" w:rsidP="004E1032">
      <w:pPr>
        <w:pStyle w:val="Listeavsnitt"/>
        <w:numPr>
          <w:ilvl w:val="0"/>
          <w:numId w:val="20"/>
        </w:numPr>
        <w:rPr>
          <w:rFonts w:ascii="Georgia" w:eastAsia="Georgia" w:hAnsi="Georgia" w:cs="Georgia"/>
          <w:color w:val="000000" w:themeColor="text1"/>
          <w:sz w:val="24"/>
          <w:szCs w:val="24"/>
        </w:rPr>
      </w:pPr>
      <w:r w:rsidRPr="2BF75D65">
        <w:rPr>
          <w:rFonts w:ascii="Georgia" w:eastAsia="Georgia" w:hAnsi="Georgia" w:cs="Georgia"/>
          <w:color w:val="000000" w:themeColor="text1"/>
          <w:sz w:val="24"/>
          <w:szCs w:val="24"/>
        </w:rPr>
        <w:t>Kontinuitet: Barn og ungdom må kunne medvirke i alle ledd av den politiske prosessen. Enkeltstående arrangementer og prosesser som ikke har en forankring noe sted gir ikke medvirkning.</w:t>
      </w:r>
    </w:p>
    <w:p w14:paraId="6503273C" w14:textId="34B1DE3A" w:rsidR="6FE3F043" w:rsidRDefault="2BC72EE6" w:rsidP="677E3381">
      <w:pPr>
        <w:rPr>
          <w:rFonts w:ascii="Georgia" w:eastAsia="Georgia" w:hAnsi="Georgia" w:cs="Georgia"/>
          <w:color w:val="000000" w:themeColor="text1"/>
          <w:sz w:val="24"/>
          <w:szCs w:val="24"/>
        </w:rPr>
      </w:pPr>
      <w:r w:rsidRPr="2BF75D65">
        <w:rPr>
          <w:rFonts w:ascii="Georgia" w:eastAsia="Georgia" w:hAnsi="Georgia" w:cs="Georgia"/>
          <w:color w:val="000000" w:themeColor="text1"/>
          <w:sz w:val="24"/>
          <w:szCs w:val="24"/>
        </w:rPr>
        <w:t>Fordi barne- og ungdomsorganisasjonene sikrer selvstendighet, kompetanse,</w:t>
      </w:r>
      <w:r w:rsidR="331E346A" w:rsidRPr="2BF75D65">
        <w:rPr>
          <w:rFonts w:ascii="Georgia" w:eastAsia="Georgia" w:hAnsi="Georgia" w:cs="Georgia"/>
          <w:color w:val="000000" w:themeColor="text1"/>
          <w:sz w:val="24"/>
          <w:szCs w:val="24"/>
        </w:rPr>
        <w:t xml:space="preserve"> </w:t>
      </w:r>
      <w:r w:rsidRPr="2BF75D65">
        <w:rPr>
          <w:rFonts w:ascii="Georgia" w:eastAsia="Georgia" w:hAnsi="Georgia" w:cs="Georgia"/>
          <w:color w:val="000000" w:themeColor="text1"/>
          <w:sz w:val="24"/>
          <w:szCs w:val="24"/>
        </w:rPr>
        <w:t>representasjon, informasjon og kontinuitet, bør vokseninitierte medvirkningsprosesser utvikles og gjennomføres i samarbeid med organisasjonene.</w:t>
      </w:r>
    </w:p>
    <w:p w14:paraId="39A0299D" w14:textId="3D03A192"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Medvirkningsorganer i kommunene</w:t>
      </w:r>
      <w:r>
        <w:br/>
      </w:r>
      <w:r w:rsidRPr="677E3381">
        <w:rPr>
          <w:rFonts w:ascii="Georgia" w:eastAsia="Georgia" w:hAnsi="Georgia" w:cs="Georgia"/>
          <w:color w:val="000000" w:themeColor="text1"/>
          <w:sz w:val="24"/>
          <w:szCs w:val="24"/>
        </w:rPr>
        <w:t>Alle kommuner er lovpålagt å ha et eget medvirkningsorgan for ungdom, som ungdomsråd eller ungdommens kommunestyre. Det er viktig at disse organene ikke blir symbolske, men fungerer som reelle medvirkningsorganer. Derfor mener LNU at medvirkningsorgan for ungdom må innfri minstekrav til selvstendighet, representasjon, kompetanse, informasjon og kontinuitet. Organene må ha forslagsrett i folkevalgte organer og tilstrekkelige ressurser til å mobilisere andre unge i kommunen.</w:t>
      </w:r>
      <w:r>
        <w:br/>
      </w:r>
      <w:r>
        <w:br/>
      </w:r>
      <w:r w:rsidRPr="677E3381">
        <w:rPr>
          <w:rFonts w:ascii="Georgia" w:eastAsia="Georgia" w:hAnsi="Georgia" w:cs="Georgia"/>
          <w:b/>
          <w:bCs/>
          <w:color w:val="000000" w:themeColor="text1"/>
          <w:sz w:val="24"/>
          <w:szCs w:val="24"/>
        </w:rPr>
        <w:t>Barn og unge må bli representert</w:t>
      </w:r>
      <w:r>
        <w:br/>
      </w:r>
      <w:r w:rsidRPr="677E3381">
        <w:rPr>
          <w:rFonts w:ascii="Georgia" w:eastAsia="Georgia" w:hAnsi="Georgia" w:cs="Georgia"/>
          <w:color w:val="000000" w:themeColor="text1"/>
          <w:sz w:val="24"/>
          <w:szCs w:val="24"/>
        </w:rPr>
        <w:t>I Norge er rundt 10 prosent av representantene på Stortinget under 30 år. Partiene må ikke bare nominere unge kandidater, men også sette unge kandidater høyt på listene. For å sikre ung representasjon i folkevalgte organer, mener LNU at de politiske partiene må vurdere å innføre alderskvotering på listene sine.</w:t>
      </w:r>
    </w:p>
    <w:p w14:paraId="6A8B4E96" w14:textId="673AE387"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Ungdom er systematisk underrepresentert i offentlige styrer, råd og utvalg. Myndighetene har et ansvar for å sørge for proporsjonal representasjon av unge i slike organer og bør samarbeide med barne- og ungdomsorganisasjonene for å finne unge representanter.</w:t>
      </w:r>
    </w:p>
    <w:p w14:paraId="20770612" w14:textId="11EB34A9"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De unges valgdeltakelse må økes</w:t>
      </w:r>
      <w:r>
        <w:br/>
      </w:r>
      <w:r w:rsidRPr="677E3381">
        <w:rPr>
          <w:rFonts w:ascii="Georgia" w:eastAsia="Georgia" w:hAnsi="Georgia" w:cs="Georgia"/>
          <w:color w:val="000000" w:themeColor="text1"/>
          <w:sz w:val="24"/>
          <w:szCs w:val="24"/>
        </w:rPr>
        <w:t xml:space="preserve">Unge deltar sjeldnere i valg enn andre grupper. Dette gjelder særlig andre- og tredjegangsvelgere. LNU mener at samfunnet har et felles ansvar for å øke valgdeltakelsen blant de unge, og at det må finnes støtteordninger som lar barne- og ungdomsorganisasjonene engasjere unge i forbindelse med valg. Beslutningstakere og medier må tilstrebe å engasjere unge velgere og </w:t>
      </w:r>
      <w:proofErr w:type="gramStart"/>
      <w:r w:rsidRPr="677E3381">
        <w:rPr>
          <w:rFonts w:ascii="Georgia" w:eastAsia="Georgia" w:hAnsi="Georgia" w:cs="Georgia"/>
          <w:color w:val="000000" w:themeColor="text1"/>
          <w:sz w:val="24"/>
          <w:szCs w:val="24"/>
        </w:rPr>
        <w:t>fokusere</w:t>
      </w:r>
      <w:proofErr w:type="gramEnd"/>
      <w:r w:rsidRPr="677E3381">
        <w:rPr>
          <w:rFonts w:ascii="Georgia" w:eastAsia="Georgia" w:hAnsi="Georgia" w:cs="Georgia"/>
          <w:color w:val="000000" w:themeColor="text1"/>
          <w:sz w:val="24"/>
          <w:szCs w:val="24"/>
        </w:rPr>
        <w:t xml:space="preserve"> på saker som angår dem.</w:t>
      </w:r>
    </w:p>
    <w:p w14:paraId="507F394E" w14:textId="024599D9"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LNU mener at demokratiet må utvides og derfor må stemmerettsalderen senkes til 16 år ved alle valg. Aldersgrensen for valgbarhet til folkevalgte verv bør holdes lik som stemmerettsalderen, og derfor senkes til 16 år.</w:t>
      </w:r>
    </w:p>
    <w:p w14:paraId="1FD0A764" w14:textId="03100782"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Myndighetene må målrettet satse på informasjon om valg og demokrati i forkant av valgene for å synliggjøre folkestyret vårt og viktigheten av å delta.</w:t>
      </w:r>
    </w:p>
    <w:p w14:paraId="7204F300" w14:textId="4579C89A"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Barn og unge må slippes til i den offentlige samtalen</w:t>
      </w:r>
    </w:p>
    <w:p w14:paraId="7E0FC48B" w14:textId="2C879532"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En forutsetning for et levende demokrati er at alle kan delta i det offentlige ordskiftet. Barn og unge er en selvsagt del av den offentlige samtalen og må få slippe til i debatten på linje med andre grupper. Egne debattfora for unge er et positivt tilskudd til mediemangfoldet, men kan ikke erstatte unges deltakelse i den brede offentlige debatten.</w:t>
      </w:r>
    </w:p>
    <w:p w14:paraId="127FAC57" w14:textId="18AE815E"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Digitale plattformer</w:t>
      </w:r>
    </w:p>
    <w:p w14:paraId="5D36C41D" w14:textId="585012EA"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LNU mener at en aldersgrense på 15 år på digitale plattformer, som for eksempel sosiale medier kan være utfordrende, da det kan ekskludere barn og unge fra viktige digitale felleskap. LNU mener det kan være utfordringer knyttet til foreldrekontroll, da dette kan føre til ulikskap blant barn og unge i samme aldersgruppe. Plattformer må i stedet tilpasses aldersgrupper ut ifra modenhet. </w:t>
      </w:r>
    </w:p>
    <w:p w14:paraId="448884E6" w14:textId="04CA374B" w:rsidR="6FE3F043" w:rsidRDefault="2BC72EE6" w:rsidP="2BF75D65">
      <w:pPr>
        <w:rPr>
          <w:rFonts w:ascii="Georgia" w:eastAsia="Georgia" w:hAnsi="Georgia" w:cs="Georgia"/>
          <w:color w:val="000000" w:themeColor="text1"/>
          <w:sz w:val="24"/>
          <w:szCs w:val="24"/>
        </w:rPr>
      </w:pPr>
      <w:r w:rsidRPr="2BF75D65">
        <w:rPr>
          <w:rFonts w:ascii="Georgia" w:eastAsia="Georgia" w:hAnsi="Georgia" w:cs="Georgia"/>
          <w:color w:val="000000" w:themeColor="text1"/>
          <w:sz w:val="24"/>
          <w:szCs w:val="24"/>
        </w:rPr>
        <w:t xml:space="preserve">LNU mener lovverket må styrkes for å hindre manipulerende design og feilaktigbruk av persondata. </w:t>
      </w:r>
      <w:r w:rsidR="6FE3F043">
        <w:br/>
      </w:r>
    </w:p>
    <w:p w14:paraId="366266AC" w14:textId="65530D2E" w:rsidR="6FE3F043" w:rsidRDefault="2BC72EE6" w:rsidP="677E3381">
      <w:pPr>
        <w:rPr>
          <w:rFonts w:ascii="Georgia" w:eastAsia="Georgia" w:hAnsi="Georgia" w:cs="Georgia"/>
          <w:color w:val="000000" w:themeColor="text1"/>
          <w:sz w:val="24"/>
          <w:szCs w:val="24"/>
        </w:rPr>
      </w:pPr>
      <w:r w:rsidRPr="2BF75D65">
        <w:rPr>
          <w:rFonts w:ascii="Georgia" w:eastAsia="Georgia" w:hAnsi="Georgia" w:cs="Georgia"/>
          <w:b/>
          <w:bCs/>
          <w:color w:val="000000" w:themeColor="text1"/>
          <w:sz w:val="24"/>
          <w:szCs w:val="24"/>
        </w:rPr>
        <w:t>Barn og unge skal ikke hetses til taushet</w:t>
      </w:r>
      <w:r w:rsidR="6FE3F043">
        <w:br/>
      </w:r>
      <w:r w:rsidRPr="2BF75D65">
        <w:rPr>
          <w:rFonts w:ascii="Georgia" w:eastAsia="Georgia" w:hAnsi="Georgia" w:cs="Georgia"/>
          <w:color w:val="000000" w:themeColor="text1"/>
          <w:sz w:val="24"/>
          <w:szCs w:val="24"/>
        </w:rPr>
        <w:t xml:space="preserve">Barn og unge skal kunne delta i samfunnsdebatten uten å bekymre seg for hets og hatefulle ytringer. Sosiale medier gir unge flere ytringsarenaer, men samtidig er netthets et alvorlig problem, som kan bidra til at unge skremmes fra å delta i det offentlige ordskiftet.  </w:t>
      </w:r>
    </w:p>
    <w:p w14:paraId="393FE13D" w14:textId="58229030" w:rsidR="6FE3F043" w:rsidRDefault="2BC72EE6" w:rsidP="677E3381">
      <w:pPr>
        <w:rPr>
          <w:rFonts w:ascii="Georgia" w:eastAsia="Georgia" w:hAnsi="Georgia" w:cs="Georgia"/>
          <w:color w:val="000000" w:themeColor="text1"/>
          <w:sz w:val="24"/>
          <w:szCs w:val="24"/>
        </w:rPr>
      </w:pPr>
      <w:r w:rsidRPr="2BF75D65">
        <w:rPr>
          <w:rFonts w:ascii="Georgia" w:eastAsia="Georgia" w:hAnsi="Georgia" w:cs="Georgia"/>
          <w:color w:val="000000" w:themeColor="text1"/>
          <w:sz w:val="24"/>
          <w:szCs w:val="24"/>
        </w:rPr>
        <w:t xml:space="preserve">LNU mener at myndighetene har et særlig ansvar for å realisere barn og unges rett til vern fra hets og hatefulle ytringer. Derfor må politiets meldetjeneste for hatefulle ytringer på nett styrkes, og den nasjonale registeringen av anmeldelser av hatkriminalitet og hatefulle ytringer forbedres, forenkles og systematiseres. Også mediehusene har et ekstra ansvar </w:t>
      </w:r>
      <w:proofErr w:type="gramStart"/>
      <w:r w:rsidRPr="2BF75D65">
        <w:rPr>
          <w:rFonts w:ascii="Georgia" w:eastAsia="Georgia" w:hAnsi="Georgia" w:cs="Georgia"/>
          <w:color w:val="000000" w:themeColor="text1"/>
          <w:sz w:val="24"/>
          <w:szCs w:val="24"/>
        </w:rPr>
        <w:t>ovenfor</w:t>
      </w:r>
      <w:proofErr w:type="gramEnd"/>
      <w:r w:rsidRPr="2BF75D65">
        <w:rPr>
          <w:rFonts w:ascii="Georgia" w:eastAsia="Georgia" w:hAnsi="Georgia" w:cs="Georgia"/>
          <w:color w:val="000000" w:themeColor="text1"/>
          <w:sz w:val="24"/>
          <w:szCs w:val="24"/>
        </w:rPr>
        <w:t xml:space="preserve"> unge debattanter.</w:t>
      </w:r>
    </w:p>
    <w:p w14:paraId="7FE8D02F" w14:textId="0679148B" w:rsidR="2BF75D65" w:rsidRDefault="2BF75D65" w:rsidP="2BF75D65">
      <w:pPr>
        <w:rPr>
          <w:rFonts w:ascii="Georgia" w:eastAsia="Georgia" w:hAnsi="Georgia" w:cs="Georgia"/>
          <w:b/>
          <w:bCs/>
          <w:color w:val="000000" w:themeColor="text1"/>
          <w:sz w:val="24"/>
          <w:szCs w:val="24"/>
        </w:rPr>
      </w:pPr>
    </w:p>
    <w:p w14:paraId="625876CB" w14:textId="17C0839D" w:rsidR="6FE3F043" w:rsidRDefault="2BC72EE6" w:rsidP="677E3381">
      <w:r w:rsidRPr="2BF75D65">
        <w:rPr>
          <w:rFonts w:ascii="Georgia" w:eastAsia="Georgia" w:hAnsi="Georgia" w:cs="Georgia"/>
          <w:b/>
          <w:bCs/>
          <w:color w:val="000000" w:themeColor="text1"/>
          <w:sz w:val="24"/>
          <w:szCs w:val="24"/>
        </w:rPr>
        <w:t xml:space="preserve">Ytringsfrihet og desinformasjon </w:t>
      </w:r>
    </w:p>
    <w:p w14:paraId="23CC6462" w14:textId="5F761F81"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Både politikere, medier og de sosiale mediene har et ufravikelig ansvar for å imøtegå desinformasjon uten at det skal gå på kompromiss med ytringsfriheten. Det må jobbes for en debattkultur som gir plass til meningsutvekslinger uten hatefulle ytringer og trusler, men dette må sikres med respekt for ytringsfrihet og andre demokratiske rettigheter. Falske nyheter er med på å undergrave den felles demokratiske samtalen og LNU støtter initiativ som hindrer utbredelse av desinformasjon.</w:t>
      </w:r>
      <w:r>
        <w:br/>
      </w:r>
      <w:r>
        <w:br/>
      </w:r>
      <w:r w:rsidRPr="677E3381">
        <w:rPr>
          <w:rFonts w:ascii="Georgia" w:eastAsia="Georgia" w:hAnsi="Georgia" w:cs="Georgia"/>
          <w:b/>
          <w:bCs/>
          <w:color w:val="000000" w:themeColor="text1"/>
          <w:sz w:val="24"/>
          <w:szCs w:val="24"/>
        </w:rPr>
        <w:t>Demokratiopplæringen må styrkes</w:t>
      </w:r>
      <w:r>
        <w:br/>
      </w:r>
      <w:r w:rsidRPr="677E3381">
        <w:rPr>
          <w:rFonts w:ascii="Georgia" w:eastAsia="Georgia" w:hAnsi="Georgia" w:cs="Georgia"/>
          <w:color w:val="000000" w:themeColor="text1"/>
          <w:sz w:val="24"/>
          <w:szCs w:val="24"/>
        </w:rPr>
        <w:t xml:space="preserve">Demokratiopplæringen må styrkes. Skolevalg må gjennomføres på lik måte i hele landet og frivillige barne- og ungdomsorganisasjoner må gis tilgang til skolen. </w:t>
      </w:r>
    </w:p>
    <w:p w14:paraId="7E5C3400" w14:textId="781F4BFD"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Deltakelse i politisk og organisatorisk arbeid skal regnes som gyldig fravær på alle utdanningsinstitusjoner, både på lokalt og nasjonalt nivå. Gyldig fravær skal altså ikke begrenses til å gjelde kun partipolitisk aktivitet, men også omfatte aktiviteter i alle typer demokratiske organisasjoner. I dag har elever mulighet til å få fjernet opptil 10 dager politisk- og organisatorisk fravær fra vitnemålet. LNU mener at denne grensen bør heves. Fraværsgrensen skal ikke være til hinder for deltakelse i demokratiet, uavhengig av om eleven har tillitsverv eller ikke. Årsaken til fravær skal være synlig på vitnemålet.</w:t>
      </w:r>
    </w:p>
    <w:p w14:paraId="40E41D8E" w14:textId="131E73DD"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 xml:space="preserve">Elev- og studentdemokratiet er essensielle demokratiske institusjoner i Norge. De sikrer at elever og studenter har mulighet til å påvirke egen skolehverdag, derfor må </w:t>
      </w:r>
      <w:proofErr w:type="spellStart"/>
      <w:r w:rsidRPr="677E3381">
        <w:rPr>
          <w:rFonts w:ascii="Georgia" w:eastAsia="Georgia" w:hAnsi="Georgia" w:cs="Georgia"/>
          <w:color w:val="000000" w:themeColor="text1"/>
          <w:sz w:val="24"/>
          <w:szCs w:val="24"/>
        </w:rPr>
        <w:t>tudent</w:t>
      </w:r>
      <w:proofErr w:type="spellEnd"/>
      <w:r w:rsidRPr="677E3381">
        <w:rPr>
          <w:rFonts w:ascii="Georgia" w:eastAsia="Georgia" w:hAnsi="Georgia" w:cs="Georgia"/>
          <w:color w:val="000000" w:themeColor="text1"/>
          <w:sz w:val="24"/>
          <w:szCs w:val="24"/>
        </w:rPr>
        <w:t xml:space="preserve">- og elevdemokratiet styrkes og videreutvikles. </w:t>
      </w:r>
    </w:p>
    <w:p w14:paraId="6B88A50C" w14:textId="6D94B0CF"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Ungdomsdelegatprogrammet må styrkes</w:t>
      </w:r>
      <w:r>
        <w:br/>
      </w:r>
      <w:r w:rsidRPr="677E3381">
        <w:rPr>
          <w:rFonts w:ascii="Georgia" w:eastAsia="Georgia" w:hAnsi="Georgia" w:cs="Georgia"/>
          <w:color w:val="000000" w:themeColor="text1"/>
          <w:sz w:val="24"/>
          <w:szCs w:val="24"/>
        </w:rPr>
        <w:t xml:space="preserve">Det er de som er unge i dag som skal leve lengst med konsekvensene av beslutningene som fattes i dag. For at FNs </w:t>
      </w:r>
      <w:proofErr w:type="spellStart"/>
      <w:r w:rsidRPr="677E3381">
        <w:rPr>
          <w:rFonts w:ascii="Georgia" w:eastAsia="Georgia" w:hAnsi="Georgia" w:cs="Georgia"/>
          <w:color w:val="000000" w:themeColor="text1"/>
          <w:sz w:val="24"/>
          <w:szCs w:val="24"/>
        </w:rPr>
        <w:t>bærekraftsmål</w:t>
      </w:r>
      <w:proofErr w:type="spellEnd"/>
      <w:r w:rsidRPr="677E3381">
        <w:rPr>
          <w:rFonts w:ascii="Georgia" w:eastAsia="Georgia" w:hAnsi="Georgia" w:cs="Georgia"/>
          <w:color w:val="000000" w:themeColor="text1"/>
          <w:sz w:val="24"/>
          <w:szCs w:val="24"/>
        </w:rPr>
        <w:t xml:space="preserve"> skal nås, må rettighetene til barn og unge ivaretas, og unge må sikres eierskap til </w:t>
      </w:r>
      <w:proofErr w:type="spellStart"/>
      <w:r w:rsidRPr="677E3381">
        <w:rPr>
          <w:rFonts w:ascii="Georgia" w:eastAsia="Georgia" w:hAnsi="Georgia" w:cs="Georgia"/>
          <w:color w:val="000000" w:themeColor="text1"/>
          <w:sz w:val="24"/>
          <w:szCs w:val="24"/>
        </w:rPr>
        <w:t>bærekraftsagendaen</w:t>
      </w:r>
      <w:proofErr w:type="spellEnd"/>
      <w:r w:rsidRPr="677E3381">
        <w:rPr>
          <w:rFonts w:ascii="Georgia" w:eastAsia="Georgia" w:hAnsi="Georgia" w:cs="Georgia"/>
          <w:color w:val="000000" w:themeColor="text1"/>
          <w:sz w:val="24"/>
          <w:szCs w:val="24"/>
        </w:rPr>
        <w:t>. Unge må ha mulighet til å delta i internasjonale politiske prosesser. Ungdomsdelegatordningen må derfor styrkes og standardiseres. Ordningen må sikres tilstrekkelig finansiering, og reell og meningsfull medvirkning må ligge til grunn.</w:t>
      </w:r>
    </w:p>
    <w:p w14:paraId="0CAD03D6" w14:textId="5D372DCD" w:rsidR="6FE3F043" w:rsidRDefault="2BC72EE6" w:rsidP="677E3381">
      <w:pPr>
        <w:rPr>
          <w:rFonts w:ascii="Georgia" w:eastAsia="Georgia" w:hAnsi="Georgia" w:cs="Georgia"/>
          <w:color w:val="000000" w:themeColor="text1"/>
          <w:sz w:val="24"/>
          <w:szCs w:val="24"/>
        </w:rPr>
      </w:pPr>
      <w:r w:rsidRPr="2BF75D65">
        <w:rPr>
          <w:rFonts w:ascii="Georgia" w:eastAsia="Georgia" w:hAnsi="Georgia" w:cs="Georgia"/>
          <w:b/>
          <w:bCs/>
          <w:color w:val="000000" w:themeColor="text1"/>
          <w:sz w:val="24"/>
          <w:szCs w:val="24"/>
        </w:rPr>
        <w:t>Offentlig forvaltning må være tilgjengelig for unge</w:t>
      </w:r>
      <w:r w:rsidR="6FE3F043">
        <w:br/>
      </w:r>
      <w:r w:rsidRPr="2BF75D65">
        <w:rPr>
          <w:rFonts w:ascii="Georgia" w:eastAsia="Georgia" w:hAnsi="Georgia" w:cs="Georgia"/>
          <w:color w:val="000000" w:themeColor="text1"/>
          <w:sz w:val="24"/>
          <w:szCs w:val="24"/>
        </w:rPr>
        <w:t>Høringsbrev og annen informasjon fra offentlig forvaltning må være forståelig og tilgjengelig for ungdom uten at det kreves ekstra kompetanse i offentlig politikk og administrasjon. Offentlig forvaltning bør sørge for at innspill adresseres til riktig instans, heller enn å sende innspill tilbake igjen til innbyggeren.</w:t>
      </w:r>
    </w:p>
    <w:p w14:paraId="08EA920F" w14:textId="5C80F769" w:rsidR="6FE3F043" w:rsidRDefault="2BC72EE6" w:rsidP="2BF75D65">
      <w:pPr>
        <w:rPr>
          <w:rFonts w:ascii="Georgia" w:eastAsia="Georgia" w:hAnsi="Georgia" w:cs="Georgia"/>
          <w:color w:val="000000" w:themeColor="text1"/>
          <w:sz w:val="24"/>
          <w:szCs w:val="24"/>
        </w:rPr>
      </w:pPr>
      <w:r w:rsidRPr="2BF75D65">
        <w:rPr>
          <w:rFonts w:ascii="Georgia" w:eastAsia="Georgia" w:hAnsi="Georgia" w:cs="Georgia"/>
          <w:b/>
          <w:bCs/>
          <w:color w:val="000000" w:themeColor="text1"/>
          <w:sz w:val="24"/>
          <w:szCs w:val="24"/>
        </w:rPr>
        <w:t>Trosfrihet</w:t>
      </w:r>
      <w:r w:rsidR="6FE3F043">
        <w:br/>
      </w:r>
      <w:r w:rsidRPr="2BF75D65">
        <w:rPr>
          <w:rFonts w:ascii="Georgia" w:eastAsia="Georgia" w:hAnsi="Georgia" w:cs="Georgia"/>
          <w:color w:val="000000" w:themeColor="text1"/>
          <w:sz w:val="24"/>
          <w:szCs w:val="24"/>
        </w:rPr>
        <w:t>Barns rett til å, på selvstendig grunnlag, utforme egne meninger og tro må styrkes. Det inkluderer barns mulighet til å melde seg selv aktivt ut og inn av trossamfunn og organisasjoner.</w:t>
      </w:r>
    </w:p>
    <w:p w14:paraId="5FA18432" w14:textId="38CA81AA"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LNU mener at organisasjonenes egenart må beskyttes. Derfor må medlemmene i en organisasjon kunne vedta et verdigrunnlag som organisasjonen jobber etter.</w:t>
      </w:r>
    </w:p>
    <w:p w14:paraId="6FFA2ED7" w14:textId="5C7E5C36"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Barnekonvensjonen</w:t>
      </w:r>
      <w:r>
        <w:br/>
      </w:r>
      <w:proofErr w:type="spellStart"/>
      <w:r w:rsidRPr="677E3381">
        <w:rPr>
          <w:rFonts w:ascii="Georgia" w:eastAsia="Georgia" w:hAnsi="Georgia" w:cs="Georgia"/>
          <w:color w:val="000000" w:themeColor="text1"/>
          <w:sz w:val="24"/>
          <w:szCs w:val="24"/>
        </w:rPr>
        <w:t>Barnekonvensjonen</w:t>
      </w:r>
      <w:proofErr w:type="spellEnd"/>
      <w:r w:rsidRPr="677E3381">
        <w:rPr>
          <w:rFonts w:ascii="Georgia" w:eastAsia="Georgia" w:hAnsi="Georgia" w:cs="Georgia"/>
          <w:color w:val="000000" w:themeColor="text1"/>
          <w:sz w:val="24"/>
          <w:szCs w:val="24"/>
        </w:rPr>
        <w:t xml:space="preserve"> er skrevet som et helhetlig menneskerettslig dokument, og burde under ingen omstendigheter deles opp. Nasjoner som ratifiserer Barnekonvensjonen, må forplikte seg til å </w:t>
      </w:r>
      <w:proofErr w:type="gramStart"/>
      <w:r w:rsidRPr="677E3381">
        <w:rPr>
          <w:rFonts w:ascii="Georgia" w:eastAsia="Georgia" w:hAnsi="Georgia" w:cs="Georgia"/>
          <w:color w:val="000000" w:themeColor="text1"/>
          <w:sz w:val="24"/>
          <w:szCs w:val="24"/>
        </w:rPr>
        <w:t>implementere</w:t>
      </w:r>
      <w:proofErr w:type="gramEnd"/>
      <w:r w:rsidRPr="677E3381">
        <w:rPr>
          <w:rFonts w:ascii="Georgia" w:eastAsia="Georgia" w:hAnsi="Georgia" w:cs="Georgia"/>
          <w:color w:val="000000" w:themeColor="text1"/>
          <w:sz w:val="24"/>
          <w:szCs w:val="24"/>
        </w:rPr>
        <w:t xml:space="preserve"> innholdet på tvers av alle sektorer og forvaltningsnivåer. Norge må innføre individuell klagerett til Barnekonvensjonen, og ta initiativ til en tilleggsprotokoll om kollektiv klagerett.</w:t>
      </w:r>
    </w:p>
    <w:p w14:paraId="0B7C05EC" w14:textId="35AA962C" w:rsidR="6FE3F043" w:rsidRDefault="6FE3F043" w:rsidP="677E3381">
      <w:pPr>
        <w:rPr>
          <w:rFonts w:ascii="Georgia" w:eastAsia="Georgia" w:hAnsi="Georgia" w:cs="Georgia"/>
          <w:color w:val="000000" w:themeColor="text1"/>
          <w:sz w:val="24"/>
          <w:szCs w:val="24"/>
        </w:rPr>
      </w:pPr>
      <w:r w:rsidRPr="677E3381">
        <w:rPr>
          <w:rFonts w:ascii="Georgia" w:eastAsia="Georgia" w:hAnsi="Georgia" w:cs="Georgia"/>
          <w:b/>
          <w:bCs/>
          <w:color w:val="000000" w:themeColor="text1"/>
          <w:sz w:val="24"/>
          <w:szCs w:val="24"/>
        </w:rPr>
        <w:t>Barn og unge må bli involvert i rettslige prosesser</w:t>
      </w:r>
      <w:r w:rsidRPr="677E3381">
        <w:rPr>
          <w:rFonts w:ascii="Georgia" w:eastAsia="Georgia" w:hAnsi="Georgia" w:cs="Georgia"/>
          <w:color w:val="000000" w:themeColor="text1"/>
          <w:sz w:val="24"/>
          <w:szCs w:val="24"/>
        </w:rPr>
        <w:t xml:space="preserve"> </w:t>
      </w:r>
      <w:r>
        <w:br/>
      </w:r>
      <w:r w:rsidRPr="677E3381">
        <w:rPr>
          <w:rFonts w:ascii="Georgia" w:eastAsia="Georgia" w:hAnsi="Georgia" w:cs="Georgia"/>
          <w:color w:val="000000" w:themeColor="text1"/>
          <w:sz w:val="24"/>
          <w:szCs w:val="24"/>
        </w:rPr>
        <w:t xml:space="preserve">Rettslige prosesser som angår barn og unge må foregå på en måte som gjør det forståelig for dem det gjelder, uten at det kreves inngående juridisk kompetanse. </w:t>
      </w:r>
    </w:p>
    <w:p w14:paraId="3D84434A" w14:textId="79D19F0F" w:rsidR="00710E87" w:rsidRPr="00710E87" w:rsidRDefault="6FE3F043">
      <w:pPr>
        <w:rPr>
          <w:rFonts w:ascii="Georgia" w:eastAsia="Georgia" w:hAnsi="Georgia" w:cs="Georgia"/>
          <w:color w:val="000000" w:themeColor="text1"/>
          <w:sz w:val="24"/>
          <w:szCs w:val="24"/>
        </w:rPr>
      </w:pPr>
      <w:r w:rsidRPr="677E3381">
        <w:rPr>
          <w:rFonts w:ascii="Georgia" w:eastAsia="Georgia" w:hAnsi="Georgia" w:cs="Georgia"/>
          <w:color w:val="000000" w:themeColor="text1"/>
          <w:sz w:val="24"/>
          <w:szCs w:val="24"/>
        </w:rPr>
        <w:t>LNU mener at all lovgivning skal ha forankring i demokratiske prosesser der barne- og ungdomsfrivilligheten og resten av sivilsamfunnet er inkludert. Interesseorganisasjoner skal kunne klage på vegne av enkeltindivider.</w:t>
      </w:r>
      <w:r w:rsidR="00710E87">
        <w:br w:type="page"/>
      </w:r>
    </w:p>
    <w:p w14:paraId="08F918AE" w14:textId="77777777" w:rsidR="008041E1" w:rsidRDefault="008041E1" w:rsidP="005436A1">
      <w:pPr>
        <w:pStyle w:val="Overskrift10"/>
        <w:sectPr w:rsidR="008041E1" w:rsidSect="00210EAF">
          <w:type w:val="continuous"/>
          <w:pgSz w:w="11906" w:h="16838" w:code="9"/>
          <w:pgMar w:top="1418" w:right="1418" w:bottom="1418" w:left="1418" w:header="851" w:footer="720" w:gutter="0"/>
          <w:lnNumType w:countBy="1" w:restart="continuous"/>
          <w:cols w:space="720"/>
          <w:docGrid w:linePitch="360"/>
        </w:sectPr>
      </w:pPr>
    </w:p>
    <w:p w14:paraId="4677F285" w14:textId="29BFCFB6" w:rsidR="44F8E564" w:rsidRDefault="00D447F9" w:rsidP="001A0EB3">
      <w:pPr>
        <w:pStyle w:val="Overskrift10"/>
        <w:jc w:val="left"/>
      </w:pPr>
      <w:bookmarkStart w:id="67" w:name="_Toc193816490"/>
      <w:r>
        <w:t>5</w:t>
      </w:r>
      <w:r w:rsidR="4315BC97">
        <w:t xml:space="preserve"> </w:t>
      </w:r>
      <w:r w:rsidR="3246748B">
        <w:t>Vedtekter</w:t>
      </w:r>
      <w:bookmarkEnd w:id="67"/>
    </w:p>
    <w:p w14:paraId="4C744B62" w14:textId="588D8D5D" w:rsidR="74E615D4" w:rsidRDefault="74E615D4" w:rsidP="00710E87">
      <w:pPr>
        <w:suppressLineNumbers/>
        <w:spacing w:before="280" w:after="80" w:line="276" w:lineRule="auto"/>
        <w:rPr>
          <w:rFonts w:ascii="Arial" w:eastAsia="Arial" w:hAnsi="Arial" w:cs="Arial"/>
          <w:color w:val="000000" w:themeColor="text1"/>
          <w:sz w:val="30"/>
          <w:szCs w:val="30"/>
        </w:rPr>
      </w:pPr>
      <w:r w:rsidRPr="44F8E564">
        <w:rPr>
          <w:rFonts w:ascii="Arial" w:eastAsia="Arial" w:hAnsi="Arial" w:cs="Arial"/>
          <w:i/>
          <w:iCs/>
          <w:color w:val="000000" w:themeColor="text1"/>
          <w:sz w:val="30"/>
          <w:szCs w:val="30"/>
        </w:rPr>
        <w:t>Bakgrunn</w:t>
      </w:r>
    </w:p>
    <w:p w14:paraId="503D8720" w14:textId="2F1DB205" w:rsidR="74E615D4" w:rsidRDefault="74E615D4" w:rsidP="00710E87">
      <w:pPr>
        <w:pStyle w:val="Brdtekst"/>
        <w:suppressLineNumbers/>
      </w:pPr>
      <w:r w:rsidRPr="76F84D6D">
        <w:t xml:space="preserve">Det er kun representantskapsmøtet </w:t>
      </w:r>
      <w:r w:rsidR="4352CE89" w:rsidRPr="76F84D6D">
        <w:t xml:space="preserve">som </w:t>
      </w:r>
      <w:r w:rsidRPr="76F84D6D">
        <w:t>har anledning til å endre vedtektene til LNU jf. vedtektene § 20. Forslag til endringer i vedtektene kan enten sendes inn av styret eller en av medlemsorganisasjonene senest 60 dager før møtet, jf. vedtektene § 40.  I år har det ikke kommet noen forslag om vedtektsendringer fra medlemsorganisasjonene, men styret foreslår allikevel sju endringsforslag til behandling på årets representantskapsmøte.</w:t>
      </w:r>
    </w:p>
    <w:p w14:paraId="05AF86F3" w14:textId="6B5903A8" w:rsidR="74E615D4" w:rsidRDefault="74E615D4" w:rsidP="00710E87">
      <w:pPr>
        <w:suppressLineNumbers/>
        <w:spacing w:before="280" w:after="80" w:line="276" w:lineRule="auto"/>
        <w:rPr>
          <w:rFonts w:ascii="Arial" w:eastAsia="Arial" w:hAnsi="Arial" w:cs="Arial"/>
          <w:color w:val="000000" w:themeColor="text1"/>
          <w:sz w:val="30"/>
          <w:szCs w:val="30"/>
        </w:rPr>
      </w:pPr>
      <w:r w:rsidRPr="44F8E564">
        <w:rPr>
          <w:rFonts w:ascii="Arial" w:eastAsia="Arial" w:hAnsi="Arial" w:cs="Arial"/>
          <w:i/>
          <w:iCs/>
          <w:color w:val="000000" w:themeColor="text1"/>
          <w:sz w:val="30"/>
          <w:szCs w:val="30"/>
        </w:rPr>
        <w:t>Om endringsforslagene</w:t>
      </w:r>
    </w:p>
    <w:p w14:paraId="65DD0B38" w14:textId="358F62DF" w:rsidR="74E615D4" w:rsidRPr="00710E87" w:rsidRDefault="74E615D4" w:rsidP="00710E87">
      <w:pPr>
        <w:pStyle w:val="Brdtekst"/>
        <w:suppressLineNumbers/>
      </w:pPr>
      <w:r w:rsidRPr="00710E87">
        <w:t xml:space="preserve">Til hvert forslag </w:t>
      </w:r>
      <w:r w:rsidR="4B364020" w:rsidRPr="00710E87">
        <w:t xml:space="preserve">om </w:t>
      </w:r>
      <w:r w:rsidR="2AEC27EF" w:rsidRPr="00710E87">
        <w:t>vedtektsendringer</w:t>
      </w:r>
      <w:r w:rsidR="4B364020" w:rsidRPr="00710E87">
        <w:t xml:space="preserve"> </w:t>
      </w:r>
      <w:r w:rsidRPr="00710E87">
        <w:t xml:space="preserve">så vil dere finne en begrunnelse </w:t>
      </w:r>
      <w:r w:rsidR="3EA009F6" w:rsidRPr="00710E87">
        <w:t>lenger nede i sakspapirene</w:t>
      </w:r>
      <w:r w:rsidRPr="00710E87">
        <w:t>. Allikevel er det viktig å presisere at noen av forslagene vil ha større betydning enn andre</w:t>
      </w:r>
      <w:r w:rsidR="0552879B" w:rsidRPr="00710E87">
        <w:t xml:space="preserve"> for LNU</w:t>
      </w:r>
      <w:r w:rsidRPr="00710E87">
        <w:t xml:space="preserve">. Forslagene F1, F2 </w:t>
      </w:r>
      <w:r w:rsidR="00264B5A">
        <w:t>og</w:t>
      </w:r>
      <w:r w:rsidRPr="00710E87">
        <w:t xml:space="preserve"> F3 angår alle krav for å bli medlem i LNU, og styret ber at mesteparten av oppmerksomheten blir rettet mot F1 og F2.</w:t>
      </w:r>
    </w:p>
    <w:p w14:paraId="63EC6581" w14:textId="12AB7747" w:rsidR="74E615D4" w:rsidRPr="00710E87" w:rsidRDefault="74E615D4" w:rsidP="00710E87">
      <w:pPr>
        <w:pStyle w:val="Brdtekst"/>
        <w:suppressLineNumbers/>
      </w:pPr>
      <w:r w:rsidRPr="00710E87">
        <w:t xml:space="preserve">Forslag F1 handler om å endre minstekravet av aktivitet </w:t>
      </w:r>
      <w:r w:rsidR="5EEFE9FE" w:rsidRPr="00710E87">
        <w:t xml:space="preserve">i </w:t>
      </w:r>
      <w:r w:rsidRPr="00710E87">
        <w:t>antall fylker fra tre til fire. Som det står i en mer omfattende begrunnelse lenger ned, så blir dette foreslått med tanke på hvor mange fylker som kan anses som landsdekkende med tanke på antall fylker i Norge i dag. Forrige gang BUT vedtok å endre inngangskravet i LNU var i 2018, og siden da har antall fylker i Norge blitt endret fire ganger. Forslaget styret fra styret har som intensjon å oppdatere hva en landsdekkende organisasjon skal være i Norge i dag med tanke på utbredelse.  </w:t>
      </w:r>
    </w:p>
    <w:p w14:paraId="6EEBE439" w14:textId="5A13B8C7" w:rsidR="74E615D4" w:rsidRPr="00710E87" w:rsidRDefault="74E615D4" w:rsidP="00710E87">
      <w:pPr>
        <w:pStyle w:val="Brdtekst"/>
        <w:suppressLineNumbers/>
      </w:pPr>
      <w:r w:rsidRPr="00710E87">
        <w:t xml:space="preserve">Forslag F2 er utfallet fra en </w:t>
      </w:r>
      <w:proofErr w:type="gramStart"/>
      <w:r w:rsidRPr="00710E87">
        <w:t>case</w:t>
      </w:r>
      <w:proofErr w:type="gramEnd"/>
      <w:r w:rsidRPr="00710E87">
        <w:t xml:space="preserve"> som har vært hos kontrollkomiteen i 2025. Styret mener at det er utydelig i dagens vedtekter om organisasjoner som har lav grad av selvstendighet (se §4) og begrenset rekrutteringsgrunnlag (se §5, §6 </w:t>
      </w:r>
      <w:r w:rsidR="00E4578D">
        <w:t>og</w:t>
      </w:r>
      <w:r w:rsidRPr="00710E87">
        <w:t xml:space="preserve"> §8) har muligheten til å bli observatørmedlem i LNU. Styret ønsker derfor å gjøre det tydeligere at organisasjoner som har begrenset rekrutteringsgrunnlag og som LNU finner det særlig verdifullt å samarbeide med, skal ha muligheten til å søke observatørmedlemskap. </w:t>
      </w:r>
    </w:p>
    <w:p w14:paraId="078C8FF5" w14:textId="40385C42" w:rsidR="74E615D4" w:rsidRPr="00710E87" w:rsidRDefault="74E615D4" w:rsidP="00710E87">
      <w:pPr>
        <w:pStyle w:val="Brdtekst"/>
        <w:suppressLineNumbers/>
      </w:pPr>
      <w:r w:rsidRPr="00710E87">
        <w:t xml:space="preserve">Øvrige forslag som F4, F5 </w:t>
      </w:r>
      <w:r w:rsidR="00E4578D">
        <w:t>og</w:t>
      </w:r>
      <w:r w:rsidRPr="00710E87">
        <w:t xml:space="preserve"> F6 handler om å tydeliggjøre ulike voteringsmetoder som skal brukes på BUT. Her har det vært ikke vært lik ordlyd i forretningsorden og i vedtektene hver gang tidligere, og styret ønsker derfor at det skal kun være et sett med regler å forholde seg til under saker som valg.</w:t>
      </w:r>
    </w:p>
    <w:p w14:paraId="41DD7CD0" w14:textId="20331EE3" w:rsidR="4616730C" w:rsidRDefault="4616730C" w:rsidP="00710E87">
      <w:pPr>
        <w:suppressLineNumbers/>
        <w:spacing w:before="280" w:after="80" w:line="276" w:lineRule="auto"/>
        <w:rPr>
          <w:rFonts w:ascii="Georgia" w:eastAsia="Georgia" w:hAnsi="Georgia" w:cs="Georgia"/>
          <w:color w:val="000000" w:themeColor="text1"/>
          <w:sz w:val="24"/>
          <w:szCs w:val="24"/>
        </w:rPr>
      </w:pPr>
    </w:p>
    <w:p w14:paraId="74374BC9" w14:textId="77777777" w:rsidR="0091774D" w:rsidRDefault="0091774D" w:rsidP="00710E87">
      <w:pPr>
        <w:suppressLineNumbers/>
        <w:spacing w:before="280" w:after="80" w:line="276" w:lineRule="auto"/>
        <w:rPr>
          <w:rFonts w:ascii="Georgia" w:eastAsia="Georgia" w:hAnsi="Georgia" w:cs="Georgia"/>
          <w:color w:val="000000" w:themeColor="text1"/>
          <w:sz w:val="24"/>
          <w:szCs w:val="24"/>
        </w:rPr>
      </w:pPr>
    </w:p>
    <w:p w14:paraId="66760A36" w14:textId="77777777" w:rsidR="0091774D" w:rsidRDefault="0091774D" w:rsidP="00710E87">
      <w:pPr>
        <w:suppressLineNumbers/>
        <w:spacing w:before="280" w:after="80" w:line="276" w:lineRule="auto"/>
        <w:rPr>
          <w:rFonts w:ascii="Georgia" w:eastAsia="Georgia" w:hAnsi="Georgia" w:cs="Georgia"/>
          <w:color w:val="000000" w:themeColor="text1"/>
          <w:sz w:val="24"/>
          <w:szCs w:val="24"/>
        </w:rPr>
      </w:pPr>
    </w:p>
    <w:p w14:paraId="1F193871" w14:textId="77777777" w:rsidR="0091774D" w:rsidRDefault="0091774D" w:rsidP="00710E87">
      <w:pPr>
        <w:suppressLineNumbers/>
        <w:spacing w:before="280" w:after="80" w:line="276" w:lineRule="auto"/>
        <w:rPr>
          <w:rFonts w:ascii="Georgia" w:eastAsia="Georgia" w:hAnsi="Georgia" w:cs="Georgia"/>
          <w:color w:val="000000" w:themeColor="text1"/>
          <w:sz w:val="24"/>
          <w:szCs w:val="24"/>
        </w:rPr>
      </w:pPr>
    </w:p>
    <w:p w14:paraId="465FC073" w14:textId="3B3F48A3" w:rsidR="74E615D4" w:rsidRDefault="00083F34" w:rsidP="004C3C7C">
      <w:pPr>
        <w:pStyle w:val="Forslagtilvedtak"/>
      </w:pPr>
      <w:r>
        <w:t>Styrets innstilling:</w:t>
      </w:r>
    </w:p>
    <w:p w14:paraId="44811134" w14:textId="357BB8C4" w:rsidR="74E615D4" w:rsidRDefault="00083F34" w:rsidP="00710E87">
      <w:pPr>
        <w:suppressLineNumbers/>
        <w:spacing w:line="257" w:lineRule="auto"/>
        <w:rPr>
          <w:rFonts w:ascii="Georgia" w:eastAsia="Georgia" w:hAnsi="Georgia" w:cs="Georgia"/>
          <w:color w:val="000000" w:themeColor="text1"/>
          <w:sz w:val="24"/>
          <w:szCs w:val="24"/>
        </w:rPr>
      </w:pPr>
      <w:r>
        <w:rPr>
          <w:rFonts w:ascii="Georgia" w:eastAsia="Georgia" w:hAnsi="Georgia" w:cs="Georgia"/>
          <w:i/>
          <w:iCs/>
          <w:color w:val="000000" w:themeColor="text1"/>
          <w:sz w:val="24"/>
          <w:szCs w:val="24"/>
        </w:rPr>
        <w:t>F</w:t>
      </w:r>
      <w:r w:rsidR="74E615D4" w:rsidRPr="334263DF">
        <w:rPr>
          <w:rFonts w:ascii="Georgia" w:eastAsia="Georgia" w:hAnsi="Georgia" w:cs="Georgia"/>
          <w:i/>
          <w:iCs/>
          <w:color w:val="000000" w:themeColor="text1"/>
          <w:sz w:val="24"/>
          <w:szCs w:val="24"/>
        </w:rPr>
        <w:t>orslag F1, F2, F3, F4, F5, F6 og F7</w:t>
      </w:r>
      <w:r>
        <w:rPr>
          <w:rFonts w:ascii="Georgia" w:eastAsia="Georgia" w:hAnsi="Georgia" w:cs="Georgia"/>
          <w:i/>
          <w:iCs/>
          <w:color w:val="000000" w:themeColor="text1"/>
          <w:sz w:val="24"/>
          <w:szCs w:val="24"/>
        </w:rPr>
        <w:t xml:space="preserve"> vedtas</w:t>
      </w:r>
      <w:r w:rsidR="74E615D4" w:rsidRPr="334263DF">
        <w:rPr>
          <w:rFonts w:ascii="Georgia" w:eastAsia="Georgia" w:hAnsi="Georgia" w:cs="Georgia"/>
          <w:i/>
          <w:iCs/>
          <w:color w:val="000000" w:themeColor="text1"/>
          <w:sz w:val="24"/>
          <w:szCs w:val="24"/>
        </w:rPr>
        <w:t>.</w:t>
      </w:r>
    </w:p>
    <w:p w14:paraId="736326AC" w14:textId="54E08D53" w:rsidR="00A02639" w:rsidRDefault="00A02639" w:rsidP="00710E87">
      <w:pPr>
        <w:suppressLineNumbers/>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4FD85308" w14:paraId="18A3BB85"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F4A5B88" w14:textId="2407E48A"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rPr>
              <w:t>F1:</w:t>
            </w:r>
            <w:r w:rsidRPr="4FD85308">
              <w:rPr>
                <w:rFonts w:ascii="Georgia" w:eastAsia="Georgia" w:hAnsi="Georgia" w:cs="Georgia"/>
                <w:color w:val="000000" w:themeColor="text1"/>
              </w:rPr>
              <w:t>  </w:t>
            </w:r>
          </w:p>
          <w:p w14:paraId="0B765B96" w14:textId="12DA110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Endre §5 c fra: </w:t>
            </w:r>
          </w:p>
          <w:p w14:paraId="4834427D" w14:textId="5BC587D0"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Organisasjonen må ha et nasjonalt siktemål, og ha aktivitet i minst </w:t>
            </w:r>
            <w:r w:rsidRPr="4FD85308">
              <w:rPr>
                <w:rFonts w:ascii="Georgia" w:eastAsia="Georgia" w:hAnsi="Georgia" w:cs="Georgia"/>
                <w:strike/>
                <w:color w:val="000000" w:themeColor="text1"/>
              </w:rPr>
              <w:t>3</w:t>
            </w:r>
            <w:r w:rsidRPr="4FD85308">
              <w:rPr>
                <w:rFonts w:ascii="Georgia" w:eastAsia="Georgia" w:hAnsi="Georgia" w:cs="Georgia"/>
                <w:b/>
                <w:bCs/>
                <w:color w:val="000000" w:themeColor="text1"/>
              </w:rPr>
              <w:t xml:space="preserve"> </w:t>
            </w:r>
            <w:r w:rsidRPr="4FD85308">
              <w:rPr>
                <w:rFonts w:ascii="Georgia" w:eastAsia="Georgia" w:hAnsi="Georgia" w:cs="Georgia"/>
                <w:color w:val="000000" w:themeColor="text1"/>
              </w:rPr>
              <w:t>fylker. </w:t>
            </w:r>
          </w:p>
          <w:p w14:paraId="08DBED8E" w14:textId="44FC224C"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0E44FE49" w14:textId="20D64965"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Til: </w:t>
            </w:r>
          </w:p>
          <w:p w14:paraId="6BDB76BB" w14:textId="63A039E6"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10F09FB3" w14:textId="1A2E5BDB"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Organisasjonen må ha et nasjonalt siktemål, og ha aktivitet i minst</w:t>
            </w:r>
            <w:r w:rsidRPr="4FD85308">
              <w:rPr>
                <w:rFonts w:ascii="Georgia" w:eastAsia="Georgia" w:hAnsi="Georgia" w:cs="Georgia"/>
                <w:b/>
                <w:bCs/>
                <w:color w:val="000000" w:themeColor="text1"/>
              </w:rPr>
              <w:t xml:space="preserve"> </w:t>
            </w:r>
            <w:r w:rsidRPr="4FD85308">
              <w:rPr>
                <w:rFonts w:ascii="Georgia" w:eastAsia="Georgia" w:hAnsi="Georgia" w:cs="Georgia"/>
                <w:b/>
                <w:bCs/>
                <w:color w:val="000000" w:themeColor="text1"/>
                <w:u w:val="single"/>
              </w:rPr>
              <w:t xml:space="preserve">4 </w:t>
            </w:r>
            <w:r w:rsidRPr="4FD85308">
              <w:rPr>
                <w:rFonts w:ascii="Georgia" w:eastAsia="Georgia" w:hAnsi="Georgia" w:cs="Georgia"/>
                <w:color w:val="000000" w:themeColor="text1"/>
              </w:rPr>
              <w:t>fylker. </w:t>
            </w:r>
          </w:p>
        </w:tc>
      </w:tr>
      <w:tr w:rsidR="4FD85308" w14:paraId="2567AE29"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62969B7" w14:textId="204142F6"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 xml:space="preserve">Begrunnelse: </w:t>
            </w:r>
            <w:r w:rsidRPr="4FD85308">
              <w:rPr>
                <w:rFonts w:ascii="Georgia" w:eastAsia="Georgia" w:hAnsi="Georgia" w:cs="Georgia"/>
                <w:color w:val="000000" w:themeColor="text1"/>
              </w:rPr>
              <w:t>I Norge var det 19 fylker til 2018, 18 fylker til 2020, 11 fylker til 2024 og 15 fylker fra 1. januar 2024. Frem til 2018 var meldekravet i LNU 4 fylker, men det ble senket på BUT til 3. Styret ønsker å revurdere hva som bør være minstekravet for at en organisasjon skal kalles landsdekkende. </w:t>
            </w:r>
          </w:p>
          <w:p w14:paraId="4049FBBF" w14:textId="61BB526C"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7401F27C" w14:textId="1403F518"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Inngangskravet på representasjon i tre fylker hadde sin plass spesielt da Viken eksisterte, men nå som Viken er blitt brutt opp, så er det nå relativt lett å være en nasjonal organisasjon tilknyttet fylker i kun én landsdel.  </w:t>
            </w:r>
          </w:p>
          <w:p w14:paraId="05C1C3AA" w14:textId="0669470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2D8896EA" w14:textId="6AD24BF8"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Det finnes i dag ikke en tydelig definisjon på hva som skal til for at en organisasjon skal være landsdekkende. I “Forskrift om tilskudd til frivillige barne- og ungdomsorganisasjoner” §4.2 står det at man må bestå av fem tellende lokallag med minst 700 tellende medlemmer (under 26) i “ulike fylker” som ordinært krav for å få støtte. De henviser også til at man deltakere på kurs må være fra minst tre fylker for å motta kursstøtte (§2-6). I dag er det ordinære inngangskravet til å bli med i LNU 300 medlemmer under 30, så her er vi litt mindre strenge i antall medlemmer. Det kan derfor tenkes at det er naturlig at LNU forblir relativt milde i fylkeskravene også for å kunne fange opp flere organisasjoner som sliter med vid geografisk utbredelse, men som kan være ellers store i antall medlemmer.   </w:t>
            </w:r>
          </w:p>
          <w:p w14:paraId="7A75BDD6" w14:textId="357972F3"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3CFAD29D" w14:textId="1871F383"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Men styret ønsker å øke kravet for å gjøre det enda tydeligere at en landsdekkende organisasjon dekker et enda litt større antall fylker for å kunne kalles landsdekkende.  </w:t>
            </w:r>
          </w:p>
          <w:p w14:paraId="0C89D30B" w14:textId="4CFEF3EB"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c>
      </w:tr>
      <w:tr w:rsidR="4FD85308" w14:paraId="226EB240" w14:textId="77777777" w:rsidTr="4FD85308">
        <w:trPr>
          <w:trHeight w:val="42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5F44990" w14:textId="4EBA631D"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Styret innstiller på at F1 vedtas.</w:t>
            </w:r>
          </w:p>
        </w:tc>
      </w:tr>
    </w:tbl>
    <w:p w14:paraId="2A75D4D0" w14:textId="49104DA2" w:rsidR="00A02639" w:rsidRDefault="1FD138AA"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4FD85308" w14:paraId="3656AB66"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F2B1BCC" w14:textId="730CCEC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rPr>
              <w:t>F2:</w:t>
            </w:r>
            <w:r w:rsidRPr="4FD85308">
              <w:rPr>
                <w:rFonts w:ascii="Georgia" w:eastAsia="Georgia" w:hAnsi="Georgia" w:cs="Georgia"/>
                <w:color w:val="000000" w:themeColor="text1"/>
              </w:rPr>
              <w:t>  </w:t>
            </w:r>
          </w:p>
          <w:p w14:paraId="7FF3AE4A" w14:textId="114C4E59" w:rsidR="4FD85308" w:rsidRDefault="4FD85308" w:rsidP="4FD85308">
            <w:pPr>
              <w:spacing w:after="0" w:line="240" w:lineRule="auto"/>
              <w:rPr>
                <w:rFonts w:ascii="Georgia" w:eastAsia="Georgia" w:hAnsi="Georgia" w:cs="Georgia"/>
              </w:rPr>
            </w:pPr>
            <w:r w:rsidRPr="4FD85308">
              <w:rPr>
                <w:rFonts w:ascii="Georgia" w:eastAsia="Georgia" w:hAnsi="Georgia" w:cs="Georgia"/>
              </w:rPr>
              <w:t xml:space="preserve">Tilleggsforslag nederst i §8: </w:t>
            </w:r>
          </w:p>
          <w:p w14:paraId="2F57280B" w14:textId="0F1CAE7A" w:rsidR="4FD85308" w:rsidRDefault="4FD85308" w:rsidP="4FD85308">
            <w:pPr>
              <w:spacing w:after="0" w:line="240" w:lineRule="auto"/>
              <w:rPr>
                <w:rFonts w:ascii="Georgia" w:eastAsia="Georgia" w:hAnsi="Georgia" w:cs="Georgia"/>
              </w:rPr>
            </w:pPr>
          </w:p>
          <w:p w14:paraId="6187F09B" w14:textId="7DD00D9A" w:rsidR="4FD85308" w:rsidRDefault="4FD85308" w:rsidP="4FD85308">
            <w:pPr>
              <w:spacing w:after="0" w:line="240" w:lineRule="auto"/>
              <w:rPr>
                <w:rFonts w:ascii="Georgia" w:eastAsia="Georgia" w:hAnsi="Georgia" w:cs="Georgia"/>
              </w:rPr>
            </w:pPr>
            <w:r w:rsidRPr="4FD85308">
              <w:rPr>
                <w:rFonts w:ascii="Georgia" w:eastAsia="Georgia" w:hAnsi="Georgia" w:cs="Georgia"/>
              </w:rPr>
              <w:t>O</w:t>
            </w:r>
            <w:r w:rsidRPr="4FD85308">
              <w:rPr>
                <w:rFonts w:ascii="Georgia" w:eastAsia="Georgia" w:hAnsi="Georgia" w:cs="Georgia"/>
                <w:i/>
                <w:iCs/>
              </w:rPr>
              <w:t xml:space="preserve">rganisasjoner som har et begrenset rekrutteringsgrunnlag og som har et nasjonalt siktemål kan gis </w:t>
            </w:r>
            <w:proofErr w:type="spellStart"/>
            <w:r w:rsidRPr="4FD85308">
              <w:rPr>
                <w:rFonts w:ascii="Georgia" w:eastAsia="Georgia" w:hAnsi="Georgia" w:cs="Georgia"/>
                <w:i/>
                <w:iCs/>
              </w:rPr>
              <w:t>obervatørmedlemskap</w:t>
            </w:r>
            <w:proofErr w:type="spellEnd"/>
            <w:r w:rsidRPr="4FD85308">
              <w:rPr>
                <w:rFonts w:ascii="Georgia" w:eastAsia="Georgia" w:hAnsi="Georgia" w:cs="Georgia"/>
                <w:i/>
                <w:iCs/>
              </w:rPr>
              <w:t xml:space="preserve"> selv om de ikke tilfredsstiller kravene til størrelse etter § 5a og c.</w:t>
            </w:r>
          </w:p>
          <w:p w14:paraId="49AE44CB" w14:textId="77B08B20" w:rsidR="4FD85308" w:rsidRDefault="4FD85308" w:rsidP="4FD85308">
            <w:pPr>
              <w:spacing w:after="0" w:line="240" w:lineRule="auto"/>
              <w:rPr>
                <w:rFonts w:ascii="Georgia" w:eastAsia="Georgia" w:hAnsi="Georgia" w:cs="Georgia"/>
                <w:color w:val="000000" w:themeColor="text1"/>
              </w:rPr>
            </w:pPr>
          </w:p>
        </w:tc>
      </w:tr>
      <w:tr w:rsidR="4FD85308" w14:paraId="14DEB1D8"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0D6B253A" w14:textId="783F2C2A" w:rsidR="4FD85308" w:rsidRDefault="4FD85308" w:rsidP="4FD85308">
            <w:pPr>
              <w:spacing w:before="240" w:after="240"/>
              <w:rPr>
                <w:rFonts w:ascii="Georgia" w:eastAsia="Georgia" w:hAnsi="Georgia" w:cs="Georgia"/>
              </w:rPr>
            </w:pPr>
            <w:r w:rsidRPr="4FD85308">
              <w:rPr>
                <w:rFonts w:ascii="Georgia" w:eastAsia="Georgia" w:hAnsi="Georgia" w:cs="Georgia"/>
                <w:b/>
                <w:bCs/>
                <w:color w:val="000000" w:themeColor="text1"/>
              </w:rPr>
              <w:t xml:space="preserve">Begrunnelse: </w:t>
            </w:r>
            <w:r w:rsidRPr="4FD85308">
              <w:rPr>
                <w:rFonts w:ascii="Georgia" w:eastAsia="Georgia" w:hAnsi="Georgia" w:cs="Georgia"/>
              </w:rPr>
              <w:t>Årsaken til dette er at det ikke skal være vanskeligere å bli observatørmedlem enn det er å bli fullt medlem.</w:t>
            </w:r>
          </w:p>
          <w:p w14:paraId="2644545E" w14:textId="5CA63E1B" w:rsidR="4FD85308" w:rsidRDefault="4FD85308" w:rsidP="4FD85308">
            <w:pPr>
              <w:spacing w:before="240" w:after="240"/>
              <w:rPr>
                <w:rFonts w:ascii="Georgia" w:eastAsia="Georgia" w:hAnsi="Georgia" w:cs="Georgia"/>
              </w:rPr>
            </w:pPr>
            <w:r w:rsidRPr="4FD85308">
              <w:rPr>
                <w:rFonts w:ascii="Georgia" w:eastAsia="Georgia" w:hAnsi="Georgia" w:cs="Georgia"/>
              </w:rPr>
              <w:t>Slik det er i dag, åpner vedtektene for at organisasjoner med begrenset rekrutteringsgrunnlag skal kunne få unntak fra §5a og c for å bli fullverdige medlemmer, slik det står i §6. Ved å legge til dette forslaget, vil det ikke lenger være hindringer i vedtektene fra at slike organisasjoner også kan bli observatørmedlemmer – som for mange vil være naturlig lenge før de kan bli fullverdige medlemmer</w:t>
            </w:r>
          </w:p>
        </w:tc>
      </w:tr>
      <w:tr w:rsidR="4FD85308" w14:paraId="15B1F56F"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350D538" w14:textId="0943CAF3"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Styret innstiller på at F2 vedtas.</w:t>
            </w:r>
          </w:p>
        </w:tc>
      </w:tr>
    </w:tbl>
    <w:p w14:paraId="437EE7AD" w14:textId="20CF14E8" w:rsidR="00A02639" w:rsidRDefault="00A02639" w:rsidP="4FD85308">
      <w:pPr>
        <w:spacing w:after="0" w:line="240" w:lineRule="auto"/>
        <w:rPr>
          <w:rFonts w:ascii="Georgia" w:eastAsia="Georgia" w:hAnsi="Georgia" w:cs="Georgia"/>
          <w:color w:val="000000" w:themeColor="text1"/>
        </w:rPr>
      </w:pPr>
    </w:p>
    <w:p w14:paraId="039BBD8A" w14:textId="0EB30858" w:rsidR="00A02639" w:rsidRDefault="00A02639" w:rsidP="4FD85308">
      <w:pPr>
        <w:spacing w:after="0" w:line="240" w:lineRule="auto"/>
        <w:rPr>
          <w:rFonts w:ascii="Georgia" w:eastAsia="Georgia" w:hAnsi="Georgia" w:cs="Georgia"/>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4FD85308" w14:paraId="76E0D2E8"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410FD42" w14:textId="2467EDB6"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F3:</w:t>
            </w:r>
            <w:r w:rsidRPr="4FD85308">
              <w:rPr>
                <w:rFonts w:ascii="Georgia" w:eastAsia="Georgia" w:hAnsi="Georgia" w:cs="Georgia"/>
                <w:color w:val="000000" w:themeColor="text1"/>
              </w:rPr>
              <w:t> </w:t>
            </w:r>
            <w:r>
              <w:br/>
            </w:r>
            <w:r w:rsidRPr="4FD85308">
              <w:rPr>
                <w:rFonts w:ascii="Georgia" w:eastAsia="Georgia" w:hAnsi="Georgia" w:cs="Georgia"/>
                <w:color w:val="000000" w:themeColor="text1"/>
              </w:rPr>
              <w:t>Stryke en frase i §9. </w:t>
            </w:r>
          </w:p>
          <w:p w14:paraId="369AB575" w14:textId="32967873"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3C49B255" w14:textId="57E9BAB0"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Medlemskap kan ikke tildeles: </w:t>
            </w:r>
          </w:p>
          <w:p w14:paraId="73F9E74D" w14:textId="1F1693F2"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26D87464" w14:textId="3B1265ED" w:rsidR="4FD85308" w:rsidRDefault="4FD85308" w:rsidP="004E1032">
            <w:pPr>
              <w:pStyle w:val="Listeavsnitt"/>
              <w:numPr>
                <w:ilvl w:val="0"/>
                <w:numId w:val="25"/>
              </w:numPr>
              <w:spacing w:after="0" w:line="240" w:lineRule="auto"/>
              <w:ind w:left="1080" w:firstLine="0"/>
              <w:rPr>
                <w:rFonts w:ascii="Georgia" w:eastAsia="Georgia" w:hAnsi="Georgia" w:cs="Georgia"/>
                <w:color w:val="000000" w:themeColor="text1"/>
              </w:rPr>
            </w:pPr>
            <w:r w:rsidRPr="4FD85308">
              <w:rPr>
                <w:rFonts w:ascii="Georgia" w:eastAsia="Georgia" w:hAnsi="Georgia" w:cs="Georgia"/>
                <w:color w:val="000000" w:themeColor="text1"/>
              </w:rPr>
              <w:t xml:space="preserve">Organisasjoner som hovedsakelig arbeider med idrettslige </w:t>
            </w:r>
            <w:proofErr w:type="gramStart"/>
            <w:r w:rsidRPr="4FD85308">
              <w:rPr>
                <w:rFonts w:ascii="Georgia" w:eastAsia="Georgia" w:hAnsi="Georgia" w:cs="Georgia"/>
                <w:color w:val="000000" w:themeColor="text1"/>
              </w:rPr>
              <w:t>aktiviteter</w:t>
            </w:r>
            <w:proofErr w:type="gramEnd"/>
            <w:r w:rsidRPr="4FD85308">
              <w:rPr>
                <w:rFonts w:ascii="Georgia" w:eastAsia="Georgia" w:hAnsi="Georgia" w:cs="Georgia"/>
                <w:color w:val="000000" w:themeColor="text1"/>
              </w:rPr>
              <w:t xml:space="preserve"> </w:t>
            </w:r>
            <w:r w:rsidRPr="4FD85308">
              <w:rPr>
                <w:rFonts w:ascii="Georgia" w:eastAsia="Georgia" w:hAnsi="Georgia" w:cs="Georgia"/>
                <w:strike/>
                <w:color w:val="000000" w:themeColor="text1"/>
              </w:rPr>
              <w:t>kan ikke få medlemskap</w:t>
            </w:r>
            <w:r w:rsidRPr="4FD85308">
              <w:rPr>
                <w:rFonts w:ascii="Georgia" w:eastAsia="Georgia" w:hAnsi="Georgia" w:cs="Georgia"/>
                <w:color w:val="000000" w:themeColor="text1"/>
              </w:rPr>
              <w:t>. </w:t>
            </w:r>
          </w:p>
          <w:p w14:paraId="08579312" w14:textId="068AA464" w:rsidR="4FD85308" w:rsidRDefault="4FD85308" w:rsidP="004E1032">
            <w:pPr>
              <w:pStyle w:val="Listeavsnitt"/>
              <w:numPr>
                <w:ilvl w:val="0"/>
                <w:numId w:val="24"/>
              </w:numPr>
              <w:spacing w:after="0" w:line="240" w:lineRule="auto"/>
              <w:ind w:left="1080" w:firstLine="0"/>
              <w:rPr>
                <w:rFonts w:ascii="Georgia" w:eastAsia="Georgia" w:hAnsi="Georgia" w:cs="Georgia"/>
                <w:color w:val="000000" w:themeColor="text1"/>
              </w:rPr>
            </w:pPr>
            <w:r w:rsidRPr="4FD85308">
              <w:rPr>
                <w:rFonts w:ascii="Georgia" w:eastAsia="Georgia" w:hAnsi="Georgia" w:cs="Georgia"/>
                <w:color w:val="000000" w:themeColor="text1"/>
              </w:rPr>
              <w:t>Organisasjoner som har forretningsdrift som formål eller tjener utenforstående kommersielle interesser </w:t>
            </w:r>
          </w:p>
          <w:p w14:paraId="3899E9A1" w14:textId="3894E40D" w:rsidR="4FD85308" w:rsidRDefault="4FD85308" w:rsidP="004E1032">
            <w:pPr>
              <w:pStyle w:val="Listeavsnitt"/>
              <w:numPr>
                <w:ilvl w:val="0"/>
                <w:numId w:val="23"/>
              </w:numPr>
              <w:spacing w:after="0" w:line="240" w:lineRule="auto"/>
              <w:ind w:left="1080" w:firstLine="0"/>
              <w:rPr>
                <w:rFonts w:ascii="Georgia" w:eastAsia="Georgia" w:hAnsi="Georgia" w:cs="Georgia"/>
              </w:rPr>
            </w:pPr>
            <w:r w:rsidRPr="4FD85308">
              <w:rPr>
                <w:rFonts w:ascii="Georgia" w:eastAsia="Georgia" w:hAnsi="Georgia" w:cs="Georgia"/>
              </w:rPr>
              <w:t>Organisasjoner som gjennom sitt formål, praksis, struktur eller samarbeid med andre motarbeider demokrati eller opptrer i konflikt med FNs konvensjon om barnets rettigheter og FNs og Europarådets konvensjoner om menneskerettighetene. </w:t>
            </w:r>
          </w:p>
          <w:p w14:paraId="79F773B2" w14:textId="6977F4C2" w:rsidR="4FD85308" w:rsidRDefault="4FD85308" w:rsidP="004E1032">
            <w:pPr>
              <w:pStyle w:val="Listeavsnitt"/>
              <w:numPr>
                <w:ilvl w:val="0"/>
                <w:numId w:val="22"/>
              </w:numPr>
              <w:spacing w:after="0" w:line="240" w:lineRule="auto"/>
              <w:ind w:left="1080" w:firstLine="0"/>
              <w:rPr>
                <w:rFonts w:ascii="Georgia" w:eastAsia="Georgia" w:hAnsi="Georgia" w:cs="Georgia"/>
              </w:rPr>
            </w:pPr>
            <w:r w:rsidRPr="4FD85308">
              <w:rPr>
                <w:rFonts w:ascii="Georgia" w:eastAsia="Georgia" w:hAnsi="Georgia" w:cs="Georgia"/>
              </w:rPr>
              <w:t>Ad hoc-organisasjoner </w:t>
            </w:r>
          </w:p>
          <w:p w14:paraId="0CF76C84" w14:textId="79D931CB"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c>
      </w:tr>
      <w:tr w:rsidR="4FD85308" w14:paraId="70A04712"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29CDE98" w14:textId="765DF48E"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Begrunnelse: </w:t>
            </w:r>
            <w:r w:rsidRPr="4FD85308">
              <w:rPr>
                <w:rFonts w:ascii="Georgia" w:eastAsia="Georgia" w:hAnsi="Georgia" w:cs="Georgia"/>
                <w:color w:val="000000" w:themeColor="text1"/>
              </w:rPr>
              <w:t> </w:t>
            </w:r>
          </w:p>
          <w:p w14:paraId="23E9C925" w14:textId="50C0396D"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Punkt a er det eneste punktet som har en ekstra spesifikasjon etter beskrivelsen av organisasjonen. I tillegg så åpner bruken av ordet “ikke” i “aktiviteter kan ikke få medlemskap” opp for en mulig dobbelnegativ på det verste, og en unødvendig overflødighet på det mildeste.  </w:t>
            </w:r>
          </w:p>
        </w:tc>
      </w:tr>
      <w:tr w:rsidR="4FD85308" w14:paraId="2886635E"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4BA9BBD" w14:textId="21D44235"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Styret innstiller på at F3 vedtas.</w:t>
            </w:r>
          </w:p>
        </w:tc>
      </w:tr>
    </w:tbl>
    <w:p w14:paraId="6306E973" w14:textId="4A6C3AF0" w:rsidR="00A02639" w:rsidRDefault="1FD138AA"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5EF9DD2A" w14:textId="254C8C9E" w:rsidR="00A02639" w:rsidRDefault="1FD138AA"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3C35ED0C" w14:textId="42C87B66" w:rsidR="00A02639" w:rsidRDefault="1FD138AA"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4FD85308" w14:paraId="610489D7"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FBDBD01" w14:textId="1768B099"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F4:</w:t>
            </w:r>
            <w:r w:rsidRPr="4FD85308">
              <w:rPr>
                <w:rFonts w:ascii="Georgia" w:eastAsia="Georgia" w:hAnsi="Georgia" w:cs="Georgia"/>
                <w:color w:val="000000" w:themeColor="text1"/>
              </w:rPr>
              <w:t> </w:t>
            </w:r>
          </w:p>
          <w:p w14:paraId="65BF6DAA" w14:textId="7B3433C8"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Stryk og erstatt i §11, §40 &amp; § 42 </w:t>
            </w:r>
          </w:p>
          <w:p w14:paraId="0BF70155" w14:textId="139F4A1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77BCF0A6" w14:textId="7F9993D2"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Endre fra i §11: </w:t>
            </w:r>
          </w:p>
          <w:p w14:paraId="7EF469CC" w14:textId="077AEC93"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Organisasjoner som motarbeider LNUs formål eller virksomhet, kan fratas medlemskapet. Organisasjoner som ikke lenger tilfredsstiller kravene til medlemskap, kan fratas den gjeldende status de har i LNU. Organisasjoner med fullt medlemskap, men som ikke lenger tilfredsstiller kravene, kan gis observatørmedlemskap uten å søke på nytt. </w:t>
            </w:r>
          </w:p>
          <w:p w14:paraId="434B58BA" w14:textId="5726C35A"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6F5D3084" w14:textId="0EA2BECA"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Representantskapet fatter slike vedtak med 2/3 flertall </w:t>
            </w:r>
            <w:r w:rsidRPr="4FD85308">
              <w:rPr>
                <w:rFonts w:ascii="Georgia" w:eastAsia="Georgia" w:hAnsi="Georgia" w:cs="Georgia"/>
                <w:strike/>
                <w:color w:val="000000" w:themeColor="text1"/>
              </w:rPr>
              <w:t xml:space="preserve">(blanke stemmer teller </w:t>
            </w:r>
            <w:proofErr w:type="spellStart"/>
            <w:proofErr w:type="gramStart"/>
            <w:r w:rsidRPr="4FD85308">
              <w:rPr>
                <w:rFonts w:ascii="Georgia" w:eastAsia="Georgia" w:hAnsi="Georgia" w:cs="Georgia"/>
                <w:strike/>
                <w:color w:val="000000" w:themeColor="text1"/>
              </w:rPr>
              <w:t>i mot</w:t>
            </w:r>
            <w:proofErr w:type="spellEnd"/>
            <w:proofErr w:type="gramEnd"/>
            <w:r w:rsidRPr="4FD85308">
              <w:rPr>
                <w:rFonts w:ascii="Georgia" w:eastAsia="Georgia" w:hAnsi="Georgia" w:cs="Georgia"/>
                <w:strike/>
                <w:color w:val="000000" w:themeColor="text1"/>
              </w:rPr>
              <w:t>)</w:t>
            </w:r>
            <w:r w:rsidRPr="4FD85308">
              <w:rPr>
                <w:rFonts w:ascii="Georgia" w:eastAsia="Georgia" w:hAnsi="Georgia" w:cs="Georgia"/>
                <w:color w:val="000000" w:themeColor="text1"/>
              </w:rPr>
              <w:t>, etter innstilling fra styret. </w:t>
            </w:r>
          </w:p>
          <w:p w14:paraId="1C30B09F" w14:textId="71E3F837"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3D40816E" w14:textId="5D585958"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Til: </w:t>
            </w:r>
          </w:p>
          <w:p w14:paraId="1B7D2108" w14:textId="1CD76CEB"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73D58E12" w14:textId="4F95880A"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Organisasjoner som motarbeider LNUs formål eller virksomhet, kan fratas medlemskapet. Organisasjoner som ikke lenger tilfredsstiller kravene til medlemskap, kan fratas den gjeldende status de har i LNU. Organisasjoner med fullt medlemskap, men som ikke lenger tilfredsstiller kravene, kan gis observatørmedlemskap uten å søke på nytt. </w:t>
            </w:r>
          </w:p>
          <w:p w14:paraId="1F989575" w14:textId="160D01EB"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1B57F75E" w14:textId="6B738602"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Representantskapet fatter slike vedtak med 2/3 </w:t>
            </w:r>
            <w:r w:rsidRPr="4FD85308">
              <w:rPr>
                <w:rFonts w:ascii="Georgia" w:eastAsia="Georgia" w:hAnsi="Georgia" w:cs="Georgia"/>
                <w:b/>
                <w:bCs/>
                <w:color w:val="000000" w:themeColor="text1"/>
                <w:u w:val="single"/>
              </w:rPr>
              <w:t xml:space="preserve">absolutt </w:t>
            </w:r>
            <w:r w:rsidRPr="4FD85308">
              <w:rPr>
                <w:rFonts w:ascii="Georgia" w:eastAsia="Georgia" w:hAnsi="Georgia" w:cs="Georgia"/>
                <w:color w:val="000000" w:themeColor="text1"/>
              </w:rPr>
              <w:t>flertall, etter innstilling fra styret. </w:t>
            </w:r>
          </w:p>
          <w:p w14:paraId="358B0B1F" w14:textId="66FFB460"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018774E9" w14:textId="52D00471"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6348C435" w14:textId="6277CA7C"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Endre fra i §40: </w:t>
            </w:r>
          </w:p>
          <w:p w14:paraId="082000DA" w14:textId="3191F0FB"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40E55CF8" w14:textId="73641010"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Disse vedtektene kan bare endres av representantskapet med 2/3 flertall, (</w:t>
            </w:r>
            <w:r w:rsidRPr="4FD85308">
              <w:rPr>
                <w:rFonts w:ascii="Georgia" w:eastAsia="Georgia" w:hAnsi="Georgia" w:cs="Georgia"/>
                <w:strike/>
                <w:color w:val="000000" w:themeColor="text1"/>
              </w:rPr>
              <w:t xml:space="preserve">blanke stemmer teller </w:t>
            </w:r>
            <w:proofErr w:type="spellStart"/>
            <w:proofErr w:type="gramStart"/>
            <w:r w:rsidRPr="4FD85308">
              <w:rPr>
                <w:rFonts w:ascii="Georgia" w:eastAsia="Georgia" w:hAnsi="Georgia" w:cs="Georgia"/>
                <w:strike/>
                <w:color w:val="000000" w:themeColor="text1"/>
              </w:rPr>
              <w:t>i mot</w:t>
            </w:r>
            <w:proofErr w:type="spellEnd"/>
            <w:proofErr w:type="gramEnd"/>
            <w:r w:rsidRPr="4FD85308">
              <w:rPr>
                <w:rFonts w:ascii="Georgia" w:eastAsia="Georgia" w:hAnsi="Georgia" w:cs="Georgia"/>
                <w:strike/>
                <w:color w:val="000000" w:themeColor="text1"/>
              </w:rPr>
              <w:t>)</w:t>
            </w:r>
            <w:r w:rsidRPr="4FD85308">
              <w:rPr>
                <w:rFonts w:ascii="Georgia" w:eastAsia="Georgia" w:hAnsi="Georgia" w:cs="Georgia"/>
                <w:color w:val="000000" w:themeColor="text1"/>
              </w:rPr>
              <w:t>. Endringsforslag må sendes LNUs sekretariat senest 60 dager før et representantskapsmøte og sendes medlemsorganisasjonene senest 30 dager før møtet. </w:t>
            </w:r>
          </w:p>
          <w:p w14:paraId="6632A9B1" w14:textId="5A69BF41"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35CC93FC" w14:textId="583392EE"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Til: </w:t>
            </w:r>
          </w:p>
          <w:p w14:paraId="7C492F5A" w14:textId="749D64DD"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71938F5D" w14:textId="026384D8"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Disse vedtektene kan bare endres av representantskapet med 2/3 </w:t>
            </w:r>
            <w:r w:rsidRPr="4FD85308">
              <w:rPr>
                <w:rFonts w:ascii="Georgia" w:eastAsia="Georgia" w:hAnsi="Georgia" w:cs="Georgia"/>
                <w:b/>
                <w:bCs/>
                <w:color w:val="000000" w:themeColor="text1"/>
                <w:u w:val="single"/>
              </w:rPr>
              <w:t xml:space="preserve">absolutt </w:t>
            </w:r>
            <w:r w:rsidRPr="4FD85308">
              <w:rPr>
                <w:rFonts w:ascii="Georgia" w:eastAsia="Georgia" w:hAnsi="Georgia" w:cs="Georgia"/>
                <w:color w:val="000000" w:themeColor="text1"/>
              </w:rPr>
              <w:t>flertall. Endringsforslag må sendes LNUs sekretariat senest 60 dager før et representantskapsmøte og sendes medlemsorganisasjonene senest 30 dager før møtet. </w:t>
            </w:r>
          </w:p>
          <w:p w14:paraId="6C6C7B0E" w14:textId="52FFBD5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5B51183F" w14:textId="7D1A95B3"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Endre fra i §42: </w:t>
            </w:r>
          </w:p>
          <w:p w14:paraId="56EE0D23" w14:textId="5239B192"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2B2EE075" w14:textId="3D9E07C5"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Vedtak om å oppløse LNU krever 3/4 flertall, og må fattes på 2 påfølgende representantskapsmøter.</w:t>
            </w:r>
            <w:r w:rsidRPr="4FD85308">
              <w:rPr>
                <w:rFonts w:ascii="Georgia" w:eastAsia="Georgia" w:hAnsi="Georgia" w:cs="Georgia"/>
                <w:strike/>
                <w:color w:val="000000" w:themeColor="text1"/>
              </w:rPr>
              <w:t xml:space="preserve"> Blanke stemmer teller </w:t>
            </w:r>
            <w:proofErr w:type="spellStart"/>
            <w:proofErr w:type="gramStart"/>
            <w:r w:rsidRPr="4FD85308">
              <w:rPr>
                <w:rFonts w:ascii="Georgia" w:eastAsia="Georgia" w:hAnsi="Georgia" w:cs="Georgia"/>
                <w:strike/>
                <w:color w:val="000000" w:themeColor="text1"/>
              </w:rPr>
              <w:t>i mot</w:t>
            </w:r>
            <w:proofErr w:type="spellEnd"/>
            <w:proofErr w:type="gramEnd"/>
            <w:r w:rsidRPr="4FD85308">
              <w:rPr>
                <w:rFonts w:ascii="Georgia" w:eastAsia="Georgia" w:hAnsi="Georgia" w:cs="Georgia"/>
                <w:color w:val="000000" w:themeColor="text1"/>
              </w:rPr>
              <w:t>. Ved oppløsning skal LNUs eventuelle midler overføres til relevante samarbeidsorganisasjoner som arbeider med spørsmål som faller inn under LNUs formål. </w:t>
            </w:r>
          </w:p>
          <w:p w14:paraId="0DBA83DA" w14:textId="598C5DEF"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4C344DBE" w14:textId="40867767"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Til: </w:t>
            </w:r>
          </w:p>
          <w:p w14:paraId="26ABCE1C" w14:textId="5C9797EC"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1E550C8A" w14:textId="1805FE91"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Vedtak om å oppløse LNU krever ¾ </w:t>
            </w:r>
            <w:r w:rsidRPr="4FD85308">
              <w:rPr>
                <w:rFonts w:ascii="Georgia" w:eastAsia="Georgia" w:hAnsi="Georgia" w:cs="Georgia"/>
                <w:b/>
                <w:bCs/>
                <w:color w:val="000000" w:themeColor="text1"/>
                <w:u w:val="single"/>
              </w:rPr>
              <w:t xml:space="preserve">absolutt </w:t>
            </w:r>
            <w:r w:rsidRPr="4FD85308">
              <w:rPr>
                <w:rFonts w:ascii="Georgia" w:eastAsia="Georgia" w:hAnsi="Georgia" w:cs="Georgia"/>
                <w:color w:val="000000" w:themeColor="text1"/>
              </w:rPr>
              <w:t>flertall, og må fattes på 2 påfølgende representantskapsmøter. Ved oppløsning skal LNUs eventuelle midler overføres til relevante samarbeidsorganisasjoner som arbeider med spørsmål som faller inn under LNUs formål. </w:t>
            </w:r>
            <w:r>
              <w:br/>
            </w:r>
            <w:r w:rsidRPr="4FD85308">
              <w:rPr>
                <w:rFonts w:ascii="Georgia" w:eastAsia="Georgia" w:hAnsi="Georgia" w:cs="Georgia"/>
                <w:color w:val="000000" w:themeColor="text1"/>
              </w:rPr>
              <w:t> </w:t>
            </w:r>
          </w:p>
        </w:tc>
      </w:tr>
      <w:tr w:rsidR="4FD85308" w14:paraId="58C39CF6"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164CBF4" w14:textId="6263B805" w:rsidR="4FD85308" w:rsidRDefault="00E4578D"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Begrunnelse</w:t>
            </w:r>
            <w:r w:rsidR="4FD85308" w:rsidRPr="4FD85308">
              <w:rPr>
                <w:rFonts w:ascii="Georgia" w:eastAsia="Georgia" w:hAnsi="Georgia" w:cs="Georgia"/>
                <w:b/>
                <w:bCs/>
                <w:color w:val="000000" w:themeColor="text1"/>
              </w:rPr>
              <w:t xml:space="preserve">: </w:t>
            </w:r>
            <w:r w:rsidR="4FD85308" w:rsidRPr="4FD85308">
              <w:rPr>
                <w:rFonts w:ascii="Georgia" w:eastAsia="Georgia" w:hAnsi="Georgia" w:cs="Georgia"/>
                <w:color w:val="000000" w:themeColor="text1"/>
              </w:rPr>
              <w:t>§ 18 impliserer allerede at blanke stemmer teller imot forslaget dersom det er absolutt flertall som gjelder. Det er derfor overflødig å presisere dette enda en gang i en parentes, eller i en ny setning.  </w:t>
            </w:r>
          </w:p>
        </w:tc>
      </w:tr>
      <w:tr w:rsidR="4FD85308" w14:paraId="4E9AE8EF"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7FC2582" w14:textId="4042382A"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Styret innstiller på at F4 vedtas.</w:t>
            </w:r>
          </w:p>
          <w:p w14:paraId="557425E9" w14:textId="0130C73D" w:rsidR="4FD85308" w:rsidRDefault="4FD85308" w:rsidP="4FD85308">
            <w:pPr>
              <w:spacing w:after="0" w:line="240" w:lineRule="auto"/>
              <w:rPr>
                <w:rFonts w:ascii="Georgia" w:eastAsia="Georgia" w:hAnsi="Georgia" w:cs="Georgia"/>
                <w:color w:val="000000" w:themeColor="text1"/>
              </w:rPr>
            </w:pPr>
          </w:p>
        </w:tc>
      </w:tr>
    </w:tbl>
    <w:p w14:paraId="6E522F7C" w14:textId="382238E3" w:rsidR="00A02639" w:rsidRDefault="1FD138AA"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4FD85308" w14:paraId="16C1D0CC"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C8AF059" w14:textId="4456305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F5:</w:t>
            </w:r>
            <w:r w:rsidRPr="4FD85308">
              <w:rPr>
                <w:rFonts w:ascii="Georgia" w:eastAsia="Georgia" w:hAnsi="Georgia" w:cs="Georgia"/>
                <w:color w:val="000000" w:themeColor="text1"/>
              </w:rPr>
              <w:t> </w:t>
            </w:r>
            <w:r>
              <w:br/>
            </w:r>
            <w:r w:rsidRPr="4FD85308">
              <w:rPr>
                <w:rFonts w:ascii="Georgia" w:eastAsia="Georgia" w:hAnsi="Georgia" w:cs="Georgia"/>
                <w:color w:val="000000" w:themeColor="text1"/>
              </w:rPr>
              <w:t>Stryk og erstatt i § 23: </w:t>
            </w:r>
          </w:p>
          <w:p w14:paraId="6A507171" w14:textId="7C8C18AD"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68578B5B" w14:textId="7E7A7F30"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Leder og nestledere velges særskilt. De øvrige styremedlemmene velges også særskilt, plass for plass. Det må være minst 1 kandidat til hver plass som skal besettes. </w:t>
            </w:r>
          </w:p>
          <w:p w14:paraId="1F73846F" w14:textId="08B2070E"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14AAB393" w14:textId="34FAA227"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Dersom det bare er 1 kandidat til en plass, foretas valget ved akklamasjon, med mindre noen av de stemmeberettigede krever skriftlig avstemning. Det kreves </w:t>
            </w:r>
            <w:proofErr w:type="gramStart"/>
            <w:r w:rsidRPr="4FD85308">
              <w:rPr>
                <w:rFonts w:ascii="Georgia" w:eastAsia="Georgia" w:hAnsi="Georgia" w:cs="Georgia"/>
                <w:strike/>
                <w:color w:val="000000" w:themeColor="text1"/>
              </w:rPr>
              <w:t xml:space="preserve">simpelt  </w:t>
            </w:r>
            <w:r w:rsidRPr="4FD85308">
              <w:rPr>
                <w:rFonts w:ascii="Georgia" w:eastAsia="Georgia" w:hAnsi="Georgia" w:cs="Georgia"/>
                <w:b/>
                <w:bCs/>
                <w:color w:val="000000" w:themeColor="text1"/>
                <w:u w:val="single"/>
              </w:rPr>
              <w:t>absolutt</w:t>
            </w:r>
            <w:proofErr w:type="gramEnd"/>
            <w:r w:rsidRPr="4FD85308">
              <w:rPr>
                <w:rFonts w:ascii="Georgia" w:eastAsia="Georgia" w:hAnsi="Georgia" w:cs="Georgia"/>
                <w:b/>
                <w:bCs/>
                <w:color w:val="000000" w:themeColor="text1"/>
                <w:u w:val="single"/>
              </w:rPr>
              <w:t xml:space="preserve"> </w:t>
            </w:r>
            <w:r w:rsidRPr="4FD85308">
              <w:rPr>
                <w:rFonts w:ascii="Georgia" w:eastAsia="Georgia" w:hAnsi="Georgia" w:cs="Georgia"/>
                <w:color w:val="000000" w:themeColor="text1"/>
              </w:rPr>
              <w:t>flertall for å bli valgt. </w:t>
            </w:r>
          </w:p>
          <w:p w14:paraId="7E9CD5CA" w14:textId="03282858"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7CA6B465" w14:textId="6109A67B"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Til  </w:t>
            </w:r>
          </w:p>
          <w:p w14:paraId="5B76ACE0" w14:textId="6B352299"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49215B7E" w14:textId="60263B8E"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Leder og nestledere velges særskilt. De øvrige styremedlemmene velges også særskilt, plass for plass. Det må være minst 1 kandidat til hver plass som skal besettes. </w:t>
            </w:r>
          </w:p>
          <w:p w14:paraId="1C4A9733" w14:textId="00C6223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754C39DD" w14:textId="6BF4DD31"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Dersom det bare er 1 kandidat til en plass, foretas valget ved akklamasjon, med mindre noen av de stemmeberettigede krever skriftlig avstemning. Det kreves </w:t>
            </w:r>
            <w:r w:rsidRPr="4FD85308">
              <w:rPr>
                <w:rFonts w:ascii="Georgia" w:eastAsia="Georgia" w:hAnsi="Georgia" w:cs="Georgia"/>
                <w:b/>
                <w:bCs/>
                <w:color w:val="000000" w:themeColor="text1"/>
                <w:u w:val="single"/>
              </w:rPr>
              <w:t xml:space="preserve">absolutt </w:t>
            </w:r>
            <w:r w:rsidRPr="4FD85308">
              <w:rPr>
                <w:rFonts w:ascii="Georgia" w:eastAsia="Georgia" w:hAnsi="Georgia" w:cs="Georgia"/>
                <w:color w:val="000000" w:themeColor="text1"/>
              </w:rPr>
              <w:t>flertall for å bli valgt. </w:t>
            </w:r>
          </w:p>
          <w:p w14:paraId="255D0609" w14:textId="5E887882"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c>
      </w:tr>
      <w:tr w:rsidR="4FD85308" w14:paraId="3F6E0523"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F439BB2" w14:textId="72C15687" w:rsidR="4FD85308" w:rsidRDefault="00E4578D"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Begrunnelse</w:t>
            </w:r>
            <w:r w:rsidR="4FD85308" w:rsidRPr="4FD85308">
              <w:rPr>
                <w:rFonts w:ascii="Georgia" w:eastAsia="Georgia" w:hAnsi="Georgia" w:cs="Georgia"/>
                <w:b/>
                <w:bCs/>
                <w:color w:val="000000" w:themeColor="text1"/>
              </w:rPr>
              <w:t xml:space="preserve">: </w:t>
            </w:r>
            <w:r w:rsidR="4FD85308" w:rsidRPr="4FD85308">
              <w:rPr>
                <w:rFonts w:ascii="Georgia" w:eastAsia="Georgia" w:hAnsi="Georgia" w:cs="Georgia"/>
                <w:color w:val="000000" w:themeColor="text1"/>
              </w:rPr>
              <w:t>I dag er det ulike typer flertallsvalg som trengs for ulike typer verv representantskapet skal velge. Styret ønsker rett og slett å renskrive og være konsekvent for typen flertall som kreves for personvalg, og foreslår absolutt flertall da dette er typen valg som ble foreslått i forretningsorden til BUT i 2024.  </w:t>
            </w:r>
          </w:p>
        </w:tc>
      </w:tr>
      <w:tr w:rsidR="4FD85308" w14:paraId="574AAAFE"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74B74EE" w14:textId="75282F0E"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Styret innstiller på at F5 vedtas.</w:t>
            </w:r>
          </w:p>
          <w:p w14:paraId="2BE430B5" w14:textId="23826717" w:rsidR="4FD85308" w:rsidRDefault="4FD85308" w:rsidP="4FD85308">
            <w:pPr>
              <w:spacing w:after="0" w:line="240" w:lineRule="auto"/>
              <w:rPr>
                <w:rFonts w:ascii="Georgia" w:eastAsia="Georgia" w:hAnsi="Georgia" w:cs="Georgia"/>
                <w:color w:val="000000" w:themeColor="text1"/>
              </w:rPr>
            </w:pPr>
          </w:p>
        </w:tc>
      </w:tr>
    </w:tbl>
    <w:p w14:paraId="60DFC3F1" w14:textId="22147F84" w:rsidR="00A02639" w:rsidRDefault="1FD138AA"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75D60D3A" w14:textId="77777777" w:rsidR="0091774D" w:rsidRDefault="0091774D" w:rsidP="4FD85308">
      <w:pPr>
        <w:spacing w:after="0" w:line="240" w:lineRule="auto"/>
        <w:rPr>
          <w:rFonts w:ascii="Georgia" w:eastAsia="Georgia" w:hAnsi="Georgia" w:cs="Georgia"/>
          <w:color w:val="000000" w:themeColor="text1"/>
        </w:rPr>
      </w:pPr>
    </w:p>
    <w:p w14:paraId="67B46A86" w14:textId="77777777" w:rsidR="0091774D" w:rsidRDefault="0091774D" w:rsidP="4FD85308">
      <w:pPr>
        <w:spacing w:after="0" w:line="240" w:lineRule="auto"/>
        <w:rPr>
          <w:rFonts w:ascii="Georgia" w:eastAsia="Georgia" w:hAnsi="Georgia" w:cs="Georgia"/>
          <w:color w:val="000000" w:themeColor="text1"/>
        </w:rPr>
      </w:pPr>
    </w:p>
    <w:p w14:paraId="0F9F011E" w14:textId="77777777" w:rsidR="0091774D" w:rsidRDefault="0091774D" w:rsidP="4FD85308">
      <w:pPr>
        <w:spacing w:after="0" w:line="240" w:lineRule="auto"/>
        <w:rPr>
          <w:rFonts w:ascii="Georgia" w:eastAsia="Georgia" w:hAnsi="Georgia" w:cs="Georgia"/>
          <w:color w:val="000000" w:themeColor="text1"/>
        </w:rPr>
      </w:pPr>
    </w:p>
    <w:p w14:paraId="68015D84" w14:textId="77777777" w:rsidR="0091774D" w:rsidRDefault="0091774D" w:rsidP="4FD85308">
      <w:pPr>
        <w:spacing w:after="0" w:line="240" w:lineRule="auto"/>
        <w:rPr>
          <w:rFonts w:ascii="Georgia" w:eastAsia="Georgia" w:hAnsi="Georgia" w:cs="Georgia"/>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4FD85308" w14:paraId="3C1A40D3"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64627D6" w14:textId="202AE7FD"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F6:</w:t>
            </w:r>
            <w:r w:rsidRPr="4FD85308">
              <w:rPr>
                <w:rFonts w:ascii="Georgia" w:eastAsia="Georgia" w:hAnsi="Georgia" w:cs="Georgia"/>
              </w:rPr>
              <w:t> </w:t>
            </w:r>
            <w:r>
              <w:br/>
            </w:r>
            <w:r w:rsidRPr="4FD85308">
              <w:rPr>
                <w:rFonts w:ascii="Georgia" w:eastAsia="Georgia" w:hAnsi="Georgia" w:cs="Georgia"/>
              </w:rPr>
              <w:t>Tilleggsforslag i § 38: </w:t>
            </w:r>
          </w:p>
          <w:p w14:paraId="792A9518" w14:textId="20DF523C" w:rsidR="4FD85308" w:rsidRDefault="4FD85308" w:rsidP="4FD85308">
            <w:pPr>
              <w:spacing w:after="0" w:line="240" w:lineRule="auto"/>
              <w:rPr>
                <w:rFonts w:ascii="Georgia" w:eastAsia="Georgia" w:hAnsi="Georgia" w:cs="Georgia"/>
              </w:rPr>
            </w:pPr>
            <w:r w:rsidRPr="4FD85308">
              <w:rPr>
                <w:rFonts w:ascii="Georgia" w:eastAsia="Georgia" w:hAnsi="Georgia" w:cs="Georgia"/>
              </w:rPr>
              <w:t> </w:t>
            </w:r>
          </w:p>
          <w:p w14:paraId="40D80D8D" w14:textId="74DCC47E" w:rsidR="4FD85308" w:rsidRDefault="4FD85308" w:rsidP="4FD85308">
            <w:pPr>
              <w:spacing w:after="0" w:line="240" w:lineRule="auto"/>
              <w:rPr>
                <w:rFonts w:ascii="Georgia" w:eastAsia="Georgia" w:hAnsi="Georgia" w:cs="Georgia"/>
              </w:rPr>
            </w:pPr>
            <w:r w:rsidRPr="4FD85308">
              <w:rPr>
                <w:rFonts w:ascii="Georgia" w:eastAsia="Georgia" w:hAnsi="Georgia" w:cs="Georgia"/>
              </w:rPr>
              <w:t xml:space="preserve">Valgkomiteen velges for ett år av gangen. 6 av medlemmene velges </w:t>
            </w:r>
            <w:r w:rsidRPr="4FD85308">
              <w:rPr>
                <w:rFonts w:ascii="Georgia" w:eastAsia="Georgia" w:hAnsi="Georgia" w:cs="Georgia"/>
                <w:b/>
                <w:bCs/>
                <w:u w:val="single"/>
              </w:rPr>
              <w:t>med absolutt flertall</w:t>
            </w:r>
            <w:r w:rsidRPr="4FD85308">
              <w:rPr>
                <w:rFonts w:ascii="Georgia" w:eastAsia="Georgia" w:hAnsi="Georgia" w:cs="Georgia"/>
                <w:b/>
                <w:bCs/>
              </w:rPr>
              <w:t xml:space="preserve"> </w:t>
            </w:r>
            <w:r w:rsidRPr="4FD85308">
              <w:rPr>
                <w:rFonts w:ascii="Georgia" w:eastAsia="Georgia" w:hAnsi="Georgia" w:cs="Georgia"/>
              </w:rPr>
              <w:t>av representantskapet etter innstilling fra styret. Bare representanter fra organisasjoner med fullt medlemskap er valgbare. 1 medlem velges av styret som hovedregel blant de medlemmer som trer ut av styret på kommende representantskapsmøte. </w:t>
            </w:r>
          </w:p>
        </w:tc>
      </w:tr>
      <w:tr w:rsidR="4FD85308" w14:paraId="431173BA"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41834C8" w14:textId="638D2411" w:rsidR="4FD85308" w:rsidRDefault="00E4578D"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Begrunnelse</w:t>
            </w:r>
            <w:r w:rsidR="4FD85308" w:rsidRPr="4FD85308">
              <w:rPr>
                <w:rFonts w:ascii="Georgia" w:eastAsia="Georgia" w:hAnsi="Georgia" w:cs="Georgia"/>
                <w:b/>
                <w:bCs/>
                <w:color w:val="000000" w:themeColor="text1"/>
              </w:rPr>
              <w:t xml:space="preserve">: </w:t>
            </w:r>
            <w:r w:rsidR="4FD85308" w:rsidRPr="4FD85308">
              <w:rPr>
                <w:rFonts w:ascii="Georgia" w:eastAsia="Georgia" w:hAnsi="Georgia" w:cs="Georgia"/>
                <w:color w:val="000000" w:themeColor="text1"/>
              </w:rPr>
              <w:t>I dag er det ulike typer flertallsvalgs som trengs for ulike typer verv representantskapet skal velge. Styret ønsker rett og slett å renskrive og være konsekvent for typen flertall som kreves for personvalg, og foreslår absolutt flertall da dette er typen valg som ble foreslått i forretningsorden til BUT i 2024. </w:t>
            </w:r>
          </w:p>
        </w:tc>
      </w:tr>
      <w:tr w:rsidR="4FD85308" w14:paraId="055995F5"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2FD979D" w14:textId="4A1AA099"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Styret innstiller på at F6 vedtas.</w:t>
            </w:r>
          </w:p>
          <w:p w14:paraId="32572C06" w14:textId="4ED79ABB" w:rsidR="4FD85308" w:rsidRDefault="4FD85308" w:rsidP="4FD85308">
            <w:pPr>
              <w:spacing w:after="0" w:line="240" w:lineRule="auto"/>
              <w:rPr>
                <w:rFonts w:ascii="Georgia" w:eastAsia="Georgia" w:hAnsi="Georgia" w:cs="Georgia"/>
              </w:rPr>
            </w:pPr>
          </w:p>
        </w:tc>
      </w:tr>
    </w:tbl>
    <w:p w14:paraId="60520EF1" w14:textId="551E0A7C" w:rsidR="00A02639" w:rsidRDefault="1FD138AA"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4FD85308" w14:paraId="3BF2A116"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C427849" w14:textId="7F4CB637"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F7:</w:t>
            </w:r>
            <w:r w:rsidRPr="4FD85308">
              <w:rPr>
                <w:rFonts w:ascii="Georgia" w:eastAsia="Georgia" w:hAnsi="Georgia" w:cs="Georgia"/>
                <w:color w:val="000000" w:themeColor="text1"/>
              </w:rPr>
              <w:t> </w:t>
            </w:r>
            <w:r>
              <w:br/>
            </w:r>
            <w:r w:rsidRPr="4FD85308">
              <w:rPr>
                <w:rFonts w:ascii="Georgia" w:eastAsia="Georgia" w:hAnsi="Georgia" w:cs="Georgia"/>
                <w:color w:val="000000" w:themeColor="text1"/>
              </w:rPr>
              <w:t>Stryke siste linje i § 42 </w:t>
            </w:r>
          </w:p>
          <w:p w14:paraId="35ECCB16" w14:textId="0F608F38"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p w14:paraId="3E37C940" w14:textId="6E0F25BF"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xml:space="preserve">Klageutvalget har fem medlemmer og består av kontrollkomiteen og to representanter som velges direkte på representantskapsmøtet for 2 år med absolutt flertall etter samme regler som ved valg av styret, jf. vedtektene § 21 flg. Det velges også en leder av klageutvalget på representantskapsmøtet.  Organisasjonene kan selv nominere kandidater til klageutvalget. </w:t>
            </w:r>
            <w:r w:rsidRPr="4FD85308">
              <w:rPr>
                <w:rFonts w:ascii="Georgia" w:eastAsia="Georgia" w:hAnsi="Georgia" w:cs="Georgia"/>
                <w:strike/>
                <w:color w:val="000000" w:themeColor="text1"/>
              </w:rPr>
              <w:t>De som nomineres bør ha god kjennskap til arbeidet i barne- og ungdomsorganisasjonene.</w:t>
            </w:r>
            <w:r w:rsidRPr="4FD85308">
              <w:rPr>
                <w:rFonts w:ascii="Georgia" w:eastAsia="Georgia" w:hAnsi="Georgia" w:cs="Georgia"/>
                <w:color w:val="000000" w:themeColor="text1"/>
              </w:rPr>
              <w:t> </w:t>
            </w:r>
          </w:p>
          <w:p w14:paraId="30CE9F9D" w14:textId="61090CE4"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color w:val="000000" w:themeColor="text1"/>
              </w:rPr>
              <w:t> </w:t>
            </w:r>
          </w:p>
        </w:tc>
      </w:tr>
      <w:tr w:rsidR="4FD85308" w14:paraId="4D6F1147"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055802F4" w14:textId="3BDA8F9F" w:rsidR="4FD85308" w:rsidRDefault="4FD85308" w:rsidP="4FD85308">
            <w:pPr>
              <w:spacing w:after="0" w:line="240" w:lineRule="auto"/>
              <w:rPr>
                <w:rFonts w:ascii="Georgia" w:eastAsia="Georgia" w:hAnsi="Georgia" w:cs="Georgia"/>
                <w:color w:val="000000" w:themeColor="text1"/>
              </w:rPr>
            </w:pPr>
            <w:r w:rsidRPr="4FD85308">
              <w:rPr>
                <w:rFonts w:ascii="Georgia" w:eastAsia="Georgia" w:hAnsi="Georgia" w:cs="Georgia"/>
                <w:b/>
                <w:bCs/>
                <w:color w:val="000000" w:themeColor="text1"/>
              </w:rPr>
              <w:t xml:space="preserve">Begrunnelse: </w:t>
            </w:r>
            <w:r w:rsidRPr="4FD85308">
              <w:rPr>
                <w:rFonts w:ascii="Georgia" w:eastAsia="Georgia" w:hAnsi="Georgia" w:cs="Georgia"/>
                <w:color w:val="000000" w:themeColor="text1"/>
              </w:rPr>
              <w:t>Vedtekter bør være tydelige i sin sak. Verbet “bør” gjør det utydelig hvor hardt dette skal vektlegges. I tillegg så blir det ikke lagt noen føringer eller instruksjoner til kvalifikasjonene til noen andre verv i vedtektene, så hvorfor skal klageutvalget skilles ut? </w:t>
            </w:r>
          </w:p>
        </w:tc>
      </w:tr>
      <w:tr w:rsidR="4FD85308" w14:paraId="43E9436B" w14:textId="77777777" w:rsidTr="4FD85308">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DC2FFFA" w14:textId="328B9092" w:rsidR="4FD85308" w:rsidRDefault="4FD85308" w:rsidP="4FD85308">
            <w:pPr>
              <w:spacing w:after="0" w:line="240" w:lineRule="auto"/>
              <w:rPr>
                <w:rFonts w:ascii="Georgia" w:eastAsia="Georgia" w:hAnsi="Georgia" w:cs="Georgia"/>
              </w:rPr>
            </w:pPr>
            <w:r w:rsidRPr="4FD85308">
              <w:rPr>
                <w:rFonts w:ascii="Georgia" w:eastAsia="Georgia" w:hAnsi="Georgia" w:cs="Georgia"/>
                <w:b/>
                <w:bCs/>
              </w:rPr>
              <w:t>Styret innstiller på at F7 vedtas.</w:t>
            </w:r>
          </w:p>
          <w:p w14:paraId="2CFFC761" w14:textId="0D3AB7C9" w:rsidR="4FD85308" w:rsidRDefault="4FD85308" w:rsidP="4FD85308">
            <w:pPr>
              <w:spacing w:after="0" w:line="240" w:lineRule="auto"/>
              <w:rPr>
                <w:rFonts w:ascii="Georgia" w:eastAsia="Georgia" w:hAnsi="Georgia" w:cs="Georgia"/>
                <w:color w:val="000000" w:themeColor="text1"/>
              </w:rPr>
            </w:pPr>
          </w:p>
        </w:tc>
      </w:tr>
    </w:tbl>
    <w:p w14:paraId="1CD9C032" w14:textId="75278F6F" w:rsidR="00A02639" w:rsidRDefault="00A02639" w:rsidP="4FD85308">
      <w:pPr>
        <w:rPr>
          <w:rFonts w:ascii="Aptos" w:eastAsia="Aptos" w:hAnsi="Aptos" w:cs="Aptos"/>
          <w:color w:val="000000" w:themeColor="text1"/>
          <w:sz w:val="24"/>
          <w:szCs w:val="24"/>
        </w:rPr>
      </w:pPr>
    </w:p>
    <w:p w14:paraId="5F488C02" w14:textId="091771A4" w:rsidR="00A02639" w:rsidRDefault="00A02639"/>
    <w:p w14:paraId="6F90D876" w14:textId="77777777" w:rsidR="000951A1" w:rsidRDefault="000951A1" w:rsidP="2BF75D65">
      <w:pPr>
        <w:rPr>
          <w:rFonts w:asciiTheme="majorHAnsi" w:eastAsiaTheme="majorEastAsia" w:hAnsiTheme="majorHAnsi" w:cstheme="majorBidi"/>
          <w:b/>
          <w:bCs/>
          <w:sz w:val="36"/>
          <w:szCs w:val="36"/>
        </w:rPr>
      </w:pPr>
      <w:r>
        <w:br w:type="page"/>
      </w:r>
    </w:p>
    <w:p w14:paraId="2EAA6791" w14:textId="0DD02250" w:rsidR="008D24A6" w:rsidRPr="0046391D" w:rsidRDefault="00D447F9" w:rsidP="001A0EB3">
      <w:pPr>
        <w:pStyle w:val="Overskrift10"/>
        <w:jc w:val="left"/>
      </w:pPr>
      <w:bookmarkStart w:id="68" w:name="_Toc193816491"/>
      <w:r>
        <w:t>6</w:t>
      </w:r>
      <w:r w:rsidR="4315BC97">
        <w:t xml:space="preserve"> </w:t>
      </w:r>
      <w:r w:rsidR="3246748B">
        <w:t>Resolusjoner</w:t>
      </w:r>
      <w:bookmarkEnd w:id="68"/>
    </w:p>
    <w:p w14:paraId="634D0EC8" w14:textId="6D3AE080" w:rsidR="00A02639" w:rsidRDefault="41FE24B3" w:rsidP="0024529D">
      <w:pPr>
        <w:pStyle w:val="Brdtekst"/>
      </w:pPr>
      <w:r w:rsidRPr="36E3A203">
        <w:t xml:space="preserve">Barne- og ungdomstinget kan vedta politiske resolusjoner, som klargjør LNUs politikk på et avgrenset område eller introduserer ny politikk. </w:t>
      </w:r>
    </w:p>
    <w:p w14:paraId="766136AC" w14:textId="164EE3EF" w:rsidR="00A02639" w:rsidRDefault="41FE24B3" w:rsidP="0024529D">
      <w:pPr>
        <w:pStyle w:val="Brdtekst"/>
      </w:pPr>
      <w:r w:rsidRPr="36E3A203">
        <w:t xml:space="preserve">Frist for å sende inn forslag til resolusjoner var </w:t>
      </w:r>
      <w:r w:rsidR="7460E4BC" w:rsidRPr="3ADFD736">
        <w:t>24</w:t>
      </w:r>
      <w:r w:rsidRPr="36E3A203">
        <w:t xml:space="preserve">. februar. Styret har sendt inn </w:t>
      </w:r>
      <w:r w:rsidRPr="1720AEFC">
        <w:t>to resolusjoner</w:t>
      </w:r>
      <w:r w:rsidRPr="36E3A203">
        <w:t>, som ble sendt på høring</w:t>
      </w:r>
      <w:r w:rsidR="0024529D">
        <w:t xml:space="preserve"> til medlemsorganisasjonene</w:t>
      </w:r>
      <w:r w:rsidRPr="36E3A203">
        <w:t xml:space="preserve"> </w:t>
      </w:r>
      <w:r w:rsidRPr="597020FF">
        <w:t>20</w:t>
      </w:r>
      <w:r w:rsidRPr="36E3A203">
        <w:t>.</w:t>
      </w:r>
      <w:r w:rsidR="0024529D">
        <w:t xml:space="preserve"> </w:t>
      </w:r>
      <w:r w:rsidRPr="36E3A203">
        <w:t xml:space="preserve">desember </w:t>
      </w:r>
      <w:r w:rsidRPr="000BB392">
        <w:t>2024</w:t>
      </w:r>
      <w:r w:rsidRPr="36E3A203">
        <w:t>.</w:t>
      </w:r>
    </w:p>
    <w:p w14:paraId="78E40E83" w14:textId="5AC9FE7E" w:rsidR="00A02639" w:rsidRDefault="00A02639">
      <w:r>
        <w:br w:type="page"/>
      </w:r>
    </w:p>
    <w:p w14:paraId="164106D2" w14:textId="77777777" w:rsidR="00233CB9" w:rsidRDefault="00233CB9" w:rsidP="00210EAF">
      <w:pPr>
        <w:pStyle w:val="Overskrift20"/>
        <w:sectPr w:rsidR="00233CB9" w:rsidSect="00C20C82">
          <w:headerReference w:type="default" r:id="rId23"/>
          <w:type w:val="continuous"/>
          <w:pgSz w:w="11906" w:h="16838" w:code="9"/>
          <w:pgMar w:top="1418" w:right="1418" w:bottom="1418" w:left="1418" w:header="851" w:footer="720" w:gutter="0"/>
          <w:cols w:space="720"/>
          <w:docGrid w:linePitch="360"/>
        </w:sectPr>
      </w:pPr>
      <w:bookmarkStart w:id="69" w:name="_Toc193867536"/>
      <w:bookmarkStart w:id="70" w:name="_Toc309463727"/>
    </w:p>
    <w:p w14:paraId="0AF3E2DE" w14:textId="71B40181" w:rsidR="00A02639" w:rsidRPr="00210EAF" w:rsidRDefault="00210EAF" w:rsidP="00210EAF">
      <w:pPr>
        <w:pStyle w:val="Overskrift20"/>
      </w:pPr>
      <w:bookmarkStart w:id="71" w:name="_Toc1576702247"/>
      <w:bookmarkStart w:id="72" w:name="_Toc193816492"/>
      <w:r>
        <w:t xml:space="preserve">6.1 </w:t>
      </w:r>
      <w:r w:rsidR="5BDA08BA">
        <w:t>Anerkjenn barne- og ungdomsorganisasjonene som eksperter på medvirkning!</w:t>
      </w:r>
      <w:bookmarkEnd w:id="69"/>
      <w:bookmarkEnd w:id="70"/>
      <w:bookmarkEnd w:id="71"/>
      <w:bookmarkEnd w:id="72"/>
    </w:p>
    <w:p w14:paraId="49C47DFB" w14:textId="375D11D0" w:rsidR="00A02639" w:rsidRDefault="7C6741E5" w:rsidP="00210EAF">
      <w:pPr>
        <w:pStyle w:val="Brdtekst"/>
      </w:pPr>
      <w:r w:rsidRPr="3811355B">
        <w:t xml:space="preserve">Barnekonvensjonens artikkel 12 slår fast at barn og unge har rett til å si sin mening i alle saker som vedrører dem, og at det skal bli lagt vekt på disse meningene. </w:t>
      </w:r>
    </w:p>
    <w:p w14:paraId="461D1D0B" w14:textId="783224AD" w:rsidR="00A02639" w:rsidRDefault="7C6741E5" w:rsidP="00210EAF">
      <w:pPr>
        <w:pStyle w:val="Brdtekst"/>
      </w:pPr>
      <w:r w:rsidRPr="3811355B">
        <w:t xml:space="preserve">Det er en positiv trend at flere aktører i samfunnet vil styrke barn og unges medvirkning. God medvirkning sikrer ungdom med sterk demokratisk kompetanse, og som ser verdien av egen rolle i et felleskap. For å sikre dette må prosessene for medvirkning som velges være gode. Ofte blir det valgt prosesser som gjør at få og tilfeldige barn og unge blir hørt og får medvirket. </w:t>
      </w:r>
    </w:p>
    <w:p w14:paraId="65359E22" w14:textId="1CE2B1B8" w:rsidR="00A02639" w:rsidRDefault="7C6741E5" w:rsidP="00210EAF">
      <w:pPr>
        <w:pStyle w:val="Brdtekst"/>
      </w:pPr>
      <w:r w:rsidRPr="3811355B">
        <w:t xml:space="preserve">Demokratiske barne- og ungdomsorganisasjonene sitter på en unik kompetanse, erfaring og strukturer som sikrer gode medvirkningsprosesser. Organisasjonene er bygget på demokratiske verdier der medlemmene bestemmer i felleskap. Gjennom å erfare hva det vil si å være i et demokratisk felleskap, utvikler barn og unge en unik evne til å medvirke, og forstå kompleksitet i problemstillinger. Det er et godt utgangspunkt for en medvirkningsprosess. </w:t>
      </w:r>
    </w:p>
    <w:p w14:paraId="36D7D8EE" w14:textId="30A4D595" w:rsidR="00A02639" w:rsidRDefault="7C6741E5" w:rsidP="00210EAF">
      <w:pPr>
        <w:pStyle w:val="Brdtekst"/>
      </w:pPr>
      <w:r w:rsidRPr="3811355B">
        <w:t xml:space="preserve">Ved at organisasjonene velger sine egne representanter har de mulighet til å representere flere enn seg selv, og dekke et bredere mangfold av meninger. Det sikrer at flere barn og unge blir hørt. Valgte representanter muliggjør at barn og unge i større grad kan medvirke på systemnivå og i saker som går over lengre tid. Dette sikrer at beslutningstakere kan holdes ansvarlige for å ta hensyn til barn og unge sin medvirkning. </w:t>
      </w:r>
    </w:p>
    <w:p w14:paraId="02E1F45A" w14:textId="116F880A" w:rsidR="00A02639" w:rsidRDefault="7C6741E5" w:rsidP="00210EAF">
      <w:pPr>
        <w:pStyle w:val="Brdtekst"/>
      </w:pPr>
      <w:r w:rsidRPr="3811355B">
        <w:t>LNU er kritiske til de som mener at god medvirkning er ungdom som bare representerer seg selv, og som heller ikke har fått god opplæring, er organisert i et felleskap eller har et mandat til å representere flere enn seg selv. Det skal være opp til barn og unge selv å definere hva som er god og reel medvirkning, og velge sine egne representanter. Beslutningstakere må respektere hvordan barn og unge ønsker å bli hørt. I et representativt demokrati velges vanligvis dem som best mulig kan fremme en gruppes interesser til å representere seg, og dette prinsippet bør også få gjelde for ungdom.</w:t>
      </w:r>
    </w:p>
    <w:p w14:paraId="363D48FD" w14:textId="6C18396E" w:rsidR="00A02639" w:rsidRDefault="7C6741E5" w:rsidP="00210EAF">
      <w:pPr>
        <w:pStyle w:val="Brdtekst"/>
      </w:pPr>
      <w:r w:rsidRPr="3811355B">
        <w:t xml:space="preserve">LNU </w:t>
      </w:r>
      <w:r w:rsidR="005024AB">
        <w:t>krever</w:t>
      </w:r>
      <w:r w:rsidRPr="3811355B">
        <w:t xml:space="preserve"> at: </w:t>
      </w:r>
    </w:p>
    <w:p w14:paraId="5031848B" w14:textId="24BF0CA3" w:rsidR="00A02639" w:rsidRPr="00210EAF" w:rsidRDefault="7C6741E5" w:rsidP="004E1032">
      <w:pPr>
        <w:pStyle w:val="Brdtekst"/>
        <w:numPr>
          <w:ilvl w:val="0"/>
          <w:numId w:val="26"/>
        </w:numPr>
      </w:pPr>
      <w:r w:rsidRPr="00210EAF">
        <w:t>Beslutningstakere respekterer barn og unge sine egne arenaer når de skal ha innspill fra barn og unge i saker og interessefelt der barn og unge har valgt å organisere seg.</w:t>
      </w:r>
    </w:p>
    <w:p w14:paraId="7C92256B" w14:textId="0DAA20F8" w:rsidR="00A02639" w:rsidRPr="00210EAF" w:rsidRDefault="7C6741E5" w:rsidP="004E1032">
      <w:pPr>
        <w:pStyle w:val="Brdtekst"/>
        <w:numPr>
          <w:ilvl w:val="0"/>
          <w:numId w:val="26"/>
        </w:numPr>
      </w:pPr>
      <w:r w:rsidRPr="00210EAF">
        <w:t>Myndighetene sørger for at et mangfold av meninger blir representert når de inviterer til medvirkningsprosesser.</w:t>
      </w:r>
    </w:p>
    <w:p w14:paraId="3C1954A0" w14:textId="3485F7CB" w:rsidR="00A02639" w:rsidRPr="00210EAF" w:rsidRDefault="7C6741E5" w:rsidP="004E1032">
      <w:pPr>
        <w:pStyle w:val="Brdtekst"/>
        <w:numPr>
          <w:ilvl w:val="0"/>
          <w:numId w:val="26"/>
        </w:numPr>
      </w:pPr>
      <w:r w:rsidRPr="00210EAF">
        <w:t xml:space="preserve">Myndighetene øker tilgangen på frie midler til barne- og ungdomsorganisasjonene som en investering for å sikre bedre medvirkning. </w:t>
      </w:r>
    </w:p>
    <w:p w14:paraId="18474DD4" w14:textId="509E29FB" w:rsidR="00233CB9" w:rsidRDefault="7C6741E5" w:rsidP="004E1032">
      <w:pPr>
        <w:pStyle w:val="Brdtekst"/>
        <w:numPr>
          <w:ilvl w:val="0"/>
          <w:numId w:val="26"/>
        </w:numPr>
        <w:sectPr w:rsidR="00233CB9" w:rsidSect="00233CB9">
          <w:type w:val="continuous"/>
          <w:pgSz w:w="11906" w:h="16838" w:code="9"/>
          <w:pgMar w:top="1418" w:right="1418" w:bottom="1418" w:left="1418" w:header="851" w:footer="720" w:gutter="0"/>
          <w:lnNumType w:countBy="1" w:restart="continuous"/>
          <w:cols w:space="720"/>
          <w:docGrid w:linePitch="360"/>
        </w:sectPr>
      </w:pPr>
      <w:r w:rsidRPr="00210EAF">
        <w:t>Det innføres stemmerett for 16-åringer som et tiltak for å øke den reelle innflytelsen til ungdom.</w:t>
      </w:r>
    </w:p>
    <w:p w14:paraId="2FC1686A" w14:textId="26B8A338" w:rsidR="00A02639" w:rsidRPr="00210EAF" w:rsidRDefault="00A02639" w:rsidP="00233CB9">
      <w:pPr>
        <w:pStyle w:val="Brdtekst"/>
      </w:pPr>
    </w:p>
    <w:p w14:paraId="262454CF" w14:textId="076B5D4C" w:rsidR="00A02639" w:rsidRDefault="00210EAF" w:rsidP="00210EAF">
      <w:pPr>
        <w:pStyle w:val="Forslagtilvedtak"/>
      </w:pPr>
      <w:r>
        <w:t>Styrets innstilling</w:t>
      </w:r>
      <w:r w:rsidR="701A4D35" w:rsidRPr="473368C8">
        <w:t>:</w:t>
      </w:r>
    </w:p>
    <w:p w14:paraId="0220C74B" w14:textId="3CC7FCC7" w:rsidR="00210EAF" w:rsidRPr="00210EAF" w:rsidRDefault="00210EAF" w:rsidP="00210EAF">
      <w:pPr>
        <w:pStyle w:val="Brditallics"/>
      </w:pPr>
      <w:r>
        <w:t>Resolusjonen vedtas</w:t>
      </w:r>
    </w:p>
    <w:p w14:paraId="2C8AF987" w14:textId="38906B41" w:rsidR="00A02639" w:rsidRDefault="00A02639">
      <w:r>
        <w:br w:type="page"/>
      </w:r>
    </w:p>
    <w:p w14:paraId="4EB20F1F" w14:textId="77777777" w:rsidR="00233CB9" w:rsidRDefault="00233CB9" w:rsidP="00A14C4F">
      <w:pPr>
        <w:pStyle w:val="Overskrift20"/>
        <w:sectPr w:rsidR="00233CB9" w:rsidSect="00C20C82">
          <w:type w:val="continuous"/>
          <w:pgSz w:w="11906" w:h="16838" w:code="9"/>
          <w:pgMar w:top="1418" w:right="1418" w:bottom="1418" w:left="1418" w:header="851" w:footer="720" w:gutter="0"/>
          <w:cols w:space="720"/>
          <w:docGrid w:linePitch="360"/>
        </w:sectPr>
      </w:pPr>
      <w:bookmarkStart w:id="73" w:name="_Toc1504778157"/>
      <w:bookmarkStart w:id="74" w:name="_Toc1169628158"/>
    </w:p>
    <w:p w14:paraId="79BE4AD9" w14:textId="2D248D42" w:rsidR="00A02639" w:rsidRDefault="00A14C4F" w:rsidP="42A8B766">
      <w:pPr>
        <w:pStyle w:val="Overskrift20"/>
        <w:rPr>
          <w:rFonts w:ascii="Arial" w:eastAsia="Arial" w:hAnsi="Arial" w:cs="Arial"/>
          <w:b/>
          <w:bCs/>
          <w:color w:val="000000" w:themeColor="text1"/>
        </w:rPr>
      </w:pPr>
      <w:bookmarkStart w:id="75" w:name="_Toc875531425"/>
      <w:bookmarkStart w:id="76" w:name="_Toc193816493"/>
      <w:r>
        <w:t xml:space="preserve">6.2 </w:t>
      </w:r>
      <w:r w:rsidR="2715DC0F">
        <w:t>Inkluder barn og unge inn i demokratiske fellesskap</w:t>
      </w:r>
      <w:bookmarkEnd w:id="73"/>
      <w:bookmarkEnd w:id="74"/>
      <w:bookmarkEnd w:id="75"/>
      <w:bookmarkEnd w:id="76"/>
    </w:p>
    <w:p w14:paraId="61FB2CB2" w14:textId="4214AEBE" w:rsidR="00A02639" w:rsidRDefault="4A799680" w:rsidP="6D006D97">
      <w:pPr>
        <w:spacing w:line="276" w:lineRule="auto"/>
        <w:rPr>
          <w:rFonts w:ascii="Georgia" w:eastAsia="Georgia" w:hAnsi="Georgia" w:cs="Georgia"/>
          <w:color w:val="000000" w:themeColor="text1"/>
        </w:rPr>
      </w:pPr>
      <w:r w:rsidRPr="6D006D97">
        <w:rPr>
          <w:rFonts w:ascii="Georgia" w:eastAsia="Georgia" w:hAnsi="Georgia" w:cs="Georgia"/>
          <w:i/>
          <w:iCs/>
          <w:color w:val="000000" w:themeColor="text1"/>
        </w:rPr>
        <w:t>Fritidserklæringen har blitt signert av to ulike regjeringer, LNU, KS og andre frivillige organisasjoner i 2016 og 2022. Erklæringen sier at alle barn og unge skal ha mulighet til å delta på en aktivitet jevnlig - alle barn skal ha en meningsfull fritid.</w:t>
      </w:r>
    </w:p>
    <w:p w14:paraId="12D5F2F7" w14:textId="778F81AE" w:rsidR="00A02639" w:rsidRDefault="4A799680" w:rsidP="6D006D97">
      <w:pPr>
        <w:spacing w:line="276" w:lineRule="auto"/>
        <w:rPr>
          <w:rFonts w:ascii="Georgia" w:eastAsia="Georgia" w:hAnsi="Georgia" w:cs="Georgia"/>
          <w:color w:val="000000" w:themeColor="text1"/>
        </w:rPr>
      </w:pPr>
      <w:r w:rsidRPr="6D006D97">
        <w:rPr>
          <w:rFonts w:ascii="Georgia" w:eastAsia="Georgia" w:hAnsi="Georgia" w:cs="Georgia"/>
          <w:color w:val="000000" w:themeColor="text1"/>
        </w:rPr>
        <w:t xml:space="preserve">I dag er det for mange barn og unge som ikke er inkludert i et fellesskap. Demokrati er på tilbakegang globalt. Derfor er det enda viktigere at vi som samfunn bygger ned barrierene som hindrer barn og unge i å delta i fritidsaktiviteter og i demokratiet. Vi må tørre å satse på barn og unge. Da må vi prioritere støtteordninger som for eksempel fritidskort.  </w:t>
      </w:r>
    </w:p>
    <w:p w14:paraId="42D4FF7B" w14:textId="76E4F3AB" w:rsidR="00A02639" w:rsidRDefault="4A799680" w:rsidP="6D006D97">
      <w:pPr>
        <w:spacing w:line="276" w:lineRule="auto"/>
        <w:rPr>
          <w:rFonts w:ascii="Georgia" w:eastAsia="Georgia" w:hAnsi="Georgia" w:cs="Georgia"/>
          <w:color w:val="000000" w:themeColor="text1"/>
        </w:rPr>
      </w:pPr>
      <w:r w:rsidRPr="6D006D97">
        <w:rPr>
          <w:rFonts w:ascii="Georgia" w:eastAsia="Georgia" w:hAnsi="Georgia" w:cs="Georgia"/>
          <w:color w:val="000000" w:themeColor="text1"/>
        </w:rPr>
        <w:t xml:space="preserve">Barne- og ungdomsorganisasjonene skaper aktivitet og bygger demokrati. For å kunne inkludere flest mulig er det viktig med et mangfold av ulike typer fritidstilbud. Det har en egenverdi i at barn og unge selv skaper sine egne aktiviteter og organisasjoner. Et medlemskap i en barne- og ungdomsorganisasjon er en skole i demokrati. Ikke gjennom teori, men gjennom praksis. Det er fellesskap der barn og unge kan lære og erfare at stemmen deres betyr noe. Det skaper en fritid der barn og unge kan utvikle sine meninger. </w:t>
      </w:r>
    </w:p>
    <w:p w14:paraId="0147134B" w14:textId="0E896FAA" w:rsidR="00A02639" w:rsidRDefault="4A799680" w:rsidP="6D006D97">
      <w:pPr>
        <w:spacing w:line="276" w:lineRule="auto"/>
        <w:rPr>
          <w:rFonts w:ascii="Georgia" w:eastAsia="Georgia" w:hAnsi="Georgia" w:cs="Georgia"/>
          <w:color w:val="000000" w:themeColor="text1"/>
        </w:rPr>
      </w:pPr>
      <w:r w:rsidRPr="6D006D97">
        <w:rPr>
          <w:rFonts w:ascii="Georgia" w:eastAsia="Georgia" w:hAnsi="Georgia" w:cs="Georgia"/>
          <w:color w:val="000000" w:themeColor="text1"/>
        </w:rPr>
        <w:t xml:space="preserve">Gode og trygge fellesskap skapes gjennom eierskap til fellesskapet. Det oppnås når det er medlemmene som bestemmer og føler seg trygge. Når barn og unge blir inkludert i en organisasjon, vil de også ha en større mulighet til å forme samfunnet de er en del av. Det gir også arenaer for å kunne møte andre med forskjellige meninger. </w:t>
      </w:r>
    </w:p>
    <w:p w14:paraId="4E5AC6B3" w14:textId="638243B6" w:rsidR="00A02639" w:rsidRDefault="4A799680" w:rsidP="6D006D97">
      <w:pPr>
        <w:spacing w:line="276" w:lineRule="auto"/>
        <w:rPr>
          <w:rFonts w:ascii="Georgia" w:eastAsia="Georgia" w:hAnsi="Georgia" w:cs="Georgia"/>
          <w:color w:val="000000" w:themeColor="text1"/>
        </w:rPr>
      </w:pPr>
      <w:r w:rsidRPr="6D006D97">
        <w:rPr>
          <w:rFonts w:ascii="Georgia" w:eastAsia="Georgia" w:hAnsi="Georgia" w:cs="Georgia"/>
          <w:color w:val="000000" w:themeColor="text1"/>
        </w:rPr>
        <w:t>Det er flere barrierer som hindrer barn og unge fra å ta del i disse fellesskapene, blant annet økonomi, tilgang på informasjon og transport. Det er positivt at flere kommuner har ordninger knyttet til fritidskort som barn og unge kan bruke for å betale medlemskap i organisasjoner. Det er med på å sikre at alle barn og unge kan delta, uavhengig av sosioøkonomisk status. Et fritidskort må også kunne brukes til å dekke andre kostnader knyttet til å delta i frivillige organisasjoner.</w:t>
      </w:r>
    </w:p>
    <w:p w14:paraId="5BFD57BD" w14:textId="16802D2B" w:rsidR="00A02639" w:rsidRDefault="4A799680" w:rsidP="6D006D97">
      <w:pPr>
        <w:spacing w:line="276" w:lineRule="auto"/>
        <w:rPr>
          <w:rFonts w:ascii="Georgia" w:eastAsia="Georgia" w:hAnsi="Georgia" w:cs="Georgia"/>
          <w:color w:val="000000" w:themeColor="text1"/>
        </w:rPr>
      </w:pPr>
      <w:r w:rsidRPr="6D006D97">
        <w:rPr>
          <w:rFonts w:ascii="Georgia" w:eastAsia="Georgia" w:hAnsi="Georgia" w:cs="Georgia"/>
          <w:color w:val="000000" w:themeColor="text1"/>
        </w:rPr>
        <w:t>For å bygge et solid demokrati må det legges til rette for at barns organisasjonsfrihet og religionsfrihet oppfylles. Derfor må barn fra fylte 15 år selv kunne velge hvor de vil bruke fritidskortet sitt uten å måtte ha godkjennelse av foresatte.</w:t>
      </w:r>
    </w:p>
    <w:p w14:paraId="3BAB1CA7" w14:textId="418813A6" w:rsidR="00A02639" w:rsidRDefault="4A799680" w:rsidP="6D006D97">
      <w:pPr>
        <w:spacing w:line="276" w:lineRule="auto"/>
        <w:rPr>
          <w:rFonts w:ascii="Georgia" w:eastAsia="Georgia" w:hAnsi="Georgia" w:cs="Georgia"/>
          <w:color w:val="000000" w:themeColor="text1"/>
        </w:rPr>
      </w:pPr>
      <w:r w:rsidRPr="6D006D97">
        <w:rPr>
          <w:rFonts w:ascii="Georgia" w:eastAsia="Georgia" w:hAnsi="Georgia" w:cs="Georgia"/>
          <w:color w:val="000000" w:themeColor="text1"/>
        </w:rPr>
        <w:t>LNU mener</w:t>
      </w:r>
      <w:r w:rsidR="00E0174E">
        <w:rPr>
          <w:rFonts w:ascii="Georgia" w:eastAsia="Georgia" w:hAnsi="Georgia" w:cs="Georgia"/>
          <w:color w:val="000000" w:themeColor="text1"/>
        </w:rPr>
        <w:t xml:space="preserve"> at:</w:t>
      </w:r>
    </w:p>
    <w:p w14:paraId="2E06F391" w14:textId="2C531AF5" w:rsidR="00A02639" w:rsidRDefault="4A799680" w:rsidP="004E1032">
      <w:pPr>
        <w:pStyle w:val="Listeavsnitt"/>
        <w:numPr>
          <w:ilvl w:val="0"/>
          <w:numId w:val="19"/>
        </w:numPr>
        <w:spacing w:after="0" w:line="276" w:lineRule="auto"/>
        <w:rPr>
          <w:rFonts w:ascii="Georgia" w:eastAsia="Georgia" w:hAnsi="Georgia" w:cs="Georgia"/>
          <w:color w:val="000000" w:themeColor="text1"/>
        </w:rPr>
      </w:pPr>
      <w:r w:rsidRPr="6D006D97">
        <w:rPr>
          <w:rFonts w:ascii="Georgia" w:eastAsia="Georgia" w:hAnsi="Georgia" w:cs="Georgia"/>
          <w:color w:val="000000" w:themeColor="text1"/>
        </w:rPr>
        <w:t>Fritidskortet må kunne brukes til å betale for medlemskap i organisasjoner og andre kostnader knyttet til deltakelse i organisasjoner.</w:t>
      </w:r>
    </w:p>
    <w:p w14:paraId="09EE2BFC" w14:textId="1537029E" w:rsidR="00A02639" w:rsidRDefault="4A799680" w:rsidP="004E1032">
      <w:pPr>
        <w:pStyle w:val="Listeavsnitt"/>
        <w:numPr>
          <w:ilvl w:val="0"/>
          <w:numId w:val="18"/>
        </w:numPr>
        <w:spacing w:after="0"/>
        <w:rPr>
          <w:rFonts w:ascii="Georgia" w:eastAsia="Georgia" w:hAnsi="Georgia" w:cs="Georgia"/>
          <w:color w:val="000000" w:themeColor="text1"/>
        </w:rPr>
      </w:pPr>
      <w:r w:rsidRPr="6D006D97">
        <w:rPr>
          <w:rFonts w:ascii="Georgia" w:eastAsia="Georgia" w:hAnsi="Georgia" w:cs="Georgia"/>
          <w:color w:val="000000" w:themeColor="text1"/>
        </w:rPr>
        <w:t>Ordningen ivaretar barn og unges organisasjonsfrihet og rett til medvirkning. Dette innebærer at ungdom fra 15 år selv skal kunne bestemme hvilke aktiviteter de deltar på og bruker kortet på, og at barn opp til denne alderen får mer innflytelse på bruken av kortet.</w:t>
      </w:r>
    </w:p>
    <w:p w14:paraId="04DD6AF7" w14:textId="289C7C93" w:rsidR="00A02639" w:rsidRDefault="00A02639" w:rsidP="2B2EC85D">
      <w:pPr>
        <w:spacing w:after="0"/>
        <w:rPr>
          <w:rFonts w:ascii="Georgia" w:eastAsia="Georgia" w:hAnsi="Georgia" w:cs="Georgia"/>
          <w:color w:val="000000" w:themeColor="text1"/>
        </w:rPr>
      </w:pPr>
    </w:p>
    <w:p w14:paraId="0FED8E64" w14:textId="77777777" w:rsidR="00233CB9" w:rsidRDefault="00233CB9" w:rsidP="00233CB9">
      <w:pPr>
        <w:pStyle w:val="Forslagtilvedtak"/>
        <w:sectPr w:rsidR="00233CB9" w:rsidSect="00233CB9">
          <w:type w:val="continuous"/>
          <w:pgSz w:w="11906" w:h="16838" w:code="9"/>
          <w:pgMar w:top="1418" w:right="1418" w:bottom="1418" w:left="1418" w:header="851" w:footer="720" w:gutter="0"/>
          <w:lnNumType w:countBy="1" w:restart="continuous"/>
          <w:cols w:space="720"/>
          <w:docGrid w:linePitch="360"/>
        </w:sectPr>
      </w:pPr>
    </w:p>
    <w:p w14:paraId="6D3E4FC6" w14:textId="62BDE2B2" w:rsidR="00A02639" w:rsidRDefault="00210EAF" w:rsidP="00233CB9">
      <w:pPr>
        <w:pStyle w:val="Forslagtilvedtak"/>
        <w:suppressLineNumbers/>
      </w:pPr>
      <w:r>
        <w:t>Styrets innstilling</w:t>
      </w:r>
      <w:r w:rsidR="3F5E1D0D" w:rsidRPr="2CE2D3A6">
        <w:t>:</w:t>
      </w:r>
    </w:p>
    <w:p w14:paraId="3AE42C8A" w14:textId="69A20455" w:rsidR="00A02639" w:rsidRPr="00233CB9" w:rsidRDefault="00233CB9" w:rsidP="00233CB9">
      <w:pPr>
        <w:pStyle w:val="Brditallics"/>
        <w:suppressLineNumbers/>
        <w:rPr>
          <w:rFonts w:ascii="Georgia" w:eastAsia="Georgia" w:hAnsi="Georgia" w:cs="Georgia"/>
          <w:color w:val="000000" w:themeColor="text1"/>
          <w:sz w:val="20"/>
          <w:szCs w:val="20"/>
        </w:rPr>
      </w:pPr>
      <w:r>
        <w:t>Resolusjonen vedtas</w:t>
      </w:r>
      <w:r>
        <w:rPr>
          <w:rFonts w:ascii="Georgia" w:eastAsia="Georgia" w:hAnsi="Georgia" w:cs="Georgia"/>
          <w:i w:val="0"/>
          <w:iCs w:val="0"/>
          <w:color w:val="000000" w:themeColor="text1"/>
          <w:sz w:val="20"/>
          <w:szCs w:val="20"/>
        </w:rPr>
        <w:t>.</w:t>
      </w:r>
    </w:p>
    <w:p w14:paraId="0F0DACC1" w14:textId="77777777" w:rsidR="00233CB9" w:rsidRDefault="00233CB9" w:rsidP="005436A1">
      <w:pPr>
        <w:pStyle w:val="Overskrift10"/>
        <w:sectPr w:rsidR="00233CB9" w:rsidSect="00233CB9">
          <w:type w:val="continuous"/>
          <w:pgSz w:w="11906" w:h="16838" w:code="9"/>
          <w:pgMar w:top="1418" w:right="1418" w:bottom="1418" w:left="1418" w:header="851" w:footer="720" w:gutter="0"/>
          <w:lnNumType w:countBy="1" w:restart="continuous"/>
          <w:cols w:space="720"/>
          <w:docGrid w:linePitch="360"/>
        </w:sectPr>
      </w:pPr>
    </w:p>
    <w:p w14:paraId="1B1D1D8B" w14:textId="77777777" w:rsidR="00687946" w:rsidRDefault="00687946">
      <w:pPr>
        <w:rPr>
          <w:rFonts w:asciiTheme="majorHAnsi" w:eastAsiaTheme="majorEastAsia" w:hAnsiTheme="majorHAnsi" w:cstheme="majorHAnsi"/>
          <w:b/>
          <w:sz w:val="36"/>
          <w:szCs w:val="36"/>
        </w:rPr>
      </w:pPr>
      <w:r>
        <w:br w:type="page"/>
      </w:r>
    </w:p>
    <w:p w14:paraId="21436906" w14:textId="0F2BB721" w:rsidR="008D24A6" w:rsidRDefault="4315BC97" w:rsidP="001A0EB3">
      <w:pPr>
        <w:pStyle w:val="Overskrift10"/>
        <w:jc w:val="left"/>
      </w:pPr>
      <w:bookmarkStart w:id="77" w:name="_Toc193816494"/>
      <w:r>
        <w:t xml:space="preserve">7 </w:t>
      </w:r>
      <w:r w:rsidR="7323B701">
        <w:t>Medlemskapssøknader</w:t>
      </w:r>
      <w:bookmarkEnd w:id="77"/>
    </w:p>
    <w:p w14:paraId="5DB79471" w14:textId="72B6AF16" w:rsidR="00A02639" w:rsidRDefault="25F09E32" w:rsidP="2A0E6ABB">
      <w:r>
        <w:t>Fristen for å søke om medlemskap i LNU</w:t>
      </w:r>
      <w:r w:rsidR="08CE71A2">
        <w:t xml:space="preserve"> for 2025</w:t>
      </w:r>
      <w:r>
        <w:t> var i tråd med vedtektene fastsatt til 25.  februar 2025. </w:t>
      </w:r>
      <w:r w:rsidR="522F9752">
        <w:t xml:space="preserve"> Det kom inn 6 søknader om medlemskap innen fristen. </w:t>
      </w:r>
    </w:p>
    <w:p w14:paraId="67A6F392" w14:textId="2427DAC7" w:rsidR="00A02639" w:rsidRDefault="25F09E32" w:rsidP="2A0E6ABB">
      <w:r>
        <w:t xml:space="preserve">Søknadene som har kommet inn har blitt vurdert etter vedtektenes §§ 3-9:  </w:t>
      </w:r>
    </w:p>
    <w:p w14:paraId="54549512" w14:textId="5E9A25E0" w:rsidR="00A02639" w:rsidRDefault="321A8634" w:rsidP="2A0E6ABB">
      <w:pPr>
        <w:pStyle w:val="Overskrift20"/>
      </w:pPr>
      <w:bookmarkStart w:id="78" w:name="_Toc955685797"/>
      <w:bookmarkStart w:id="79" w:name="_Toc191900062"/>
      <w:bookmarkStart w:id="80" w:name="_Toc528387255"/>
      <w:bookmarkStart w:id="81" w:name="_Toc193816495"/>
      <w:r w:rsidRPr="42A8B766">
        <w:rPr>
          <w:rStyle w:val="Overskrift3Tegn0"/>
        </w:rPr>
        <w:t>Medlemskap</w:t>
      </w:r>
      <w:bookmarkEnd w:id="78"/>
      <w:bookmarkEnd w:id="79"/>
      <w:bookmarkEnd w:id="80"/>
      <w:bookmarkEnd w:id="81"/>
      <w:r>
        <w:t xml:space="preserve"> </w:t>
      </w:r>
    </w:p>
    <w:p w14:paraId="47423F97" w14:textId="51E30DCA" w:rsidR="00A02639" w:rsidRDefault="25F09E32" w:rsidP="2A0E6ABB">
      <w:pPr>
        <w:rPr>
          <w:b/>
          <w:bCs/>
        </w:rPr>
      </w:pPr>
      <w:r w:rsidRPr="2A0E6ABB">
        <w:rPr>
          <w:b/>
          <w:bCs/>
        </w:rPr>
        <w:t xml:space="preserve">§ 3 </w:t>
      </w:r>
    </w:p>
    <w:p w14:paraId="58D07155" w14:textId="522E6056" w:rsidR="00A02639" w:rsidRDefault="25F09E32" w:rsidP="2A0E6ABB">
      <w:r>
        <w:t xml:space="preserve">Organisasjoner som ønsker å tilslutte seg LNU må være frivillige, selvstendige, demokratiske og landsomfattende organisasjoner av barn og ungdom som arbeider for barn og ungdom, med spørsmål som angår barn og ungdom, som anerkjenner vedtektene og arbeidsprogrammet til LNU. </w:t>
      </w:r>
    </w:p>
    <w:p w14:paraId="32D56764" w14:textId="4F3B70EA" w:rsidR="00A02639" w:rsidRDefault="25F09E32" w:rsidP="2A0E6ABB">
      <w:r>
        <w:t xml:space="preserve">Medlemskap kan tildeles organisasjoner som tilfredsstiller følgende krav: </w:t>
      </w:r>
    </w:p>
    <w:p w14:paraId="30849870" w14:textId="0ADEB611" w:rsidR="00A02639" w:rsidRDefault="25F09E32" w:rsidP="2A0E6ABB">
      <w:pPr>
        <w:rPr>
          <w:b/>
          <w:bCs/>
        </w:rPr>
      </w:pPr>
      <w:r w:rsidRPr="2A0E6ABB">
        <w:rPr>
          <w:b/>
          <w:bCs/>
        </w:rPr>
        <w:t xml:space="preserve">§ 4 </w:t>
      </w:r>
    </w:p>
    <w:p w14:paraId="49265883" w14:textId="16734C9F" w:rsidR="00A02639" w:rsidRDefault="25F09E32" w:rsidP="2A0E6ABB">
      <w:r>
        <w:t xml:space="preserve">Demokrati- og selvstendighetskrav </w:t>
      </w:r>
    </w:p>
    <w:p w14:paraId="40A86095" w14:textId="7FE5C3A8" w:rsidR="00A02639" w:rsidRDefault="1A7BC36E" w:rsidP="004E1032">
      <w:pPr>
        <w:pStyle w:val="Listeavsnitt"/>
        <w:numPr>
          <w:ilvl w:val="0"/>
          <w:numId w:val="17"/>
        </w:numPr>
      </w:pPr>
      <w:r>
        <w:t>O</w:t>
      </w:r>
      <w:r w:rsidR="25F09E32">
        <w:t xml:space="preserve">rganisasjonen må gi mulighet for medvirkning og innflytelse til alle medlemmene. Alle medlemmer fra og med 15 til og med 29 år må ha fulle demokratiske rettigheter i beslutninger og valg. Dette er ikke til hinder for at yngre eller eldre medlemmer også har slike rettigheter.  </w:t>
      </w:r>
    </w:p>
    <w:p w14:paraId="2DB12CD0" w14:textId="40595870" w:rsidR="00A02639" w:rsidRDefault="25F09E32" w:rsidP="004E1032">
      <w:pPr>
        <w:pStyle w:val="Listeavsnitt"/>
        <w:numPr>
          <w:ilvl w:val="0"/>
          <w:numId w:val="17"/>
        </w:numPr>
      </w:pPr>
      <w:r>
        <w:t>Mer enn halvparten av medlemmene i organisasjonen må være under 30 år.</w:t>
      </w:r>
    </w:p>
    <w:p w14:paraId="2138349F" w14:textId="0EA4DCB8" w:rsidR="00A02639" w:rsidRDefault="25F09E32" w:rsidP="004E1032">
      <w:pPr>
        <w:pStyle w:val="Listeavsnitt"/>
        <w:numPr>
          <w:ilvl w:val="0"/>
          <w:numId w:val="17"/>
        </w:numPr>
      </w:pPr>
      <w:r>
        <w:t xml:space="preserve">Organisasjonen må bygge sin virksomhet på lokal aktivitet. </w:t>
      </w:r>
    </w:p>
    <w:p w14:paraId="43C2F230" w14:textId="174CF4EF" w:rsidR="00A02639" w:rsidRDefault="25F09E32" w:rsidP="004E1032">
      <w:pPr>
        <w:pStyle w:val="Listeavsnitt"/>
        <w:numPr>
          <w:ilvl w:val="0"/>
          <w:numId w:val="17"/>
        </w:numPr>
      </w:pPr>
      <w:r>
        <w:t xml:space="preserve">Organisasjonen må ha en egen sentral ledelse som er demokratisk valgt blant medlemmene.  </w:t>
      </w:r>
    </w:p>
    <w:p w14:paraId="161A671B" w14:textId="6EA3D873" w:rsidR="00A02639" w:rsidRDefault="25F09E32" w:rsidP="004E1032">
      <w:pPr>
        <w:pStyle w:val="Listeavsnitt"/>
        <w:numPr>
          <w:ilvl w:val="0"/>
          <w:numId w:val="17"/>
        </w:numPr>
      </w:pPr>
      <w:r>
        <w:t xml:space="preserve">Organisasjonen må ha selvstendig økonomi, og være politisk og organisatorisk uavhengig av andre organisasjoner. </w:t>
      </w:r>
    </w:p>
    <w:p w14:paraId="19A3E58D" w14:textId="42C56CED" w:rsidR="00A02639" w:rsidRDefault="25F09E32" w:rsidP="2A0E6ABB">
      <w:pPr>
        <w:rPr>
          <w:b/>
          <w:bCs/>
        </w:rPr>
      </w:pPr>
      <w:r w:rsidRPr="2A0E6ABB">
        <w:rPr>
          <w:b/>
          <w:bCs/>
        </w:rPr>
        <w:t xml:space="preserve">§ 5 </w:t>
      </w:r>
    </w:p>
    <w:p w14:paraId="0F557321" w14:textId="167CC4A8" w:rsidR="00A02639" w:rsidRDefault="25F09E32" w:rsidP="2A0E6ABB">
      <w:r>
        <w:t xml:space="preserve">Størrelses- og utbredelseskrav </w:t>
      </w:r>
    </w:p>
    <w:p w14:paraId="56CF77CC" w14:textId="65683B87" w:rsidR="00A02639" w:rsidRDefault="25F09E32" w:rsidP="004E1032">
      <w:pPr>
        <w:pStyle w:val="Listeavsnitt"/>
        <w:numPr>
          <w:ilvl w:val="0"/>
          <w:numId w:val="16"/>
        </w:numPr>
      </w:pPr>
      <w:r>
        <w:t xml:space="preserve">Organisasjoner må ha minst 300 individuelle medlemmer under 30 år basert på        organisasjonens egen definisjon av medlemmer.  </w:t>
      </w:r>
    </w:p>
    <w:p w14:paraId="4BD59CF8" w14:textId="15D4B655" w:rsidR="00A02639" w:rsidRDefault="25F09E32" w:rsidP="004E1032">
      <w:pPr>
        <w:pStyle w:val="Listeavsnitt"/>
        <w:numPr>
          <w:ilvl w:val="0"/>
          <w:numId w:val="16"/>
        </w:numPr>
      </w:pPr>
      <w:r>
        <w:t xml:space="preserve">Organisasjonen må ha vært i virksomhet i minst 2 år. </w:t>
      </w:r>
    </w:p>
    <w:p w14:paraId="150795BE" w14:textId="44F93E1D" w:rsidR="00A02639" w:rsidRDefault="25F09E32" w:rsidP="004E1032">
      <w:pPr>
        <w:pStyle w:val="Listeavsnitt"/>
        <w:numPr>
          <w:ilvl w:val="0"/>
          <w:numId w:val="16"/>
        </w:numPr>
      </w:pPr>
      <w:r>
        <w:t xml:space="preserve">Organisasjonen må ha et nasjonalt siktemål, og ha aktivitet i minst 3 fylker. </w:t>
      </w:r>
    </w:p>
    <w:p w14:paraId="0EBE8DC3" w14:textId="3FE5F97C" w:rsidR="00A02639" w:rsidRDefault="25F09E32" w:rsidP="2A0E6ABB">
      <w:pPr>
        <w:rPr>
          <w:b/>
          <w:bCs/>
        </w:rPr>
      </w:pPr>
      <w:r w:rsidRPr="2A0E6ABB">
        <w:rPr>
          <w:b/>
          <w:bCs/>
        </w:rPr>
        <w:t xml:space="preserve">§ 6 </w:t>
      </w:r>
    </w:p>
    <w:p w14:paraId="138328B6" w14:textId="1208D6E0" w:rsidR="00A02639" w:rsidRDefault="25F09E32" w:rsidP="2A0E6ABB">
      <w:r>
        <w:t xml:space="preserve">Unntaksbestemmelser for kravene til fullt medlemskap etter § 5: </w:t>
      </w:r>
    </w:p>
    <w:p w14:paraId="73B6E154" w14:textId="0D388435" w:rsidR="00A02639" w:rsidRDefault="25F09E32" w:rsidP="004E1032">
      <w:pPr>
        <w:pStyle w:val="Listeavsnitt"/>
        <w:numPr>
          <w:ilvl w:val="0"/>
          <w:numId w:val="15"/>
        </w:numPr>
      </w:pPr>
      <w:r>
        <w:t xml:space="preserve">Organisasjoner som omfatter ungdom under formell </w:t>
      </w:r>
      <w:proofErr w:type="gramStart"/>
      <w:r>
        <w:t>utdanning</w:t>
      </w:r>
      <w:proofErr w:type="gramEnd"/>
      <w:r>
        <w:t xml:space="preserve"> kan gis fullt medlemskap selv om de ikke tilfredsstiller kravene til individuelt medlemskap etter § 5a. </w:t>
      </w:r>
    </w:p>
    <w:p w14:paraId="230B1FA5" w14:textId="2D069423" w:rsidR="00A02639" w:rsidRDefault="25F09E32" w:rsidP="004E1032">
      <w:pPr>
        <w:pStyle w:val="Listeavsnitt"/>
        <w:numPr>
          <w:ilvl w:val="0"/>
          <w:numId w:val="15"/>
        </w:numPr>
      </w:pPr>
      <w:r>
        <w:t xml:space="preserve">Organisasjoner som har et begrenset rekrutteringsgrunnlag og som har et nasjonalt siktemål kan gis fullt medlemskap selv om de ikke tilfredsstiller kravene til størrelse etter § 5a og c. </w:t>
      </w:r>
    </w:p>
    <w:p w14:paraId="5A9853FC" w14:textId="77777777" w:rsidR="0024529D" w:rsidRDefault="0024529D" w:rsidP="0024529D">
      <w:pPr>
        <w:pStyle w:val="Listeavsnitt"/>
      </w:pPr>
    </w:p>
    <w:p w14:paraId="726A5BEB" w14:textId="77777777" w:rsidR="00FD02C1" w:rsidRDefault="00FD02C1">
      <w:pPr>
        <w:rPr>
          <w:b/>
          <w:bCs/>
        </w:rPr>
      </w:pPr>
      <w:r>
        <w:rPr>
          <w:b/>
          <w:bCs/>
        </w:rPr>
        <w:br w:type="page"/>
      </w:r>
    </w:p>
    <w:p w14:paraId="6174E2DD" w14:textId="7C520A84" w:rsidR="00A02639" w:rsidRDefault="25F09E32" w:rsidP="2A0E6ABB">
      <w:pPr>
        <w:rPr>
          <w:b/>
          <w:bCs/>
        </w:rPr>
      </w:pPr>
      <w:r w:rsidRPr="2A0E6ABB">
        <w:rPr>
          <w:b/>
          <w:bCs/>
        </w:rPr>
        <w:t xml:space="preserve">§ 7 </w:t>
      </w:r>
    </w:p>
    <w:p w14:paraId="7110130C" w14:textId="1DEBB709" w:rsidR="00A02639" w:rsidRDefault="25F09E32" w:rsidP="2A0E6ABB">
      <w:r>
        <w:t xml:space="preserve">Fordi LNU ønsker en mangfoldig medlemsmasse, kan organisasjoner som ønsker fullt medlemskap i LNU og som oppfyller kravene til medlemskap etter §4, men som ikke oppfyller kravene etter § 5, tildeles etableringsmedlemskap.  </w:t>
      </w:r>
    </w:p>
    <w:p w14:paraId="4FF0EF72" w14:textId="6201E0AA" w:rsidR="00A02639" w:rsidRDefault="25F09E32" w:rsidP="2A0E6ABB">
      <w:r>
        <w:t xml:space="preserve">LNU sitt styre vedtar retningslinjer for etableringsmedlemskap. Ved tildeling av etableringsmedlemskap skal organisasjonene signere på disse retningslinjene med eventuelle vedlegg. Hvis retningslinjene brytes, kan styret i LNU melde ut organisasjonen. </w:t>
      </w:r>
    </w:p>
    <w:p w14:paraId="479D25E8" w14:textId="553DC5D3" w:rsidR="00A02639" w:rsidRDefault="25F09E32" w:rsidP="2A0E6ABB">
      <w:pPr>
        <w:rPr>
          <w:b/>
          <w:bCs/>
        </w:rPr>
      </w:pPr>
      <w:r w:rsidRPr="2A0E6ABB">
        <w:rPr>
          <w:b/>
          <w:bCs/>
        </w:rPr>
        <w:t xml:space="preserve">§ 8 </w:t>
      </w:r>
    </w:p>
    <w:p w14:paraId="784ECC26" w14:textId="19AD2FE0" w:rsidR="00A02639" w:rsidRDefault="25F09E32" w:rsidP="2A0E6ABB">
      <w:r>
        <w:t xml:space="preserve">Observatørmedlemskap kan tildeles andre barne- og ungdomsorganisasjoner som ikke oppfyller medlemskravene etter § 4, men som oppfyller kravene etter § 5 og som LNU finner det særlig verdifullt å samarbeide med. </w:t>
      </w:r>
    </w:p>
    <w:p w14:paraId="12893635" w14:textId="4BB36D22" w:rsidR="00A02639" w:rsidRDefault="25F09E32" w:rsidP="2A0E6ABB">
      <w:r w:rsidRPr="2A0E6ABB">
        <w:rPr>
          <w:b/>
          <w:bCs/>
        </w:rPr>
        <w:t>§ 9</w:t>
      </w:r>
      <w:r>
        <w:t xml:space="preserve"> </w:t>
      </w:r>
    </w:p>
    <w:p w14:paraId="31D9C5E9" w14:textId="6D87E6EC" w:rsidR="00A02639" w:rsidRDefault="25F09E32" w:rsidP="2A0E6ABB">
      <w:r>
        <w:t xml:space="preserve">Medlemskap kan ikke tildeles: </w:t>
      </w:r>
    </w:p>
    <w:p w14:paraId="29349115" w14:textId="33A64675" w:rsidR="00A02639" w:rsidRDefault="25F09E32" w:rsidP="004E1032">
      <w:pPr>
        <w:pStyle w:val="Listeavsnitt"/>
        <w:numPr>
          <w:ilvl w:val="0"/>
          <w:numId w:val="14"/>
        </w:numPr>
      </w:pPr>
      <w:r>
        <w:t xml:space="preserve">Organisasjoner som hovedsakelig arbeider med idrettslige </w:t>
      </w:r>
      <w:proofErr w:type="gramStart"/>
      <w:r>
        <w:t>aktiviteter</w:t>
      </w:r>
      <w:proofErr w:type="gramEnd"/>
      <w:r>
        <w:t xml:space="preserve"> kan ikke få medlemskap. </w:t>
      </w:r>
    </w:p>
    <w:p w14:paraId="7D5F2FB5" w14:textId="3ECA9E95" w:rsidR="00A02639" w:rsidRDefault="25F09E32" w:rsidP="004E1032">
      <w:pPr>
        <w:pStyle w:val="Listeavsnitt"/>
        <w:numPr>
          <w:ilvl w:val="0"/>
          <w:numId w:val="14"/>
        </w:numPr>
      </w:pPr>
      <w:r>
        <w:t xml:space="preserve">Organisasjoner som har forretningsdrift som formål eller tjener utenforstående kommersielle interesser </w:t>
      </w:r>
    </w:p>
    <w:p w14:paraId="2282E91C" w14:textId="16763E8B" w:rsidR="00A02639" w:rsidRDefault="25F09E32" w:rsidP="004E1032">
      <w:pPr>
        <w:pStyle w:val="Listeavsnitt"/>
        <w:numPr>
          <w:ilvl w:val="0"/>
          <w:numId w:val="14"/>
        </w:numPr>
      </w:pPr>
      <w:r>
        <w:t xml:space="preserve">Organisasjoner som gjennom sitt formål, praksis, struktur eller samarbeid med andre motarbeider demokrati eller opptrer i konflikt med FNs konvensjon om barnets rettigheter og FNs og Europarådets konvensjoner om menneskerettighetene.  </w:t>
      </w:r>
    </w:p>
    <w:p w14:paraId="297E39CD" w14:textId="717A0FEF" w:rsidR="00A02639" w:rsidRDefault="25F09E32" w:rsidP="004E1032">
      <w:pPr>
        <w:pStyle w:val="Listeavsnitt"/>
        <w:numPr>
          <w:ilvl w:val="0"/>
          <w:numId w:val="14"/>
        </w:numPr>
      </w:pPr>
      <w:r>
        <w:t>Ad hoc-organisasjoner</w:t>
      </w:r>
    </w:p>
    <w:p w14:paraId="6C43F5F5" w14:textId="4C9701A2" w:rsidR="00A02639" w:rsidRDefault="00A02639" w:rsidP="2A0E6ABB"/>
    <w:p w14:paraId="3741C1C8" w14:textId="4326CA09" w:rsidR="00A02639" w:rsidRDefault="00A02639">
      <w:r>
        <w:br w:type="page"/>
      </w:r>
    </w:p>
    <w:p w14:paraId="2B4483AD" w14:textId="1D93F8A6" w:rsidR="00A02639" w:rsidRDefault="57082015" w:rsidP="42A8B766">
      <w:pPr>
        <w:pStyle w:val="Overskrift20"/>
        <w:rPr>
          <w:rFonts w:ascii="Georgia" w:eastAsia="Georgia" w:hAnsi="Georgia" w:cs="Georgia"/>
          <w:i w:val="0"/>
          <w:color w:val="000000" w:themeColor="text1"/>
          <w:sz w:val="36"/>
          <w:szCs w:val="36"/>
        </w:rPr>
      </w:pPr>
      <w:bookmarkStart w:id="82" w:name="_Toc193816496"/>
      <w:r>
        <w:t xml:space="preserve">7.1. </w:t>
      </w:r>
      <w:proofErr w:type="spellStart"/>
      <w:r>
        <w:t>MiR</w:t>
      </w:r>
      <w:proofErr w:type="spellEnd"/>
      <w:r>
        <w:t>-UNG</w:t>
      </w:r>
      <w:bookmarkEnd w:id="82"/>
    </w:p>
    <w:p w14:paraId="48C1EBD9" w14:textId="4713A22F" w:rsidR="00687946" w:rsidRPr="00687946" w:rsidRDefault="23F73C4F" w:rsidP="00687946">
      <w:pPr>
        <w:pStyle w:val="Brdtekst"/>
        <w:rPr>
          <w:i/>
          <w:iCs/>
        </w:rPr>
      </w:pPr>
      <w:proofErr w:type="spellStart"/>
      <w:r w:rsidRPr="00687946">
        <w:rPr>
          <w:i/>
          <w:iCs/>
        </w:rPr>
        <w:t>MiR</w:t>
      </w:r>
      <w:proofErr w:type="spellEnd"/>
      <w:r w:rsidRPr="00687946">
        <w:rPr>
          <w:i/>
          <w:iCs/>
        </w:rPr>
        <w:t>-Ung søker om ordinært medlemskap i LNU</w:t>
      </w:r>
      <w:r w:rsidR="73FCE324" w:rsidRPr="00687946">
        <w:rPr>
          <w:i/>
          <w:iCs/>
        </w:rPr>
        <w:t>.</w:t>
      </w:r>
    </w:p>
    <w:p w14:paraId="2EBE438D" w14:textId="77777777" w:rsidR="005A1473" w:rsidRPr="005A1473" w:rsidRDefault="23F73C4F" w:rsidP="42A8B766">
      <w:pPr>
        <w:pStyle w:val="Overskrift30"/>
        <w:rPr>
          <w:rStyle w:val="Overskrift3Tegn0"/>
          <w:b/>
          <w:bCs/>
        </w:rPr>
      </w:pPr>
      <w:bookmarkStart w:id="83" w:name="_Toc191900064"/>
      <w:bookmarkStart w:id="84" w:name="_Toc191900240"/>
      <w:bookmarkStart w:id="85" w:name="_Toc625925974"/>
      <w:bookmarkStart w:id="86" w:name="_Toc193816497"/>
      <w:r w:rsidRPr="42A8B766">
        <w:rPr>
          <w:rStyle w:val="Overskrift3Tegn0"/>
          <w:b/>
          <w:bCs/>
        </w:rPr>
        <w:t>Om organisasjonen</w:t>
      </w:r>
      <w:bookmarkEnd w:id="83"/>
      <w:bookmarkEnd w:id="84"/>
      <w:bookmarkEnd w:id="85"/>
      <w:bookmarkEnd w:id="86"/>
    </w:p>
    <w:p w14:paraId="1B580F27" w14:textId="3DBA4A39" w:rsidR="00A02639" w:rsidRPr="005A1473" w:rsidRDefault="23F73C4F" w:rsidP="005A1473">
      <w:pPr>
        <w:pStyle w:val="Brdtekst"/>
      </w:pPr>
      <w:proofErr w:type="spellStart"/>
      <w:r w:rsidRPr="005A1473">
        <w:t>MiR</w:t>
      </w:r>
      <w:proofErr w:type="spellEnd"/>
      <w:r w:rsidRPr="005A1473">
        <w:t xml:space="preserve">-Ung er et nettverk av og for ungdommer uavhengig av etnisk og sosial bakgrunn. </w:t>
      </w:r>
      <w:proofErr w:type="spellStart"/>
      <w:r w:rsidRPr="005A1473">
        <w:t>MiR</w:t>
      </w:r>
      <w:proofErr w:type="spellEnd"/>
      <w:r w:rsidRPr="005A1473">
        <w:t xml:space="preserve">- Ung jobber for at alle barn og unge skal ha like muligheter til å påvirke, og delta i samfunnet. </w:t>
      </w:r>
    </w:p>
    <w:p w14:paraId="6F7A48AB" w14:textId="7C6D6D2F" w:rsidR="00A02639" w:rsidRPr="005A1473" w:rsidRDefault="23F73C4F" w:rsidP="005A1473">
      <w:pPr>
        <w:pStyle w:val="Brdtekst"/>
      </w:pPr>
      <w:r w:rsidRPr="005A1473">
        <w:t xml:space="preserve">Organisasjonen arbeider for å øke bevissthet, innflytelse og samfunnsdeltakelse hos unge med ulik etnisk og kulturell bakgrunn.  Har et integreringsperspektiv i sitt arbeid. For å oppnå dette skal </w:t>
      </w:r>
      <w:proofErr w:type="spellStart"/>
      <w:r w:rsidRPr="005A1473">
        <w:t>MiR</w:t>
      </w:r>
      <w:proofErr w:type="spellEnd"/>
      <w:r w:rsidRPr="005A1473">
        <w:t>-Ung arrangere kurs og seminarer, drive leksehjelp- og studiegrupper, tilby sin kompetanse til skoler og kommuner, samt organisere aktivitetstilbud og sosialt samvær.</w:t>
      </w:r>
    </w:p>
    <w:p w14:paraId="1519F89E" w14:textId="77777777" w:rsidR="005A1473" w:rsidRDefault="23F73C4F" w:rsidP="005A1473">
      <w:pPr>
        <w:pStyle w:val="Brdtekst"/>
      </w:pPr>
      <w:proofErr w:type="spellStart"/>
      <w:r w:rsidRPr="005A1473">
        <w:t>MiR</w:t>
      </w:r>
      <w:proofErr w:type="spellEnd"/>
      <w:r w:rsidRPr="005A1473">
        <w:t>-Ung ønsker å være med i LNU for å utvide nettverk sitt og styrke organisasjonen sin kompetanse. De ønsker også å nå flere ungdommer og tilby eksisterende og nye medlemmer flere aktiviteter.</w:t>
      </w:r>
    </w:p>
    <w:p w14:paraId="63799D0D" w14:textId="0B4299FB" w:rsidR="00A02639" w:rsidRPr="005A1473" w:rsidRDefault="23F73C4F" w:rsidP="005A1473">
      <w:pPr>
        <w:pStyle w:val="Overskrift30"/>
      </w:pPr>
      <w:bookmarkStart w:id="87" w:name="_Toc191900065"/>
      <w:bookmarkStart w:id="88" w:name="_Toc191900241"/>
      <w:bookmarkStart w:id="89" w:name="_Toc526942021"/>
      <w:bookmarkStart w:id="90" w:name="_Toc193816498"/>
      <w:r>
        <w:t>Vurdering av organisasjonen etter §§4-5 i LNU sine vedtekter:</w:t>
      </w:r>
      <w:bookmarkEnd w:id="87"/>
      <w:bookmarkEnd w:id="88"/>
      <w:bookmarkEnd w:id="89"/>
      <w:bookmarkEnd w:id="90"/>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85"/>
        <w:gridCol w:w="8325"/>
      </w:tblGrid>
      <w:tr w:rsidR="2A0E6ABB" w14:paraId="582668FE"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37FBA6BF" w14:textId="12EA9FBC" w:rsidR="2A0E6ABB" w:rsidRPr="005A1473" w:rsidRDefault="2A0E6ABB" w:rsidP="005A1473">
            <w:pPr>
              <w:pStyle w:val="Brdtekst"/>
            </w:pPr>
            <w:r w:rsidRPr="005A1473">
              <w:t>§4a</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02E95B81" w14:textId="3E1A249C" w:rsidR="2A0E6ABB" w:rsidRPr="005A1473" w:rsidRDefault="2A0E6ABB" w:rsidP="005A1473">
            <w:pPr>
              <w:pStyle w:val="Brdtekst"/>
            </w:pPr>
            <w:r w:rsidRPr="005A1473">
              <w:t xml:space="preserve"> Ifølge </w:t>
            </w:r>
            <w:proofErr w:type="spellStart"/>
            <w:r w:rsidRPr="005A1473">
              <w:t>MiR-Ungs</w:t>
            </w:r>
            <w:proofErr w:type="spellEnd"/>
            <w:r w:rsidRPr="005A1473">
              <w:t xml:space="preserve"> vedtekter §2 og §3 har alle medlemmer fulle demokratiske rettigheter. </w:t>
            </w:r>
          </w:p>
          <w:p w14:paraId="3478D5FE" w14:textId="1649E947" w:rsidR="2A0E6ABB" w:rsidRPr="005A1473" w:rsidRDefault="2A0E6ABB" w:rsidP="4B79E5FB">
            <w:pPr>
              <w:pStyle w:val="Brdtekst"/>
              <w:rPr>
                <w:b/>
                <w:bCs/>
              </w:rPr>
            </w:pPr>
            <w:proofErr w:type="spellStart"/>
            <w:r w:rsidRPr="4B79E5FB">
              <w:rPr>
                <w:b/>
                <w:bCs/>
              </w:rPr>
              <w:t>MiR</w:t>
            </w:r>
            <w:proofErr w:type="spellEnd"/>
            <w:r w:rsidRPr="4B79E5FB">
              <w:rPr>
                <w:b/>
                <w:bCs/>
              </w:rPr>
              <w:t>-Ung oppfyller dette kravet.</w:t>
            </w:r>
          </w:p>
        </w:tc>
      </w:tr>
      <w:tr w:rsidR="2A0E6ABB" w14:paraId="44081D53"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7D6282F8" w14:textId="317591A1" w:rsidR="2A0E6ABB" w:rsidRPr="005A1473" w:rsidRDefault="2A0E6ABB" w:rsidP="005A1473">
            <w:pPr>
              <w:pStyle w:val="Brdtekst"/>
            </w:pPr>
            <w:r w:rsidRPr="005A1473">
              <w:t>§4b</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5E068274" w14:textId="0CCD1650" w:rsidR="2A0E6ABB" w:rsidRPr="005A1473" w:rsidRDefault="2A0E6ABB" w:rsidP="005A1473">
            <w:pPr>
              <w:pStyle w:val="Brdtekst"/>
            </w:pPr>
            <w:r>
              <w:t xml:space="preserve"> </w:t>
            </w:r>
            <w:proofErr w:type="spellStart"/>
            <w:r>
              <w:t>MiR</w:t>
            </w:r>
            <w:proofErr w:type="spellEnd"/>
            <w:r>
              <w:t xml:space="preserve">-Ung har totalt 424 medlemmer der 419 av disse er under 30 år. </w:t>
            </w:r>
            <w:r>
              <w:br/>
            </w:r>
            <w:r>
              <w:br/>
            </w:r>
            <w:proofErr w:type="spellStart"/>
            <w:r w:rsidRPr="4B79E5FB">
              <w:rPr>
                <w:b/>
                <w:bCs/>
              </w:rPr>
              <w:t>MiR</w:t>
            </w:r>
            <w:proofErr w:type="spellEnd"/>
            <w:r w:rsidRPr="4B79E5FB">
              <w:rPr>
                <w:b/>
                <w:bCs/>
              </w:rPr>
              <w:t>-Ung oppfyller dette kravet.</w:t>
            </w:r>
          </w:p>
        </w:tc>
      </w:tr>
      <w:tr w:rsidR="2A0E6ABB" w14:paraId="38CEFA4A"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34181FD7" w14:textId="1DB90D02" w:rsidR="2A0E6ABB" w:rsidRPr="005A1473" w:rsidRDefault="2A0E6ABB" w:rsidP="005A1473">
            <w:pPr>
              <w:pStyle w:val="Brdtekst"/>
            </w:pPr>
            <w:r w:rsidRPr="005A1473">
              <w:t>§4c</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534D92C4" w14:textId="3B434DB3" w:rsidR="2A0E6ABB" w:rsidRPr="005A1473" w:rsidRDefault="2A0E6ABB" w:rsidP="005A1473">
            <w:pPr>
              <w:pStyle w:val="Brdtekst"/>
            </w:pPr>
            <w:r w:rsidRPr="005A1473">
              <w:t xml:space="preserve"> </w:t>
            </w:r>
            <w:proofErr w:type="spellStart"/>
            <w:r w:rsidRPr="005A1473">
              <w:t>MiR</w:t>
            </w:r>
            <w:proofErr w:type="spellEnd"/>
            <w:r w:rsidRPr="005A1473">
              <w:t xml:space="preserve">-Ung har lokallag i 5 av landets fylker.  </w:t>
            </w:r>
          </w:p>
          <w:p w14:paraId="4123D7A3" w14:textId="5308E505" w:rsidR="2A0E6ABB" w:rsidRPr="005A1473" w:rsidRDefault="2A0E6ABB" w:rsidP="005A1473">
            <w:pPr>
              <w:pStyle w:val="Brdtekst"/>
            </w:pPr>
            <w:r w:rsidRPr="005A1473">
              <w:t xml:space="preserve">Eksempler på lokal aktivitet i de ulike lokallagene er: </w:t>
            </w:r>
          </w:p>
          <w:p w14:paraId="2DC293EB" w14:textId="27A30F20" w:rsidR="2A0E6ABB" w:rsidRPr="005A1473" w:rsidRDefault="2A0E6ABB" w:rsidP="005A1473">
            <w:pPr>
              <w:pStyle w:val="Brdtekst"/>
            </w:pPr>
            <w:r w:rsidRPr="005A1473">
              <w:t xml:space="preserve">Sosiale dagaktiviteter </w:t>
            </w:r>
          </w:p>
          <w:p w14:paraId="7F143E8C" w14:textId="2E0CC5DB" w:rsidR="2A0E6ABB" w:rsidRPr="005A1473" w:rsidRDefault="2A0E6ABB" w:rsidP="005A1473">
            <w:pPr>
              <w:pStyle w:val="Brdtekst"/>
            </w:pPr>
            <w:r w:rsidRPr="005A1473">
              <w:t>Dagsturer</w:t>
            </w:r>
          </w:p>
          <w:p w14:paraId="2862446E" w14:textId="0C25BED6" w:rsidR="2A0E6ABB" w:rsidRPr="005A1473" w:rsidRDefault="2A0E6ABB" w:rsidP="005A1473">
            <w:pPr>
              <w:pStyle w:val="Brdtekst"/>
            </w:pPr>
            <w:r w:rsidRPr="005A1473">
              <w:t>Museumsbesøk</w:t>
            </w:r>
          </w:p>
          <w:p w14:paraId="4CD5F2EC" w14:textId="7C0B0F67" w:rsidR="2A0E6ABB" w:rsidRPr="005A1473" w:rsidRDefault="2A0E6ABB" w:rsidP="005A1473">
            <w:pPr>
              <w:pStyle w:val="Brdtekst"/>
            </w:pPr>
            <w:r w:rsidRPr="005A1473">
              <w:t>Turer til Tusenfryd</w:t>
            </w:r>
          </w:p>
          <w:p w14:paraId="73475011" w14:textId="50700CBB" w:rsidR="2A0E6ABB" w:rsidRPr="005A1473" w:rsidRDefault="2A0E6ABB" w:rsidP="005A1473">
            <w:pPr>
              <w:pStyle w:val="Brdtekst"/>
            </w:pPr>
            <w:r w:rsidRPr="005A1473">
              <w:t>Bowlingkvelder</w:t>
            </w:r>
          </w:p>
          <w:p w14:paraId="0E4B3AED" w14:textId="5D3983B7" w:rsidR="2A0E6ABB" w:rsidRPr="005A1473" w:rsidRDefault="2A0E6ABB" w:rsidP="005A1473">
            <w:pPr>
              <w:pStyle w:val="Brdtekst"/>
            </w:pPr>
            <w:r w:rsidRPr="005A1473">
              <w:t xml:space="preserve">Film- og </w:t>
            </w:r>
            <w:proofErr w:type="spellStart"/>
            <w:r w:rsidRPr="005A1473">
              <w:t>spillkvelder</w:t>
            </w:r>
            <w:proofErr w:type="spellEnd"/>
          </w:p>
          <w:p w14:paraId="0938F4DF" w14:textId="754A6D3F" w:rsidR="2A0E6ABB" w:rsidRPr="005A1473" w:rsidRDefault="2A0E6ABB" w:rsidP="005A1473">
            <w:pPr>
              <w:pStyle w:val="Brdtekst"/>
            </w:pPr>
            <w:r w:rsidRPr="005A1473">
              <w:t xml:space="preserve">Friluftslivsaktiviteter </w:t>
            </w:r>
          </w:p>
          <w:p w14:paraId="1F3078B5" w14:textId="278BC074" w:rsidR="2A0E6ABB" w:rsidRPr="005A1473" w:rsidRDefault="2A0E6ABB" w:rsidP="005A1473">
            <w:pPr>
              <w:pStyle w:val="Brdtekst"/>
            </w:pPr>
            <w:r w:rsidRPr="005A1473">
              <w:t>Hytteturer</w:t>
            </w:r>
          </w:p>
          <w:p w14:paraId="66F408CE" w14:textId="3A76FE41" w:rsidR="2A0E6ABB" w:rsidRPr="005A1473" w:rsidRDefault="2A0E6ABB" w:rsidP="005A1473">
            <w:pPr>
              <w:pStyle w:val="Brdtekst"/>
            </w:pPr>
            <w:r w:rsidRPr="005A1473">
              <w:t>Fotturer i nærområdet</w:t>
            </w:r>
          </w:p>
          <w:p w14:paraId="2E6D9A81" w14:textId="36E704BD" w:rsidR="2A0E6ABB" w:rsidRPr="005A1473" w:rsidRDefault="2A0E6ABB" w:rsidP="005A1473">
            <w:pPr>
              <w:pStyle w:val="Brdtekst"/>
            </w:pPr>
            <w:r w:rsidRPr="005A1473">
              <w:t>Overnattingsturer i naturen</w:t>
            </w:r>
          </w:p>
          <w:p w14:paraId="52AB9155" w14:textId="2ED35D66" w:rsidR="2A0E6ABB" w:rsidRPr="005A1473" w:rsidRDefault="2A0E6ABB" w:rsidP="005A1473">
            <w:pPr>
              <w:pStyle w:val="Brdtekst"/>
            </w:pPr>
            <w:r w:rsidRPr="005A1473">
              <w:t xml:space="preserve">Kano – SUP turer </w:t>
            </w:r>
          </w:p>
          <w:p w14:paraId="523D5128" w14:textId="08020D61" w:rsidR="2A0E6ABB" w:rsidRPr="005A1473" w:rsidRDefault="2A0E6ABB" w:rsidP="005A1473">
            <w:pPr>
              <w:pStyle w:val="Brdtekst"/>
            </w:pPr>
            <w:r w:rsidRPr="005A1473">
              <w:t xml:space="preserve">Kreative og læringsbaserte aktiviteter </w:t>
            </w:r>
          </w:p>
          <w:p w14:paraId="3A6C386A" w14:textId="41A99840" w:rsidR="2A0E6ABB" w:rsidRPr="005A1473" w:rsidRDefault="2A0E6ABB" w:rsidP="005A1473">
            <w:pPr>
              <w:pStyle w:val="Brdtekst"/>
            </w:pPr>
            <w:r w:rsidRPr="005A1473">
              <w:t>Workshops og kurs</w:t>
            </w:r>
          </w:p>
          <w:p w14:paraId="4A00FF9F" w14:textId="21B59BAD" w:rsidR="2A0E6ABB" w:rsidRPr="005A1473" w:rsidRDefault="2A0E6ABB" w:rsidP="005A1473">
            <w:pPr>
              <w:pStyle w:val="Brdtekst"/>
            </w:pPr>
            <w:r w:rsidRPr="005A1473">
              <w:t>Temakvelder</w:t>
            </w:r>
          </w:p>
          <w:p w14:paraId="248C8EA5" w14:textId="7399A04C" w:rsidR="2A0E6ABB" w:rsidRPr="005A1473" w:rsidRDefault="2A0E6ABB" w:rsidP="005A1473">
            <w:pPr>
              <w:pStyle w:val="Brdtekst"/>
            </w:pPr>
            <w:r w:rsidRPr="005A1473">
              <w:t>Kunst- og håndverksverksteder</w:t>
            </w:r>
          </w:p>
          <w:p w14:paraId="3D9A1460" w14:textId="6086B982" w:rsidR="2A0E6ABB" w:rsidRPr="005A1473" w:rsidRDefault="2A0E6ABB" w:rsidP="4B79E5FB">
            <w:pPr>
              <w:pStyle w:val="Brdtekst"/>
              <w:rPr>
                <w:b/>
                <w:bCs/>
              </w:rPr>
            </w:pPr>
            <w:proofErr w:type="spellStart"/>
            <w:r w:rsidRPr="4B79E5FB">
              <w:rPr>
                <w:b/>
                <w:bCs/>
              </w:rPr>
              <w:t>MiR</w:t>
            </w:r>
            <w:proofErr w:type="spellEnd"/>
            <w:r w:rsidRPr="4B79E5FB">
              <w:rPr>
                <w:b/>
                <w:bCs/>
              </w:rPr>
              <w:t>-Ung oppfyller dette kravet.</w:t>
            </w:r>
          </w:p>
        </w:tc>
      </w:tr>
      <w:tr w:rsidR="2A0E6ABB" w14:paraId="73F1571E"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7A95BD8D" w14:textId="432D5F07" w:rsidR="2A0E6ABB" w:rsidRPr="005A1473" w:rsidRDefault="2A0E6ABB" w:rsidP="005A1473">
            <w:pPr>
              <w:pStyle w:val="Brdtekst"/>
            </w:pPr>
            <w:r w:rsidRPr="005A1473">
              <w:t>§4d</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0B0EBEBC" w14:textId="60B5552A" w:rsidR="2A0E6ABB" w:rsidRPr="005A1473" w:rsidRDefault="2A0E6ABB" w:rsidP="005A1473">
            <w:pPr>
              <w:pStyle w:val="Brdtekst"/>
            </w:pPr>
            <w:proofErr w:type="spellStart"/>
            <w:r w:rsidRPr="005A1473">
              <w:t>MiR</w:t>
            </w:r>
            <w:proofErr w:type="spellEnd"/>
            <w:r w:rsidRPr="005A1473">
              <w:t xml:space="preserve">-Ung er oppbygget som en demokratisk medlemsorganisasjon med lokallag med egne lokallagstyrer og et sentralstyre som er det nasjonale leddet. </w:t>
            </w:r>
            <w:proofErr w:type="spellStart"/>
            <w:r w:rsidRPr="005A1473">
              <w:t>MiR</w:t>
            </w:r>
            <w:proofErr w:type="spellEnd"/>
            <w:r w:rsidRPr="005A1473">
              <w:t xml:space="preserve">-Ung sitt styre velges demokratisk blant </w:t>
            </w:r>
            <w:proofErr w:type="spellStart"/>
            <w:r w:rsidRPr="005A1473">
              <w:t>MiR</w:t>
            </w:r>
            <w:proofErr w:type="spellEnd"/>
            <w:r w:rsidRPr="005A1473">
              <w:t xml:space="preserve">-Ung sine medlemmer i løpet av årsmøtet. </w:t>
            </w:r>
            <w:proofErr w:type="spellStart"/>
            <w:r w:rsidRPr="005A1473">
              <w:t>MiR</w:t>
            </w:r>
            <w:proofErr w:type="spellEnd"/>
            <w:r w:rsidRPr="005A1473">
              <w:t>-Ung sine medlemmer får invitasjon til nevnte årsmøte og dette gjøres årlig.</w:t>
            </w:r>
          </w:p>
          <w:p w14:paraId="244708E9" w14:textId="349565A1" w:rsidR="2A0E6ABB" w:rsidRPr="005A1473" w:rsidRDefault="2A0E6ABB" w:rsidP="4B79E5FB">
            <w:pPr>
              <w:pStyle w:val="Brdtekst"/>
              <w:rPr>
                <w:b/>
                <w:bCs/>
              </w:rPr>
            </w:pPr>
            <w:proofErr w:type="spellStart"/>
            <w:r w:rsidRPr="4B79E5FB">
              <w:rPr>
                <w:b/>
                <w:bCs/>
              </w:rPr>
              <w:t>MiR</w:t>
            </w:r>
            <w:proofErr w:type="spellEnd"/>
            <w:r w:rsidRPr="4B79E5FB">
              <w:rPr>
                <w:b/>
                <w:bCs/>
              </w:rPr>
              <w:t>-Ung oppfyller dette kravet.</w:t>
            </w:r>
          </w:p>
        </w:tc>
      </w:tr>
      <w:tr w:rsidR="2A0E6ABB" w14:paraId="0780589A"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4FC2200B" w14:textId="6CA3C3F8" w:rsidR="2A0E6ABB" w:rsidRPr="005A1473" w:rsidRDefault="2A0E6ABB" w:rsidP="005A1473">
            <w:pPr>
              <w:pStyle w:val="Brdtekst"/>
            </w:pPr>
            <w:r w:rsidRPr="005A1473">
              <w:t>§4e</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42152364" w14:textId="63049776" w:rsidR="2A0E6ABB" w:rsidRPr="005A1473" w:rsidRDefault="2A0E6ABB" w:rsidP="005A1473">
            <w:pPr>
              <w:pStyle w:val="Brdtekst"/>
            </w:pPr>
            <w:proofErr w:type="spellStart"/>
            <w:r>
              <w:t>MiR</w:t>
            </w:r>
            <w:proofErr w:type="spellEnd"/>
            <w:r>
              <w:t xml:space="preserve">-Ung er en selvstendig barne- og ungdomsorganisasjon. De har samarbeid med sin moderorganisasjon </w:t>
            </w:r>
            <w:proofErr w:type="spellStart"/>
            <w:r>
              <w:t>MiR</w:t>
            </w:r>
            <w:proofErr w:type="spellEnd"/>
            <w:r>
              <w:t xml:space="preserve">, men </w:t>
            </w:r>
            <w:proofErr w:type="spellStart"/>
            <w:r>
              <w:t>MiR</w:t>
            </w:r>
            <w:proofErr w:type="spellEnd"/>
            <w:r>
              <w:t xml:space="preserve"> kan ikke påvirke valg, politiske vedtak i organisasjonen, eller hvordan </w:t>
            </w:r>
            <w:proofErr w:type="spellStart"/>
            <w:r>
              <w:t>MiR</w:t>
            </w:r>
            <w:proofErr w:type="spellEnd"/>
            <w:r>
              <w:t xml:space="preserve">-Ung disponerer sin økonomi. </w:t>
            </w:r>
            <w:r>
              <w:br/>
            </w:r>
            <w:r>
              <w:br/>
            </w:r>
            <w:proofErr w:type="spellStart"/>
            <w:r w:rsidRPr="4B79E5FB">
              <w:rPr>
                <w:b/>
                <w:bCs/>
              </w:rPr>
              <w:t>MiR</w:t>
            </w:r>
            <w:proofErr w:type="spellEnd"/>
            <w:r w:rsidRPr="4B79E5FB">
              <w:rPr>
                <w:b/>
                <w:bCs/>
              </w:rPr>
              <w:t>-Ung oppfyller dette kravet.</w:t>
            </w:r>
          </w:p>
        </w:tc>
      </w:tr>
      <w:tr w:rsidR="2A0E6ABB" w14:paraId="7D8BEF13"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1B07D29E" w14:textId="5B4DFF5E" w:rsidR="2A0E6ABB" w:rsidRPr="005A1473" w:rsidRDefault="2A0E6ABB" w:rsidP="005A1473">
            <w:pPr>
              <w:pStyle w:val="Brdtekst"/>
            </w:pPr>
            <w:r w:rsidRPr="005A1473">
              <w:t>§5a</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60892029" w14:textId="2BB07E10" w:rsidR="2A0E6ABB" w:rsidRPr="005A1473" w:rsidRDefault="2A0E6ABB" w:rsidP="005A1473">
            <w:pPr>
              <w:pStyle w:val="Brdtekst"/>
            </w:pPr>
            <w:r>
              <w:t xml:space="preserve">Organisasjonen har 419 medlemmer under 30 år. </w:t>
            </w:r>
            <w:r>
              <w:br/>
            </w:r>
            <w:r>
              <w:br/>
            </w:r>
            <w:proofErr w:type="spellStart"/>
            <w:r w:rsidRPr="4B79E5FB">
              <w:rPr>
                <w:b/>
                <w:bCs/>
              </w:rPr>
              <w:t>MiR</w:t>
            </w:r>
            <w:proofErr w:type="spellEnd"/>
            <w:r w:rsidRPr="4B79E5FB">
              <w:rPr>
                <w:b/>
                <w:bCs/>
              </w:rPr>
              <w:t xml:space="preserve">-Ung oppfyller dette kravet. </w:t>
            </w:r>
          </w:p>
        </w:tc>
      </w:tr>
      <w:tr w:rsidR="2A0E6ABB" w14:paraId="36ADF999"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23F50068" w14:textId="67D9C19E" w:rsidR="2A0E6ABB" w:rsidRPr="005A1473" w:rsidRDefault="2A0E6ABB" w:rsidP="005A1473">
            <w:pPr>
              <w:pStyle w:val="Brdtekst"/>
            </w:pPr>
            <w:r w:rsidRPr="005A1473">
              <w:t>§5b</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3B5F5B43" w14:textId="4DC31AB5" w:rsidR="2A0E6ABB" w:rsidRPr="005A1473" w:rsidRDefault="2A0E6ABB" w:rsidP="005A1473">
            <w:pPr>
              <w:pStyle w:val="Brdtekst"/>
            </w:pPr>
            <w:proofErr w:type="spellStart"/>
            <w:r>
              <w:t>MiR</w:t>
            </w:r>
            <w:proofErr w:type="spellEnd"/>
            <w:r>
              <w:t xml:space="preserve">-Ung ble stiftet 29.10.2016. </w:t>
            </w:r>
            <w:r>
              <w:br/>
            </w:r>
            <w:r>
              <w:br/>
            </w:r>
            <w:proofErr w:type="spellStart"/>
            <w:r w:rsidRPr="4B79E5FB">
              <w:rPr>
                <w:b/>
                <w:bCs/>
              </w:rPr>
              <w:t>MiR</w:t>
            </w:r>
            <w:proofErr w:type="spellEnd"/>
            <w:r w:rsidRPr="4B79E5FB">
              <w:rPr>
                <w:b/>
                <w:bCs/>
              </w:rPr>
              <w:t xml:space="preserve">-Ung oppfyller dette kravet. </w:t>
            </w:r>
          </w:p>
        </w:tc>
      </w:tr>
      <w:tr w:rsidR="2A0E6ABB" w14:paraId="0BBC8082"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0E42E618" w14:textId="37EC40A7" w:rsidR="2A0E6ABB" w:rsidRPr="005A1473" w:rsidRDefault="2A0E6ABB" w:rsidP="005A1473">
            <w:pPr>
              <w:pStyle w:val="Brdtekst"/>
            </w:pPr>
            <w:r w:rsidRPr="005A1473">
              <w:t>§5c</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4CEF8121" w14:textId="25B83452" w:rsidR="2A0E6ABB" w:rsidRPr="005A1473" w:rsidRDefault="11EDC38F" w:rsidP="005A1473">
            <w:pPr>
              <w:pStyle w:val="Brdtekst"/>
            </w:pPr>
            <w:proofErr w:type="spellStart"/>
            <w:r>
              <w:t>MiR</w:t>
            </w:r>
            <w:proofErr w:type="spellEnd"/>
            <w:r>
              <w:t xml:space="preserve">-Ung er en landsomfattende organisasjon, med lokallag i Oslo, </w:t>
            </w:r>
            <w:r w:rsidR="58160E7C">
              <w:t>Jessheim</w:t>
            </w:r>
            <w:r>
              <w:t xml:space="preserve">, Nedre Romerike, Eidsvoll, Fredrikstad, Bodø, Narvik og Grimstad. Det vil si i 5 fylker. </w:t>
            </w:r>
          </w:p>
          <w:p w14:paraId="7F94208E" w14:textId="07809F55" w:rsidR="2A0E6ABB" w:rsidRPr="005A1473" w:rsidRDefault="2A0E6ABB" w:rsidP="005A1473">
            <w:pPr>
              <w:pStyle w:val="Brdtekst"/>
            </w:pPr>
            <w:r>
              <w:br/>
            </w:r>
            <w:proofErr w:type="spellStart"/>
            <w:r w:rsidRPr="4B79E5FB">
              <w:rPr>
                <w:b/>
                <w:bCs/>
              </w:rPr>
              <w:t>MiR</w:t>
            </w:r>
            <w:proofErr w:type="spellEnd"/>
            <w:r w:rsidRPr="4B79E5FB">
              <w:rPr>
                <w:b/>
                <w:bCs/>
              </w:rPr>
              <w:t xml:space="preserve">-Ung oppfyller dette kravet. </w:t>
            </w:r>
          </w:p>
        </w:tc>
      </w:tr>
    </w:tbl>
    <w:p w14:paraId="4B047255" w14:textId="60DFF98F" w:rsidR="00A02639" w:rsidRDefault="00A02639" w:rsidP="2A0E6ABB">
      <w:pPr>
        <w:rPr>
          <w:rFonts w:ascii="Georgia" w:eastAsia="Georgia" w:hAnsi="Georgia" w:cs="Georgia"/>
          <w:color w:val="FF0000"/>
          <w:sz w:val="20"/>
          <w:szCs w:val="20"/>
        </w:rPr>
      </w:pPr>
    </w:p>
    <w:p w14:paraId="403E030E" w14:textId="2F5873CE" w:rsidR="00A02639" w:rsidRDefault="23F73C4F" w:rsidP="005A1473">
      <w:pPr>
        <w:pStyle w:val="Overskrift30"/>
      </w:pPr>
      <w:bookmarkStart w:id="91" w:name="_Toc191900066"/>
      <w:bookmarkStart w:id="92" w:name="_Toc191900242"/>
      <w:bookmarkStart w:id="93" w:name="_Toc1880740654"/>
      <w:bookmarkStart w:id="94" w:name="_Toc193816499"/>
      <w:r>
        <w:t>Vurdering</w:t>
      </w:r>
      <w:bookmarkEnd w:id="91"/>
      <w:bookmarkEnd w:id="92"/>
      <w:bookmarkEnd w:id="93"/>
      <w:bookmarkEnd w:id="94"/>
    </w:p>
    <w:p w14:paraId="681D12EC" w14:textId="538E0D01" w:rsidR="00A02639" w:rsidRDefault="23F73C4F" w:rsidP="005A1473">
      <w:pPr>
        <w:pStyle w:val="Brdtekst"/>
      </w:pPr>
      <w:r w:rsidRPr="2A0E6ABB">
        <w:t xml:space="preserve">Gjennomgang av organisasjonens vedtekter, økonomi, oppbygging og aktiviteter viser at </w:t>
      </w:r>
      <w:proofErr w:type="spellStart"/>
      <w:r w:rsidRPr="2A0E6ABB">
        <w:t>MiR</w:t>
      </w:r>
      <w:proofErr w:type="spellEnd"/>
      <w:r w:rsidRPr="2A0E6ABB">
        <w:t>-Ung er en selvstendig og demokratisk barne- og ungdomsorganisasjon. De tilfredsstiller alle krav til medlemskap ifølge §§ 4 a-e og §§ 5a-c.</w:t>
      </w:r>
    </w:p>
    <w:p w14:paraId="7AC40068" w14:textId="307ECF9A" w:rsidR="00A02639" w:rsidRDefault="23F73C4F" w:rsidP="005A1473">
      <w:pPr>
        <w:pStyle w:val="Brdtekst"/>
      </w:pPr>
      <w:proofErr w:type="spellStart"/>
      <w:r w:rsidRPr="2A0E6ABB">
        <w:t>MiR</w:t>
      </w:r>
      <w:proofErr w:type="spellEnd"/>
      <w:r w:rsidRPr="2A0E6ABB">
        <w:t xml:space="preserve">-Ung søker om ordinært medlemskap i LNU og vil plasseres i kategorien «Samfunnspolitiske». </w:t>
      </w:r>
    </w:p>
    <w:p w14:paraId="086EDEEF" w14:textId="77777777" w:rsidR="005A1473" w:rsidRDefault="005A1473" w:rsidP="005A1473">
      <w:pPr>
        <w:pStyle w:val="Brdtekst"/>
      </w:pPr>
    </w:p>
    <w:p w14:paraId="39DBF445" w14:textId="45DF1669" w:rsidR="00A02639" w:rsidRPr="00687946" w:rsidRDefault="005A1473" w:rsidP="00687946">
      <w:pPr>
        <w:pStyle w:val="Forslagtilvedtak"/>
      </w:pPr>
      <w:r w:rsidRPr="00687946">
        <w:t>Styrets innstilling</w:t>
      </w:r>
      <w:r w:rsidR="23F73C4F" w:rsidRPr="00687946">
        <w:t>:</w:t>
      </w:r>
    </w:p>
    <w:p w14:paraId="255F288B" w14:textId="549BFC59" w:rsidR="00A02639" w:rsidRDefault="23F73C4F" w:rsidP="005A1473">
      <w:pPr>
        <w:spacing w:after="0"/>
        <w:rPr>
          <w:rFonts w:ascii="Georgia" w:eastAsia="Georgia" w:hAnsi="Georgia" w:cs="Georgia"/>
          <w:color w:val="000000" w:themeColor="text1"/>
          <w:sz w:val="20"/>
          <w:szCs w:val="20"/>
        </w:rPr>
      </w:pPr>
      <w:proofErr w:type="spellStart"/>
      <w:r w:rsidRPr="2A0E6ABB">
        <w:rPr>
          <w:rFonts w:ascii="Georgia" w:eastAsia="Georgia" w:hAnsi="Georgia" w:cs="Georgia"/>
          <w:i/>
          <w:iCs/>
          <w:color w:val="000000" w:themeColor="text1"/>
          <w:sz w:val="20"/>
          <w:szCs w:val="20"/>
        </w:rPr>
        <w:t>MiR</w:t>
      </w:r>
      <w:proofErr w:type="spellEnd"/>
      <w:r w:rsidRPr="2A0E6ABB">
        <w:rPr>
          <w:rFonts w:ascii="Georgia" w:eastAsia="Georgia" w:hAnsi="Georgia" w:cs="Georgia"/>
          <w:i/>
          <w:iCs/>
          <w:color w:val="000000" w:themeColor="text1"/>
          <w:sz w:val="20"/>
          <w:szCs w:val="20"/>
        </w:rPr>
        <w:t>-Ung innvilges ordinært medlemskap i LNU og plasseres i kategorien: Samfunnspolitiske.</w:t>
      </w:r>
    </w:p>
    <w:p w14:paraId="6D7718A1" w14:textId="18B72903" w:rsidR="00A02639" w:rsidRDefault="00A02639" w:rsidP="2A0E6ABB">
      <w:pPr>
        <w:spacing w:after="0"/>
        <w:ind w:firstLine="720"/>
        <w:rPr>
          <w:rFonts w:ascii="Georgia" w:eastAsia="Georgia" w:hAnsi="Georgia" w:cs="Georgia"/>
          <w:i/>
          <w:iCs/>
          <w:color w:val="000000" w:themeColor="text1"/>
          <w:sz w:val="20"/>
          <w:szCs w:val="20"/>
        </w:rPr>
      </w:pPr>
    </w:p>
    <w:p w14:paraId="4778FE19" w14:textId="3003C467" w:rsidR="00A02639" w:rsidRDefault="00A02639" w:rsidP="2A0E6ABB">
      <w:pPr>
        <w:spacing w:after="0"/>
        <w:rPr>
          <w:rFonts w:ascii="Georgia" w:eastAsia="Georgia" w:hAnsi="Georgia" w:cs="Georgia"/>
          <w:i/>
          <w:iCs/>
          <w:color w:val="000000" w:themeColor="text1"/>
          <w:sz w:val="20"/>
          <w:szCs w:val="20"/>
        </w:rPr>
      </w:pPr>
    </w:p>
    <w:p w14:paraId="38911F31" w14:textId="5624B947" w:rsidR="00A02639" w:rsidRDefault="00A02639">
      <w:r>
        <w:br w:type="page"/>
      </w:r>
    </w:p>
    <w:p w14:paraId="36A158AC" w14:textId="1D287771" w:rsidR="00A02639" w:rsidRDefault="56FF705A" w:rsidP="42A8B766">
      <w:pPr>
        <w:pStyle w:val="Overskrift20"/>
        <w:rPr>
          <w:rFonts w:ascii="Georgia" w:eastAsia="Georgia" w:hAnsi="Georgia" w:cs="Georgia"/>
          <w:b/>
          <w:bCs/>
          <w:i w:val="0"/>
          <w:color w:val="000000" w:themeColor="text1"/>
          <w:sz w:val="36"/>
          <w:szCs w:val="36"/>
        </w:rPr>
      </w:pPr>
      <w:bookmarkStart w:id="95" w:name="_Toc193816500"/>
      <w:r>
        <w:t>7.2 Mental Helse Ungdom</w:t>
      </w:r>
      <w:bookmarkEnd w:id="95"/>
    </w:p>
    <w:p w14:paraId="6A07F8B7" w14:textId="1FE0B77F" w:rsidR="00A02639" w:rsidRPr="00687946" w:rsidRDefault="1EDEBC61" w:rsidP="00687946">
      <w:pPr>
        <w:pStyle w:val="Brdtekst"/>
        <w:rPr>
          <w:i/>
          <w:iCs/>
        </w:rPr>
      </w:pPr>
      <w:r w:rsidRPr="00687946">
        <w:rPr>
          <w:i/>
          <w:iCs/>
        </w:rPr>
        <w:t>Mental Helse Ungdom søker om ordinært medlemskap i LNU.</w:t>
      </w:r>
    </w:p>
    <w:p w14:paraId="0F1640C0" w14:textId="3465E7EA" w:rsidR="00A02639" w:rsidRPr="005A1473" w:rsidRDefault="1EDEBC61" w:rsidP="005A1473">
      <w:pPr>
        <w:pStyle w:val="Overskrift30"/>
      </w:pPr>
      <w:bookmarkStart w:id="96" w:name="_Toc191900068"/>
      <w:bookmarkStart w:id="97" w:name="_Toc191900244"/>
      <w:bookmarkStart w:id="98" w:name="_Toc2064886414"/>
      <w:bookmarkStart w:id="99" w:name="_Toc193816501"/>
      <w:r>
        <w:t>Om organisasjonen</w:t>
      </w:r>
      <w:bookmarkEnd w:id="96"/>
      <w:bookmarkEnd w:id="97"/>
      <w:bookmarkEnd w:id="98"/>
      <w:bookmarkEnd w:id="99"/>
    </w:p>
    <w:p w14:paraId="55F46939" w14:textId="6439FE87" w:rsidR="00A02639" w:rsidRDefault="1EDEBC61" w:rsidP="005A1473">
      <w:pPr>
        <w:pStyle w:val="Brdtekst"/>
      </w:pPr>
      <w:r w:rsidRPr="2A0E6ABB">
        <w:t>Mental Helse Ungdom er en partipolitisk uavhengig organisasjon som er åpen for barn og unge som har eller har hatt psykiske helseutfordringer, deres pårørende, samt andre som ønsker å støtte organisasjonens arbeid. Organisasjonen inkluderer alle, uavhengig av religion, livssyn, etnisitet, funksjonsnivå, seksuell orientering eller kjønnsidentitet, så lenge de støtter organisasjonens formål.</w:t>
      </w:r>
    </w:p>
    <w:p w14:paraId="5B4424C5" w14:textId="1202A28F" w:rsidR="00A02639" w:rsidRDefault="1EDEBC61" w:rsidP="005A1473">
      <w:pPr>
        <w:pStyle w:val="Brdtekst"/>
      </w:pPr>
      <w:r w:rsidRPr="2A0E6ABB">
        <w:t xml:space="preserve">Mental Helse Ungdom ble observatørmedlem i LNU i 2008 og har vært medlemmer siden dette. På dette tidspunktet var Mental Helse Ungdom ungdomsorganisasjonen til Mental Helse, og de oppfylte derfor ikke kravene om selvstendighet i LNUs vedtekter.  De siste årene har Mental Helse Ungdom vært igjennom en selvstendighetsprosess og de er nå en helt selvstendig og uavhengig organisasjon. </w:t>
      </w:r>
      <w:r w:rsidR="00A02639">
        <w:br/>
      </w:r>
      <w:r w:rsidR="00A02639">
        <w:br/>
      </w:r>
      <w:r w:rsidRPr="2A0E6ABB">
        <w:t xml:space="preserve">Det er viktig for Mental Helse Ungdom å være medlem i LNU. Et medlemskap i LNU gir Mental Helse Ungdom tilgang til viktige ressurser, økt synlighet, styrket legitimitet og et større demokratisk felleskap. Det kan bidra til å løfte organisasjonen og dens arbeid for barn og unges psykiske helse både lokalt, nasjonalt og internasjonalt. </w:t>
      </w:r>
    </w:p>
    <w:p w14:paraId="4C9D788E" w14:textId="76B859F4" w:rsidR="00A02639" w:rsidRDefault="1EDEBC61" w:rsidP="005A1473">
      <w:pPr>
        <w:pStyle w:val="Brdtekst"/>
      </w:pPr>
      <w:r w:rsidRPr="2A0E6ABB">
        <w:t xml:space="preserve">Mental Helse Ungdom søker ordinært medlemskap i LNU. </w:t>
      </w:r>
      <w:r w:rsidR="00A02639">
        <w:br/>
      </w:r>
    </w:p>
    <w:p w14:paraId="1B5B71F1" w14:textId="6950983A" w:rsidR="00A02639" w:rsidRPr="005A1473" w:rsidRDefault="1EDEBC61" w:rsidP="005A1473">
      <w:pPr>
        <w:pStyle w:val="Overskrift30"/>
      </w:pPr>
      <w:bookmarkStart w:id="100" w:name="_Toc191900069"/>
      <w:bookmarkStart w:id="101" w:name="_Toc191900245"/>
      <w:bookmarkStart w:id="102" w:name="_Toc813613484"/>
      <w:bookmarkStart w:id="103" w:name="_Toc193816502"/>
      <w:r>
        <w:t>Vurdering av organisasjonen etter §§4-5 i LNU sine vedtekter:</w:t>
      </w:r>
      <w:bookmarkEnd w:id="100"/>
      <w:bookmarkEnd w:id="101"/>
      <w:bookmarkEnd w:id="102"/>
      <w:bookmarkEnd w:id="103"/>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90"/>
        <w:gridCol w:w="8470"/>
      </w:tblGrid>
      <w:tr w:rsidR="2A0E6ABB" w14:paraId="68B25F97"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552F371F" w14:textId="6797EA7A" w:rsidR="2A0E6ABB" w:rsidRDefault="2A0E6ABB" w:rsidP="005A1473">
            <w:pPr>
              <w:pStyle w:val="Brdtekst"/>
            </w:pPr>
            <w:r w:rsidRPr="2A0E6ABB">
              <w:t>§4a</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62292CC2" w14:textId="14799E1F" w:rsidR="2A0E6ABB" w:rsidRDefault="2A0E6ABB" w:rsidP="005A1473">
            <w:pPr>
              <w:pStyle w:val="Brdtekst"/>
            </w:pPr>
            <w:r w:rsidRPr="2A0E6ABB">
              <w:t xml:space="preserve">Ifølge organisasjonens vedtekter §3.2 alle medlemmer av Mental Helse Ungdom fulle demokratiske rettigheter. </w:t>
            </w:r>
          </w:p>
          <w:p w14:paraId="152D3115" w14:textId="181934EE" w:rsidR="2A0E6ABB" w:rsidRDefault="2A0E6ABB" w:rsidP="005A1473">
            <w:pPr>
              <w:pStyle w:val="Brdtekst"/>
            </w:pPr>
          </w:p>
          <w:p w14:paraId="4C6EBD41" w14:textId="63EE571E" w:rsidR="2A0E6ABB" w:rsidRPr="00AC0E0D" w:rsidRDefault="2A0E6ABB" w:rsidP="005A1473">
            <w:pPr>
              <w:pStyle w:val="Brdtekst"/>
              <w:rPr>
                <w:b/>
                <w:bCs/>
              </w:rPr>
            </w:pPr>
            <w:r w:rsidRPr="4B79E5FB">
              <w:rPr>
                <w:b/>
                <w:bCs/>
              </w:rPr>
              <w:t>Mental Helse Ungdom oppfyller dette kravet.</w:t>
            </w:r>
          </w:p>
        </w:tc>
      </w:tr>
      <w:tr w:rsidR="2A0E6ABB" w14:paraId="26E25309"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3682053E" w14:textId="13BE7353" w:rsidR="2A0E6ABB" w:rsidRDefault="2A0E6ABB" w:rsidP="005A1473">
            <w:pPr>
              <w:pStyle w:val="Brdtekst"/>
            </w:pPr>
            <w:r w:rsidRPr="2A0E6ABB">
              <w:t>§4b</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4E2E9BCF" w14:textId="00726CBE" w:rsidR="2A0E6ABB" w:rsidRDefault="2A0E6ABB" w:rsidP="005A1473">
            <w:pPr>
              <w:pStyle w:val="Brdtekst"/>
            </w:pPr>
            <w:r w:rsidRPr="2A0E6ABB">
              <w:t xml:space="preserve">Mental Helse Ungdom har 6126 medlemmer totalt der 4714 av disse er under 30 år. </w:t>
            </w:r>
          </w:p>
          <w:p w14:paraId="20F56B2E" w14:textId="15C92BA7" w:rsidR="2A0E6ABB" w:rsidRDefault="2A0E6ABB" w:rsidP="005A1473">
            <w:pPr>
              <w:pStyle w:val="Brdtekst"/>
            </w:pPr>
          </w:p>
          <w:p w14:paraId="7A6C0EAD" w14:textId="49911621" w:rsidR="2A0E6ABB" w:rsidRDefault="2A0E6ABB" w:rsidP="005A1473">
            <w:pPr>
              <w:pStyle w:val="Brdtekst"/>
            </w:pPr>
            <w:r w:rsidRPr="4B79E5FB">
              <w:rPr>
                <w:b/>
                <w:bCs/>
              </w:rPr>
              <w:t>Mental Helse Ungdom oppfyller dette kravet.</w:t>
            </w:r>
            <w:r>
              <w:t xml:space="preserve"> </w:t>
            </w:r>
          </w:p>
        </w:tc>
      </w:tr>
      <w:tr w:rsidR="2A0E6ABB" w14:paraId="1D7D25A7"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5F4EB695" w14:textId="325B13D3" w:rsidR="2A0E6ABB" w:rsidRDefault="2A0E6ABB" w:rsidP="005A1473">
            <w:pPr>
              <w:pStyle w:val="Brdtekst"/>
            </w:pPr>
            <w:r w:rsidRPr="2A0E6ABB">
              <w:t>§4c</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19C92E5E" w14:textId="58BB38E1" w:rsidR="2A0E6ABB" w:rsidRDefault="2A0E6ABB" w:rsidP="005A1473">
            <w:pPr>
              <w:pStyle w:val="Brdtekst"/>
            </w:pPr>
            <w:r w:rsidRPr="2A0E6ABB">
              <w:t xml:space="preserve">Mental Helse Ungdom har 16 lokallag. Disse er lokalisert over hele landet. </w:t>
            </w:r>
          </w:p>
          <w:p w14:paraId="2268274F" w14:textId="7AABAD8A" w:rsidR="2A0E6ABB" w:rsidRDefault="2A0E6ABB" w:rsidP="005A1473">
            <w:pPr>
              <w:pStyle w:val="Brdtekst"/>
            </w:pPr>
            <w:r w:rsidRPr="2A0E6ABB">
              <w:t xml:space="preserve">Eksempel på lokale aktiviteter er: </w:t>
            </w:r>
          </w:p>
          <w:p w14:paraId="3E01F3D3" w14:textId="750D42D3" w:rsidR="2A0E6ABB" w:rsidRDefault="2A0E6ABB" w:rsidP="005A1473">
            <w:pPr>
              <w:pStyle w:val="Brdtekst"/>
            </w:pPr>
            <w:r w:rsidRPr="2A0E6ABB">
              <w:t>Byttedag</w:t>
            </w:r>
          </w:p>
          <w:p w14:paraId="63B98076" w14:textId="1D002F1D" w:rsidR="2A0E6ABB" w:rsidRDefault="2A0E6ABB" w:rsidP="005A1473">
            <w:pPr>
              <w:pStyle w:val="Brdtekst"/>
            </w:pPr>
            <w:r w:rsidRPr="2A0E6ABB">
              <w:t>Tur til fornøyelsespark</w:t>
            </w:r>
          </w:p>
          <w:p w14:paraId="1505D235" w14:textId="36518C75" w:rsidR="2A0E6ABB" w:rsidRDefault="2A0E6ABB" w:rsidP="005A1473">
            <w:pPr>
              <w:pStyle w:val="Brdtekst"/>
            </w:pPr>
            <w:proofErr w:type="spellStart"/>
            <w:r w:rsidRPr="2A0E6ABB">
              <w:t>Teambuilding</w:t>
            </w:r>
            <w:proofErr w:type="spellEnd"/>
          </w:p>
          <w:p w14:paraId="5EC78629" w14:textId="795C5873" w:rsidR="2A0E6ABB" w:rsidRDefault="2A0E6ABB" w:rsidP="005A1473">
            <w:pPr>
              <w:pStyle w:val="Brdtekst"/>
            </w:pPr>
            <w:r w:rsidRPr="2A0E6ABB">
              <w:t>Juleverksted</w:t>
            </w:r>
          </w:p>
          <w:p w14:paraId="74B2A27D" w14:textId="6A79F5A0" w:rsidR="2A0E6ABB" w:rsidRDefault="2A0E6ABB" w:rsidP="005A1473">
            <w:pPr>
              <w:pStyle w:val="Brdtekst"/>
            </w:pPr>
            <w:r w:rsidRPr="2A0E6ABB">
              <w:t>Julebord</w:t>
            </w:r>
          </w:p>
          <w:p w14:paraId="22969F45" w14:textId="7CC909EE" w:rsidR="2A0E6ABB" w:rsidRDefault="2A0E6ABB" w:rsidP="4B79E5FB">
            <w:pPr>
              <w:pStyle w:val="Brdtekst"/>
              <w:rPr>
                <w:b/>
                <w:bCs/>
              </w:rPr>
            </w:pPr>
            <w:r w:rsidRPr="4B79E5FB">
              <w:rPr>
                <w:b/>
                <w:bCs/>
              </w:rPr>
              <w:t>Mental Helse Ungdom oppfyller dette kravet.</w:t>
            </w:r>
          </w:p>
        </w:tc>
      </w:tr>
      <w:tr w:rsidR="2A0E6ABB" w14:paraId="2B37FF21"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104DD4F8" w14:textId="54D77033" w:rsidR="2A0E6ABB" w:rsidRDefault="2A0E6ABB" w:rsidP="005A1473">
            <w:pPr>
              <w:pStyle w:val="Brdtekst"/>
            </w:pPr>
            <w:r w:rsidRPr="2A0E6ABB">
              <w:t>§4d</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41B28FD3" w14:textId="09C3ADCD" w:rsidR="2A0E6ABB" w:rsidRDefault="2A0E6ABB" w:rsidP="005A1473">
            <w:pPr>
              <w:pStyle w:val="Brdtekst"/>
            </w:pPr>
            <w:r w:rsidRPr="2A0E6ABB">
              <w:t>Landsmøtet velger i dag sentralstyre for Mental Helse Ungdom, etter innstilling fra valgkomiteen.</w:t>
            </w:r>
            <w:r w:rsidRPr="2A0E6ABB">
              <w:rPr>
                <w:rFonts w:ascii="Times New Roman" w:eastAsia="Times New Roman" w:hAnsi="Times New Roman" w:cs="Times New Roman"/>
              </w:rPr>
              <w:t> </w:t>
            </w:r>
            <w:r w:rsidRPr="2A0E6ABB">
              <w:t xml:space="preserve">  </w:t>
            </w:r>
          </w:p>
          <w:p w14:paraId="5777BC95" w14:textId="4EAED5C1" w:rsidR="2A0E6ABB" w:rsidRDefault="2A0E6ABB" w:rsidP="005A1473">
            <w:pPr>
              <w:pStyle w:val="Brdtekst"/>
            </w:pPr>
          </w:p>
          <w:p w14:paraId="5B2655AB" w14:textId="12C742C5" w:rsidR="2A0E6ABB" w:rsidRDefault="2A0E6ABB" w:rsidP="005A1473">
            <w:pPr>
              <w:pStyle w:val="Brdtekst"/>
            </w:pPr>
            <w:r w:rsidRPr="2A0E6ABB">
              <w:t xml:space="preserve">Landsmøtet er forpliktet til å sikre at et flertall i det valgte sentralstyret, til sammen </w:t>
            </w:r>
          </w:p>
          <w:p w14:paraId="1DA6EEB1" w14:textId="63CB55F0" w:rsidR="2A0E6ABB" w:rsidRDefault="2A0E6ABB" w:rsidP="005A1473">
            <w:pPr>
              <w:pStyle w:val="Brdtekst"/>
            </w:pPr>
            <w:r w:rsidRPr="2A0E6ABB">
              <w:t xml:space="preserve">består av barn og unge til og med 37 år som har en psykisk lidelse og/eller er </w:t>
            </w:r>
          </w:p>
          <w:p w14:paraId="5F24D2B0" w14:textId="3A581CEF" w:rsidR="2A0E6ABB" w:rsidRDefault="2A0E6ABB" w:rsidP="005A1473">
            <w:pPr>
              <w:pStyle w:val="Brdtekst"/>
            </w:pPr>
            <w:r w:rsidRPr="2A0E6ABB">
              <w:t>pårørende.</w:t>
            </w:r>
            <w:r w:rsidRPr="2A0E6ABB">
              <w:rPr>
                <w:rFonts w:ascii="Times New Roman" w:eastAsia="Times New Roman" w:hAnsi="Times New Roman" w:cs="Times New Roman"/>
              </w:rPr>
              <w:t> </w:t>
            </w:r>
            <w:r w:rsidRPr="2A0E6ABB">
              <w:t>Det skal ved valg etterstrebes en lik kjønnsmessig fordeling.</w:t>
            </w:r>
          </w:p>
          <w:p w14:paraId="5E96F1E4" w14:textId="17804BD7" w:rsidR="2A0E6ABB" w:rsidRDefault="2A0E6ABB" w:rsidP="005A1473">
            <w:pPr>
              <w:pStyle w:val="Brdtekst"/>
            </w:pPr>
          </w:p>
          <w:p w14:paraId="620D83D6" w14:textId="5E0ACFF8" w:rsidR="2A0E6ABB" w:rsidRDefault="2A0E6ABB" w:rsidP="005A1473">
            <w:pPr>
              <w:pStyle w:val="Brdtekst"/>
            </w:pPr>
            <w:r w:rsidRPr="4B79E5FB">
              <w:rPr>
                <w:b/>
                <w:bCs/>
              </w:rPr>
              <w:t>Mental Helse Ungdom oppfyller dette kravet.</w:t>
            </w:r>
          </w:p>
        </w:tc>
      </w:tr>
      <w:tr w:rsidR="2A0E6ABB" w14:paraId="2B408E3A"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25E62BFF" w14:textId="08B33D26" w:rsidR="2A0E6ABB" w:rsidRDefault="2A0E6ABB" w:rsidP="005A1473">
            <w:pPr>
              <w:pStyle w:val="Brdtekst"/>
            </w:pPr>
            <w:r w:rsidRPr="2A0E6ABB">
              <w:t>§4e</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309B4D26" w14:textId="13C63246" w:rsidR="2A0E6ABB" w:rsidRDefault="2A0E6ABB" w:rsidP="005A1473">
            <w:pPr>
              <w:pStyle w:val="Brdtekst"/>
            </w:pPr>
            <w:r w:rsidRPr="2A0E6ABB">
              <w:t xml:space="preserve">Mental Helse Ungdom er en selvstendig organisasjon. De er politisk og organisatorisk uavhengig av andre organisasjoner. </w:t>
            </w:r>
          </w:p>
          <w:p w14:paraId="05109C6A" w14:textId="5DEC4CE9" w:rsidR="2A0E6ABB" w:rsidRDefault="2A0E6ABB" w:rsidP="005A1473">
            <w:pPr>
              <w:pStyle w:val="Brdtekst"/>
            </w:pPr>
          </w:p>
          <w:p w14:paraId="0E21769C" w14:textId="723E7D5D" w:rsidR="2A0E6ABB" w:rsidRPr="00AC0E0D" w:rsidRDefault="2A0E6ABB" w:rsidP="005A1473">
            <w:pPr>
              <w:pStyle w:val="Brdtekst"/>
              <w:rPr>
                <w:b/>
                <w:bCs/>
              </w:rPr>
            </w:pPr>
            <w:r w:rsidRPr="4B79E5FB">
              <w:rPr>
                <w:b/>
                <w:bCs/>
              </w:rPr>
              <w:t>Mental Helse Ungdom oppfyller dette kravet.</w:t>
            </w:r>
          </w:p>
        </w:tc>
      </w:tr>
      <w:tr w:rsidR="2A0E6ABB" w14:paraId="59FF11B3"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4748F1E8" w14:textId="4E15937F" w:rsidR="2A0E6ABB" w:rsidRDefault="2A0E6ABB" w:rsidP="005A1473">
            <w:pPr>
              <w:pStyle w:val="Brdtekst"/>
            </w:pPr>
            <w:r w:rsidRPr="2A0E6ABB">
              <w:t>§5a</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7D94914E" w14:textId="77BC6F08" w:rsidR="2A0E6ABB" w:rsidRDefault="57CFB2BB" w:rsidP="005A1473">
            <w:pPr>
              <w:pStyle w:val="Brdtekst"/>
            </w:pPr>
            <w:r>
              <w:t>Mental Helse Ungdom</w:t>
            </w:r>
            <w:r w:rsidR="11EDC38F">
              <w:t xml:space="preserve"> har 4714 medlemmer under 30 år. </w:t>
            </w:r>
          </w:p>
          <w:p w14:paraId="465E499A" w14:textId="00CC3AB2" w:rsidR="2A0E6ABB" w:rsidRDefault="2A0E6ABB" w:rsidP="005A1473">
            <w:pPr>
              <w:pStyle w:val="Brdtekst"/>
            </w:pPr>
          </w:p>
          <w:p w14:paraId="5D735EA5" w14:textId="56A96A7C" w:rsidR="2A0E6ABB" w:rsidRPr="00AC0E0D" w:rsidRDefault="2A0E6ABB" w:rsidP="005A1473">
            <w:pPr>
              <w:pStyle w:val="Brdtekst"/>
              <w:rPr>
                <w:b/>
                <w:bCs/>
              </w:rPr>
            </w:pPr>
            <w:r w:rsidRPr="4B79E5FB">
              <w:rPr>
                <w:b/>
                <w:bCs/>
              </w:rPr>
              <w:t xml:space="preserve">Mental Helse Ungdom oppfyller dette kravet. </w:t>
            </w:r>
          </w:p>
        </w:tc>
      </w:tr>
      <w:tr w:rsidR="2A0E6ABB" w14:paraId="19023BD8"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191BD790" w14:textId="25C87B7B" w:rsidR="2A0E6ABB" w:rsidRDefault="2A0E6ABB" w:rsidP="005A1473">
            <w:pPr>
              <w:pStyle w:val="Brdtekst"/>
            </w:pPr>
            <w:r w:rsidRPr="2A0E6ABB">
              <w:t>§5b</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1D2E975A" w14:textId="2BEE3586" w:rsidR="2A0E6ABB" w:rsidRDefault="2A0E6ABB" w:rsidP="005A1473">
            <w:pPr>
              <w:pStyle w:val="Brdtekst"/>
            </w:pPr>
            <w:r w:rsidRPr="2A0E6ABB">
              <w:t xml:space="preserve">Mental Helse Ungdom ble stiftet 05.03.2005. </w:t>
            </w:r>
          </w:p>
          <w:p w14:paraId="482808AA" w14:textId="73D7E50C" w:rsidR="2A0E6ABB" w:rsidRDefault="2A0E6ABB" w:rsidP="005A1473">
            <w:pPr>
              <w:pStyle w:val="Brdtekst"/>
            </w:pPr>
          </w:p>
          <w:p w14:paraId="2676B472" w14:textId="435D178B" w:rsidR="2A0E6ABB" w:rsidRPr="00AC0E0D" w:rsidRDefault="2A0E6ABB" w:rsidP="005A1473">
            <w:pPr>
              <w:pStyle w:val="Brdtekst"/>
              <w:rPr>
                <w:b/>
                <w:bCs/>
              </w:rPr>
            </w:pPr>
            <w:r w:rsidRPr="4B79E5FB">
              <w:rPr>
                <w:b/>
                <w:bCs/>
              </w:rPr>
              <w:t xml:space="preserve">Mental Helse Ungdom oppfyller dette kravet. </w:t>
            </w:r>
          </w:p>
        </w:tc>
      </w:tr>
      <w:tr w:rsidR="2A0E6ABB" w14:paraId="2165F7C3"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70A8612D" w14:textId="76E6FA1F" w:rsidR="2A0E6ABB" w:rsidRDefault="2A0E6ABB" w:rsidP="005A1473">
            <w:pPr>
              <w:pStyle w:val="Brdtekst"/>
            </w:pPr>
            <w:r w:rsidRPr="2A0E6ABB">
              <w:t>§5c</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60BAC0B0" w14:textId="77777777" w:rsidR="00AC0E0D" w:rsidRDefault="2A0E6ABB" w:rsidP="005A1473">
            <w:pPr>
              <w:pStyle w:val="Brdtekst"/>
            </w:pPr>
            <w:r w:rsidRPr="2A0E6ABB">
              <w:t xml:space="preserve">Mental Helse Ungdom har 16 lokallag. De har lokallag i 9 fylker. </w:t>
            </w:r>
          </w:p>
          <w:p w14:paraId="6203E221" w14:textId="77777777" w:rsidR="00AC0E0D" w:rsidRDefault="00AC0E0D" w:rsidP="005A1473">
            <w:pPr>
              <w:pStyle w:val="Brdtekst"/>
            </w:pPr>
          </w:p>
          <w:p w14:paraId="1349B483" w14:textId="777F198B" w:rsidR="2A0E6ABB" w:rsidRPr="00AC0E0D" w:rsidRDefault="2A0E6ABB" w:rsidP="005A1473">
            <w:pPr>
              <w:pStyle w:val="Brdtekst"/>
            </w:pPr>
            <w:r w:rsidRPr="4B79E5FB">
              <w:rPr>
                <w:b/>
                <w:bCs/>
              </w:rPr>
              <w:t>Mental Helse Ungdom oppfyller dette kravet.</w:t>
            </w:r>
          </w:p>
        </w:tc>
      </w:tr>
    </w:tbl>
    <w:p w14:paraId="2BDC36D6" w14:textId="312E041F" w:rsidR="00A02639" w:rsidRDefault="00A02639" w:rsidP="2A0E6ABB">
      <w:pPr>
        <w:rPr>
          <w:rFonts w:ascii="Georgia" w:eastAsia="Georgia" w:hAnsi="Georgia" w:cs="Georgia"/>
          <w:color w:val="FF0000"/>
          <w:sz w:val="20"/>
          <w:szCs w:val="20"/>
        </w:rPr>
      </w:pPr>
    </w:p>
    <w:p w14:paraId="07D3431D" w14:textId="3F0CAE70" w:rsidR="00A02639" w:rsidRPr="005A1473" w:rsidRDefault="1EDEBC61" w:rsidP="005A1473">
      <w:pPr>
        <w:pStyle w:val="Overskrift30"/>
      </w:pPr>
      <w:bookmarkStart w:id="104" w:name="_Toc191900070"/>
      <w:bookmarkStart w:id="105" w:name="_Toc191900246"/>
      <w:bookmarkStart w:id="106" w:name="_Toc130172121"/>
      <w:bookmarkStart w:id="107" w:name="_Toc193816503"/>
      <w:r>
        <w:t>Vurdering</w:t>
      </w:r>
      <w:bookmarkEnd w:id="104"/>
      <w:bookmarkEnd w:id="105"/>
      <w:bookmarkEnd w:id="106"/>
      <w:bookmarkEnd w:id="107"/>
    </w:p>
    <w:p w14:paraId="5B0BD6F1" w14:textId="588F01E4" w:rsidR="005A1473" w:rsidRPr="005A1473" w:rsidRDefault="1EDEBC61" w:rsidP="005A1473">
      <w:pPr>
        <w:pStyle w:val="Brdtekst"/>
      </w:pPr>
      <w:r w:rsidRPr="2A0E6ABB">
        <w:t>Gjennomgang av organisasjonens vedtekter, økonomi, oppbygging og aktiviteter viser at Mental Helse Ungdom er en selvstendig og demokratisk barne- og ungdomsorganisasjon. De tilfredsstiller i dag alle krav til medlemskap ifølge §§ 4 a-e og §§ 5a-c.</w:t>
      </w:r>
      <w:r w:rsidR="00A02639">
        <w:br/>
      </w:r>
      <w:r w:rsidR="00A02639">
        <w:br/>
      </w:r>
      <w:r w:rsidRPr="2A0E6ABB">
        <w:t>Mental Helse Ungdom søker ordinært medlemskap. Da de var observatørmedlemmer, var de plassert i kategorien «Samfunnspolitiske» og de ønsker å fortsette i denne kategorien.</w:t>
      </w:r>
    </w:p>
    <w:p w14:paraId="1A517931" w14:textId="6784AFCB" w:rsidR="005A1473" w:rsidRDefault="005A1473" w:rsidP="005A1473">
      <w:pPr>
        <w:pStyle w:val="Forslagtilvedtak"/>
      </w:pPr>
    </w:p>
    <w:p w14:paraId="36E996DC" w14:textId="3DA4B6A1" w:rsidR="00A02639" w:rsidRPr="00AC0E0D" w:rsidRDefault="005A1473" w:rsidP="00AC0E0D">
      <w:pPr>
        <w:pStyle w:val="Forslagtilvedtak"/>
      </w:pPr>
      <w:r w:rsidRPr="00AC0E0D">
        <w:t>Styrets innstilling</w:t>
      </w:r>
    </w:p>
    <w:p w14:paraId="0E2CFFED" w14:textId="413FC576" w:rsidR="00A02639" w:rsidRPr="005A1473" w:rsidRDefault="1EDEBC61">
      <w:pPr>
        <w:rPr>
          <w:rFonts w:ascii="Georgia" w:eastAsia="Georgia" w:hAnsi="Georgia" w:cs="Georgia"/>
          <w:color w:val="000000" w:themeColor="text1"/>
          <w:sz w:val="20"/>
          <w:szCs w:val="20"/>
        </w:rPr>
      </w:pPr>
      <w:r w:rsidRPr="58EE985E">
        <w:rPr>
          <w:rFonts w:ascii="Georgia" w:eastAsia="Georgia" w:hAnsi="Georgia" w:cs="Georgia"/>
          <w:i/>
          <w:iCs/>
          <w:color w:val="000000" w:themeColor="text1"/>
          <w:sz w:val="20"/>
          <w:szCs w:val="20"/>
        </w:rPr>
        <w:t>Mental Helse Ungdoms observatørmedlemskap avsluttes, og de innvilges ordinært medlemskap i LNU. De fortsetter i kategorien: Samfunnspolitiske</w:t>
      </w:r>
      <w:r w:rsidR="770BA7CA" w:rsidRPr="58EE985E">
        <w:rPr>
          <w:rFonts w:ascii="Georgia" w:eastAsia="Georgia" w:hAnsi="Georgia" w:cs="Georgia"/>
          <w:i/>
          <w:iCs/>
          <w:color w:val="000000" w:themeColor="text1"/>
          <w:sz w:val="20"/>
          <w:szCs w:val="20"/>
        </w:rPr>
        <w:t>.</w:t>
      </w:r>
      <w:r w:rsidRPr="58EE985E">
        <w:rPr>
          <w:rFonts w:ascii="Georgia" w:eastAsia="Georgia" w:hAnsi="Georgia" w:cs="Georgia"/>
          <w:i/>
          <w:iCs/>
          <w:color w:val="000000" w:themeColor="text1"/>
          <w:sz w:val="20"/>
          <w:szCs w:val="20"/>
        </w:rPr>
        <w:t xml:space="preserve"> </w:t>
      </w:r>
      <w:r>
        <w:br w:type="page"/>
      </w:r>
    </w:p>
    <w:p w14:paraId="46B380C8" w14:textId="3BFE90E9" w:rsidR="00A02639" w:rsidRDefault="56FF705A" w:rsidP="42A8B766">
      <w:pPr>
        <w:pStyle w:val="Overskrift20"/>
        <w:rPr>
          <w:rFonts w:ascii="Georgia" w:eastAsia="Georgia" w:hAnsi="Georgia" w:cs="Georgia"/>
          <w:b/>
          <w:bCs/>
          <w:i w:val="0"/>
          <w:color w:val="000000" w:themeColor="text1"/>
          <w:sz w:val="36"/>
          <w:szCs w:val="36"/>
        </w:rPr>
      </w:pPr>
      <w:bookmarkStart w:id="108" w:name="_Toc193816504"/>
      <w:r>
        <w:t>7.3 Norges Sjakkforbund</w:t>
      </w:r>
      <w:bookmarkEnd w:id="108"/>
      <w:r>
        <w:t xml:space="preserve"> </w:t>
      </w:r>
    </w:p>
    <w:p w14:paraId="0FCD1CD1" w14:textId="5B719FC5" w:rsidR="00A02639" w:rsidRPr="00AC0E0D" w:rsidRDefault="1EDEBC61" w:rsidP="00AC0E0D">
      <w:pPr>
        <w:pStyle w:val="Brdtekst"/>
        <w:rPr>
          <w:i/>
          <w:iCs/>
        </w:rPr>
      </w:pPr>
      <w:r w:rsidRPr="00AC0E0D">
        <w:rPr>
          <w:i/>
          <w:iCs/>
        </w:rPr>
        <w:t>Norges Sjakkforbund søker om ordinært medlemskap i LNU.</w:t>
      </w:r>
    </w:p>
    <w:p w14:paraId="35318FBA" w14:textId="77777777" w:rsidR="00AC0E0D" w:rsidRPr="00AC0E0D" w:rsidRDefault="1EDEBC61" w:rsidP="00AC0E0D">
      <w:pPr>
        <w:pStyle w:val="Overskrift30"/>
      </w:pPr>
      <w:bookmarkStart w:id="109" w:name="_Toc193816505"/>
      <w:r w:rsidRPr="00AC0E0D">
        <w:t>Om organisasjonen</w:t>
      </w:r>
      <w:bookmarkEnd w:id="109"/>
    </w:p>
    <w:p w14:paraId="6B0E34F2" w14:textId="763DA00A" w:rsidR="00A02639" w:rsidRPr="00AC0E0D" w:rsidRDefault="1EDEBC61" w:rsidP="00AC0E0D">
      <w:pPr>
        <w:pStyle w:val="Brdtekst"/>
      </w:pPr>
      <w:r w:rsidRPr="00AC0E0D">
        <w:t xml:space="preserve">Fra 1.januar 2025 ble Norges Sjakkforbund og Ungdommens Sjakkforbund slått sammen til én organisasjon. Etter en gjennomgang av LNUs arkiv har vi funnet at Ungdommens Sjakkforbund har vært ordinær medlemsorganisasjon i LNU i over 30 år. Norges Sjakkforbund har ikke vært medlemsorganisasjon i LNU. </w:t>
      </w:r>
    </w:p>
    <w:p w14:paraId="4EDB78AC" w14:textId="4AFC3D3E" w:rsidR="00A02639" w:rsidRPr="00AC0E0D" w:rsidRDefault="1EDEBC61" w:rsidP="00AC0E0D">
      <w:pPr>
        <w:pStyle w:val="Brdtekst"/>
      </w:pPr>
      <w:r w:rsidRPr="00AC0E0D">
        <w:t xml:space="preserve">Den sammenslåtte organisasjonen heter Norges Sjakkforbund, og videre er det den sammenslåtte organisasjonen det refereres til når vi bruker dette navnet.  </w:t>
      </w:r>
    </w:p>
    <w:p w14:paraId="61056D9E" w14:textId="46E28822" w:rsidR="00A02639" w:rsidRPr="00AC0E0D" w:rsidRDefault="1EDEBC61" w:rsidP="00AC0E0D">
      <w:pPr>
        <w:pStyle w:val="Brdtekst"/>
      </w:pPr>
      <w:r w:rsidRPr="00AC0E0D">
        <w:t>Norges Sjakkforbund finner det verdifullt å fortsette medlemskapet i LNU fordi dette gir dem tilgang på veiledning, samtidig som det styrker deres legitimitet og synlighet. Medlemskapet gir organisasjonen mulighet til å delta i et nettverk av organisasjoner som arbeider for unge, og de får en sterkere stemme i saker som angår barn og ungdom. Dette bidrar til å gjøre sjakk mer tilgjengelig for nye generasjoner.</w:t>
      </w:r>
    </w:p>
    <w:p w14:paraId="442D9E7A" w14:textId="745C4FE6" w:rsidR="00A02639" w:rsidRPr="00AC0E0D" w:rsidRDefault="1EDEBC61" w:rsidP="00AC0E0D">
      <w:pPr>
        <w:pStyle w:val="Brdtekst"/>
      </w:pPr>
      <w:r w:rsidRPr="00AC0E0D">
        <w:t>Norges Sjakkforbund (NSF) er en frivillig organisasjon som arbeider for å fremme sjakk i Norge. Formålet deres er å øke interessen for og utbredelsen av sjakk som sport, hobby og pedagogisk verktøy. De organiserer turneringer, støtter klubber og medlemmer, og jobber for å styrke sjakkens posisjon både nasjonalt og internasjonalt.</w:t>
      </w:r>
    </w:p>
    <w:p w14:paraId="2AB48E54" w14:textId="09E2A237" w:rsidR="00A02639" w:rsidRPr="00AC0E0D" w:rsidRDefault="1EDEBC61" w:rsidP="00AC0E0D">
      <w:pPr>
        <w:pStyle w:val="Overskrift30"/>
      </w:pPr>
      <w:bookmarkStart w:id="110" w:name="_Toc193816506"/>
      <w:r w:rsidRPr="00AC0E0D">
        <w:t>Vurdering av organisasjonen etter §§4-5 i LNU sine vedtekter:</w:t>
      </w:r>
      <w:bookmarkEnd w:id="110"/>
      <w:r w:rsidR="00A02639" w:rsidRPr="00AC0E0D">
        <w:br/>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90"/>
        <w:gridCol w:w="8470"/>
      </w:tblGrid>
      <w:tr w:rsidR="2A0E6ABB" w14:paraId="24C37A31"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51D9AECC" w14:textId="61D2431A"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§4a</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3F266B49" w14:textId="37EEE432"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 xml:space="preserve">I følge §6 i Norges Sjakkforbund sine vedtekter har medlemmer som har fylt 13 år fulle demokratiske rettigheter. </w:t>
            </w:r>
          </w:p>
          <w:p w14:paraId="5997981D" w14:textId="48C4389B" w:rsidR="2A0E6ABB" w:rsidRDefault="2A0E6ABB" w:rsidP="2A0E6ABB">
            <w:pPr>
              <w:widowControl w:val="0"/>
              <w:spacing w:after="240" w:line="276" w:lineRule="auto"/>
              <w:contextualSpacing/>
              <w:rPr>
                <w:rFonts w:ascii="Georgia" w:eastAsia="Georgia" w:hAnsi="Georgia" w:cs="Georgia"/>
                <w:sz w:val="20"/>
                <w:szCs w:val="20"/>
              </w:rPr>
            </w:pPr>
          </w:p>
          <w:p w14:paraId="33F12E89" w14:textId="53BBECE2" w:rsidR="2A0E6ABB" w:rsidRDefault="2A0E6ABB" w:rsidP="2A0E6ABB">
            <w:pPr>
              <w:widowControl w:val="0"/>
              <w:spacing w:after="240" w:line="276" w:lineRule="auto"/>
              <w:contextualSpacing/>
              <w:rPr>
                <w:rFonts w:ascii="Georgia" w:eastAsia="Georgia" w:hAnsi="Georgia" w:cs="Georgia"/>
                <w:sz w:val="20"/>
                <w:szCs w:val="20"/>
              </w:rPr>
            </w:pPr>
            <w:r w:rsidRPr="4B79E5FB">
              <w:rPr>
                <w:rFonts w:ascii="Georgia" w:eastAsia="Georgia" w:hAnsi="Georgia" w:cs="Georgia"/>
                <w:b/>
                <w:bCs/>
                <w:sz w:val="20"/>
                <w:szCs w:val="20"/>
              </w:rPr>
              <w:t xml:space="preserve">Norges Sjakkforbund oppfyller dette kravet. </w:t>
            </w:r>
          </w:p>
          <w:p w14:paraId="7E6158DE" w14:textId="2C4764C8" w:rsidR="2A0E6ABB" w:rsidRDefault="2A0E6ABB" w:rsidP="2A0E6ABB">
            <w:pPr>
              <w:widowControl w:val="0"/>
              <w:spacing w:after="240" w:line="276" w:lineRule="auto"/>
              <w:contextualSpacing/>
              <w:rPr>
                <w:rFonts w:ascii="Georgia" w:eastAsia="Georgia" w:hAnsi="Georgia" w:cs="Georgia"/>
                <w:sz w:val="20"/>
                <w:szCs w:val="20"/>
              </w:rPr>
            </w:pPr>
          </w:p>
        </w:tc>
      </w:tr>
      <w:tr w:rsidR="2A0E6ABB" w14:paraId="469A9305"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6B80BD31" w14:textId="1BA82EA6"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§4b</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41BC373B" w14:textId="67720B99"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 xml:space="preserve">Norges Sjakkforbund har totalt 8014 medlemmer. Av disse er 5037 under 30 år. </w:t>
            </w:r>
          </w:p>
          <w:p w14:paraId="5F10EFC6" w14:textId="5A4FBDD6" w:rsidR="2A0E6ABB" w:rsidRDefault="2A0E6ABB" w:rsidP="2A0E6ABB">
            <w:pPr>
              <w:widowControl w:val="0"/>
              <w:spacing w:after="240" w:line="276" w:lineRule="auto"/>
              <w:contextualSpacing/>
              <w:rPr>
                <w:rFonts w:ascii="Georgia" w:eastAsia="Georgia" w:hAnsi="Georgia" w:cs="Georgia"/>
                <w:sz w:val="20"/>
                <w:szCs w:val="20"/>
              </w:rPr>
            </w:pPr>
          </w:p>
          <w:p w14:paraId="2B88E7C4" w14:textId="112FBC28" w:rsidR="2A0E6ABB" w:rsidRDefault="2A0E6ABB" w:rsidP="2A0E6ABB">
            <w:pPr>
              <w:widowControl w:val="0"/>
              <w:spacing w:after="240" w:line="276" w:lineRule="auto"/>
              <w:contextualSpacing/>
              <w:rPr>
                <w:rFonts w:ascii="Georgia" w:eastAsia="Georgia" w:hAnsi="Georgia" w:cs="Georgia"/>
                <w:sz w:val="20"/>
                <w:szCs w:val="20"/>
              </w:rPr>
            </w:pPr>
            <w:r w:rsidRPr="4B79E5FB">
              <w:rPr>
                <w:rFonts w:ascii="Georgia" w:eastAsia="Georgia" w:hAnsi="Georgia" w:cs="Georgia"/>
                <w:b/>
                <w:bCs/>
                <w:sz w:val="20"/>
                <w:szCs w:val="20"/>
              </w:rPr>
              <w:t>Norges Sjakkforbund oppfyller dette kravet.</w:t>
            </w:r>
            <w:r>
              <w:br/>
            </w:r>
          </w:p>
        </w:tc>
      </w:tr>
      <w:tr w:rsidR="2A0E6ABB" w14:paraId="7929CF76"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784FA0D9" w14:textId="51CCD1C9"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§4c</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794E5620" w14:textId="3E31F44B" w:rsidR="2A0E6ABB" w:rsidRDefault="2A0E6ABB" w:rsidP="2A0E6ABB">
            <w:pPr>
              <w:widowControl w:val="0"/>
              <w:tabs>
                <w:tab w:val="left" w:pos="220"/>
                <w:tab w:val="left" w:pos="720"/>
              </w:tabs>
              <w:spacing w:after="240" w:line="276" w:lineRule="auto"/>
              <w:rPr>
                <w:rFonts w:ascii="Georgia" w:eastAsia="Georgia" w:hAnsi="Georgia" w:cs="Georgia"/>
                <w:sz w:val="20"/>
                <w:szCs w:val="20"/>
              </w:rPr>
            </w:pPr>
            <w:r w:rsidRPr="2A0E6ABB">
              <w:rPr>
                <w:rFonts w:ascii="Georgia" w:eastAsia="Georgia" w:hAnsi="Georgia" w:cs="Georgia"/>
                <w:sz w:val="20"/>
                <w:szCs w:val="20"/>
              </w:rPr>
              <w:t xml:space="preserve">Norges Sjakkforbund har klubber i alle Norges 15 fylker. </w:t>
            </w:r>
            <w:r>
              <w:br/>
            </w:r>
            <w:r>
              <w:br/>
            </w:r>
            <w:r w:rsidRPr="2A0E6ABB">
              <w:rPr>
                <w:rFonts w:ascii="Georgia" w:eastAsia="Georgia" w:hAnsi="Georgia" w:cs="Georgia"/>
                <w:sz w:val="20"/>
                <w:szCs w:val="20"/>
              </w:rPr>
              <w:t xml:space="preserve">Eksempler på lokal aktivitet er: </w:t>
            </w:r>
          </w:p>
          <w:p w14:paraId="02A13FB6" w14:textId="4B769355" w:rsidR="2A0E6ABB" w:rsidRDefault="2A0E6ABB" w:rsidP="004E1032">
            <w:pPr>
              <w:pStyle w:val="Listeavsnitt"/>
              <w:widowControl w:val="0"/>
              <w:numPr>
                <w:ilvl w:val="0"/>
                <w:numId w:val="13"/>
              </w:numPr>
              <w:tabs>
                <w:tab w:val="left" w:pos="220"/>
                <w:tab w:val="left" w:pos="720"/>
              </w:tabs>
              <w:spacing w:after="240" w:line="276" w:lineRule="auto"/>
              <w:rPr>
                <w:rFonts w:ascii="Georgia" w:eastAsia="Georgia" w:hAnsi="Georgia" w:cs="Georgia"/>
                <w:sz w:val="20"/>
                <w:szCs w:val="20"/>
              </w:rPr>
            </w:pPr>
            <w:r w:rsidRPr="2A0E6ABB">
              <w:rPr>
                <w:rFonts w:ascii="Georgia" w:eastAsia="Georgia" w:hAnsi="Georgia" w:cs="Georgia"/>
                <w:sz w:val="20"/>
                <w:szCs w:val="20"/>
              </w:rPr>
              <w:t xml:space="preserve">Barneturneringer </w:t>
            </w:r>
          </w:p>
          <w:p w14:paraId="75DDCEA3" w14:textId="04D832F4" w:rsidR="2A0E6ABB" w:rsidRDefault="2A0E6ABB" w:rsidP="004E1032">
            <w:pPr>
              <w:pStyle w:val="Listeavsnitt"/>
              <w:widowControl w:val="0"/>
              <w:numPr>
                <w:ilvl w:val="0"/>
                <w:numId w:val="13"/>
              </w:numPr>
              <w:tabs>
                <w:tab w:val="left" w:pos="220"/>
                <w:tab w:val="left" w:pos="720"/>
              </w:tabs>
              <w:spacing w:after="240" w:line="276" w:lineRule="auto"/>
              <w:rPr>
                <w:rFonts w:ascii="Georgia" w:eastAsia="Georgia" w:hAnsi="Georgia" w:cs="Georgia"/>
                <w:sz w:val="20"/>
                <w:szCs w:val="20"/>
              </w:rPr>
            </w:pPr>
            <w:r w:rsidRPr="2A0E6ABB">
              <w:rPr>
                <w:rFonts w:ascii="Georgia" w:eastAsia="Georgia" w:hAnsi="Georgia" w:cs="Georgia"/>
                <w:sz w:val="20"/>
                <w:szCs w:val="20"/>
              </w:rPr>
              <w:t>Klubbkvelder</w:t>
            </w:r>
          </w:p>
          <w:p w14:paraId="71B8A6DA" w14:textId="720EBC05" w:rsidR="2A0E6ABB" w:rsidRDefault="2A0E6ABB" w:rsidP="004E1032">
            <w:pPr>
              <w:pStyle w:val="Listeavsnitt"/>
              <w:widowControl w:val="0"/>
              <w:numPr>
                <w:ilvl w:val="0"/>
                <w:numId w:val="13"/>
              </w:numPr>
              <w:tabs>
                <w:tab w:val="left" w:pos="220"/>
                <w:tab w:val="left" w:pos="720"/>
              </w:tabs>
              <w:spacing w:after="240" w:line="276" w:lineRule="auto"/>
              <w:rPr>
                <w:rFonts w:ascii="Georgia" w:eastAsia="Georgia" w:hAnsi="Georgia" w:cs="Georgia"/>
                <w:sz w:val="20"/>
                <w:szCs w:val="20"/>
              </w:rPr>
            </w:pPr>
            <w:r w:rsidRPr="2A0E6ABB">
              <w:rPr>
                <w:rFonts w:ascii="Georgia" w:eastAsia="Georgia" w:hAnsi="Georgia" w:cs="Georgia"/>
                <w:sz w:val="20"/>
                <w:szCs w:val="20"/>
              </w:rPr>
              <w:t>«Sjakk-karusell»</w:t>
            </w:r>
          </w:p>
          <w:p w14:paraId="1BC3BCFD" w14:textId="02C4581F" w:rsidR="2A0E6ABB" w:rsidRDefault="2A0E6ABB" w:rsidP="004E1032">
            <w:pPr>
              <w:pStyle w:val="Listeavsnitt"/>
              <w:widowControl w:val="0"/>
              <w:numPr>
                <w:ilvl w:val="0"/>
                <w:numId w:val="13"/>
              </w:numPr>
              <w:tabs>
                <w:tab w:val="left" w:pos="220"/>
                <w:tab w:val="left" w:pos="720"/>
              </w:tabs>
              <w:spacing w:after="240" w:line="276" w:lineRule="auto"/>
              <w:rPr>
                <w:rFonts w:ascii="Georgia" w:eastAsia="Georgia" w:hAnsi="Georgia" w:cs="Georgia"/>
                <w:sz w:val="20"/>
                <w:szCs w:val="20"/>
              </w:rPr>
            </w:pPr>
            <w:r w:rsidRPr="2A0E6ABB">
              <w:rPr>
                <w:rFonts w:ascii="Georgia" w:eastAsia="Georgia" w:hAnsi="Georgia" w:cs="Georgia"/>
                <w:sz w:val="20"/>
                <w:szCs w:val="20"/>
              </w:rPr>
              <w:t>Helgeturneringer</w:t>
            </w:r>
          </w:p>
          <w:p w14:paraId="2838FC21" w14:textId="78B5128E" w:rsidR="2A0E6ABB" w:rsidRDefault="2A0E6ABB" w:rsidP="004E1032">
            <w:pPr>
              <w:pStyle w:val="Listeavsnitt"/>
              <w:widowControl w:val="0"/>
              <w:numPr>
                <w:ilvl w:val="0"/>
                <w:numId w:val="13"/>
              </w:numPr>
              <w:tabs>
                <w:tab w:val="left" w:pos="220"/>
                <w:tab w:val="left" w:pos="720"/>
              </w:tabs>
              <w:spacing w:after="240" w:line="276" w:lineRule="auto"/>
              <w:rPr>
                <w:rFonts w:ascii="Georgia" w:eastAsia="Georgia" w:hAnsi="Georgia" w:cs="Georgia"/>
                <w:sz w:val="20"/>
                <w:szCs w:val="20"/>
              </w:rPr>
            </w:pPr>
            <w:r w:rsidRPr="2A0E6ABB">
              <w:rPr>
                <w:rFonts w:ascii="Georgia" w:eastAsia="Georgia" w:hAnsi="Georgia" w:cs="Georgia"/>
                <w:sz w:val="20"/>
                <w:szCs w:val="20"/>
              </w:rPr>
              <w:t>Kurs</w:t>
            </w:r>
          </w:p>
          <w:p w14:paraId="3D7CF6AA" w14:textId="4F8AE23F" w:rsidR="2A0E6ABB" w:rsidRDefault="2A0E6ABB" w:rsidP="004E1032">
            <w:pPr>
              <w:pStyle w:val="Listeavsnitt"/>
              <w:widowControl w:val="0"/>
              <w:numPr>
                <w:ilvl w:val="0"/>
                <w:numId w:val="13"/>
              </w:numPr>
              <w:tabs>
                <w:tab w:val="left" w:pos="220"/>
                <w:tab w:val="left" w:pos="720"/>
              </w:tabs>
              <w:spacing w:after="240" w:line="276" w:lineRule="auto"/>
              <w:rPr>
                <w:rFonts w:ascii="Georgia" w:eastAsia="Georgia" w:hAnsi="Georgia" w:cs="Georgia"/>
                <w:sz w:val="20"/>
                <w:szCs w:val="20"/>
              </w:rPr>
            </w:pPr>
            <w:r w:rsidRPr="2A0E6ABB">
              <w:rPr>
                <w:rFonts w:ascii="Georgia" w:eastAsia="Georgia" w:hAnsi="Georgia" w:cs="Georgia"/>
                <w:sz w:val="20"/>
                <w:szCs w:val="20"/>
              </w:rPr>
              <w:t>Online leksjoner</w:t>
            </w:r>
          </w:p>
          <w:p w14:paraId="6160FC56" w14:textId="3B772862" w:rsidR="2A0E6ABB" w:rsidRDefault="2A0E6ABB" w:rsidP="4B79E5FB">
            <w:pPr>
              <w:widowControl w:val="0"/>
              <w:spacing w:after="240" w:line="276" w:lineRule="auto"/>
              <w:contextualSpacing/>
              <w:rPr>
                <w:rFonts w:ascii="Georgia" w:eastAsia="Georgia" w:hAnsi="Georgia" w:cs="Georgia"/>
                <w:b/>
                <w:bCs/>
                <w:sz w:val="20"/>
                <w:szCs w:val="20"/>
              </w:rPr>
            </w:pPr>
            <w:r w:rsidRPr="4B79E5FB">
              <w:rPr>
                <w:rFonts w:ascii="Georgia" w:eastAsia="Georgia" w:hAnsi="Georgia" w:cs="Georgia"/>
                <w:b/>
                <w:bCs/>
                <w:sz w:val="20"/>
                <w:szCs w:val="20"/>
              </w:rPr>
              <w:t xml:space="preserve">Norges Sjakkforbund oppfyller dette kravet. </w:t>
            </w:r>
          </w:p>
          <w:p w14:paraId="608F7B0D" w14:textId="7C8973D5" w:rsidR="2A0E6ABB" w:rsidRDefault="2A0E6ABB" w:rsidP="2A0E6ABB">
            <w:pPr>
              <w:widowControl w:val="0"/>
              <w:spacing w:after="240" w:line="276" w:lineRule="auto"/>
              <w:contextualSpacing/>
              <w:rPr>
                <w:rFonts w:ascii="Georgia" w:eastAsia="Georgia" w:hAnsi="Georgia" w:cs="Georgia"/>
                <w:sz w:val="20"/>
                <w:szCs w:val="20"/>
              </w:rPr>
            </w:pPr>
          </w:p>
        </w:tc>
      </w:tr>
      <w:tr w:rsidR="2A0E6ABB" w14:paraId="605234C0"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78B5F7D3" w14:textId="5CC51B1A"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§4d</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249FDEFC" w14:textId="4F76D9D9"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Styret i NSF velges av forbundets høyeste organ, Kongressen, som avholdes årlig. Sentralstyret er NSFs høyeste myndighet mellom kongressene. Hver klubb sender én representant til møtet, og antallet stemmer som tildeles en klubb avhenger av klubbens størrelse og medlemskap.</w:t>
            </w:r>
          </w:p>
          <w:p w14:paraId="7DA1A224" w14:textId="065FC68E" w:rsidR="2A0E6ABB" w:rsidRDefault="2A0E6ABB" w:rsidP="2A0E6ABB">
            <w:pPr>
              <w:widowControl w:val="0"/>
              <w:spacing w:after="240" w:line="276" w:lineRule="auto"/>
              <w:contextualSpacing/>
              <w:rPr>
                <w:rFonts w:ascii="Georgia" w:eastAsia="Georgia" w:hAnsi="Georgia" w:cs="Georgia"/>
                <w:sz w:val="20"/>
                <w:szCs w:val="20"/>
              </w:rPr>
            </w:pPr>
            <w:r>
              <w:br/>
            </w:r>
            <w:r w:rsidRPr="4B79E5FB">
              <w:rPr>
                <w:rFonts w:ascii="Georgia" w:eastAsia="Georgia" w:hAnsi="Georgia" w:cs="Georgia"/>
                <w:b/>
                <w:bCs/>
                <w:sz w:val="20"/>
                <w:szCs w:val="20"/>
              </w:rPr>
              <w:t>Norges Sjakkforbund oppfyller dette kravet.</w:t>
            </w:r>
          </w:p>
          <w:p w14:paraId="59A04C72" w14:textId="4F219129" w:rsidR="2A0E6ABB" w:rsidRDefault="2A0E6ABB" w:rsidP="2A0E6ABB">
            <w:pPr>
              <w:widowControl w:val="0"/>
              <w:spacing w:after="240" w:line="276" w:lineRule="auto"/>
              <w:contextualSpacing/>
              <w:rPr>
                <w:rFonts w:ascii="Georgia" w:eastAsia="Georgia" w:hAnsi="Georgia" w:cs="Georgia"/>
                <w:sz w:val="20"/>
                <w:szCs w:val="20"/>
              </w:rPr>
            </w:pPr>
          </w:p>
        </w:tc>
      </w:tr>
      <w:tr w:rsidR="2A0E6ABB" w14:paraId="09562821"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531B3535" w14:textId="62AA8143"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§4e</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3B0A2825" w14:textId="43D4733C"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Norges Sjakkforbund er en selvstendig organisasjon. De er politisk og organisatorisk uavhengig av andre organisasjoner.</w:t>
            </w:r>
          </w:p>
          <w:p w14:paraId="5A533BA2" w14:textId="634CDCA2" w:rsidR="2A0E6ABB" w:rsidRDefault="2A0E6ABB" w:rsidP="2A0E6ABB">
            <w:pPr>
              <w:widowControl w:val="0"/>
              <w:spacing w:after="240" w:line="276" w:lineRule="auto"/>
              <w:contextualSpacing/>
              <w:rPr>
                <w:rFonts w:ascii="Georgia" w:eastAsia="Georgia" w:hAnsi="Georgia" w:cs="Georgia"/>
                <w:sz w:val="20"/>
                <w:szCs w:val="20"/>
              </w:rPr>
            </w:pPr>
          </w:p>
          <w:p w14:paraId="567E2D41" w14:textId="24A88584" w:rsidR="2A0E6ABB" w:rsidRDefault="2A0E6ABB" w:rsidP="4B79E5FB">
            <w:pPr>
              <w:widowControl w:val="0"/>
              <w:spacing w:after="240" w:line="276" w:lineRule="auto"/>
              <w:contextualSpacing/>
              <w:rPr>
                <w:rFonts w:ascii="Georgia" w:eastAsia="Georgia" w:hAnsi="Georgia" w:cs="Georgia"/>
                <w:b/>
                <w:bCs/>
                <w:sz w:val="20"/>
                <w:szCs w:val="20"/>
              </w:rPr>
            </w:pPr>
            <w:r w:rsidRPr="4B79E5FB">
              <w:rPr>
                <w:rFonts w:ascii="Georgia" w:eastAsia="Georgia" w:hAnsi="Georgia" w:cs="Georgia"/>
                <w:b/>
                <w:bCs/>
                <w:sz w:val="20"/>
                <w:szCs w:val="20"/>
              </w:rPr>
              <w:t>Norges Sjakkforbund oppfyller dette kravet.</w:t>
            </w:r>
          </w:p>
          <w:p w14:paraId="5AFD29BF" w14:textId="5D979E4F" w:rsidR="2A0E6ABB" w:rsidRDefault="2A0E6ABB" w:rsidP="2A0E6ABB">
            <w:pPr>
              <w:widowControl w:val="0"/>
              <w:spacing w:after="240" w:line="276" w:lineRule="auto"/>
              <w:contextualSpacing/>
              <w:rPr>
                <w:rFonts w:ascii="Georgia" w:eastAsia="Georgia" w:hAnsi="Georgia" w:cs="Georgia"/>
                <w:sz w:val="20"/>
                <w:szCs w:val="20"/>
              </w:rPr>
            </w:pPr>
          </w:p>
        </w:tc>
      </w:tr>
      <w:tr w:rsidR="2A0E6ABB" w14:paraId="3C9082AB"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400F53F3" w14:textId="3F4E950C"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§5a</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7DEDE112" w14:textId="6F1A6B09"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 xml:space="preserve">Norges Sjakkforbund har 5037 medlemmer under 30 år. </w:t>
            </w:r>
          </w:p>
          <w:p w14:paraId="10995172" w14:textId="2ECED95D" w:rsidR="2A0E6ABB" w:rsidRDefault="2A0E6ABB" w:rsidP="2A0E6ABB">
            <w:pPr>
              <w:widowControl w:val="0"/>
              <w:spacing w:after="240" w:line="276" w:lineRule="auto"/>
              <w:contextualSpacing/>
              <w:rPr>
                <w:rFonts w:ascii="Georgia" w:eastAsia="Georgia" w:hAnsi="Georgia" w:cs="Georgia"/>
                <w:sz w:val="20"/>
                <w:szCs w:val="20"/>
              </w:rPr>
            </w:pPr>
          </w:p>
          <w:p w14:paraId="7B6BF1E4" w14:textId="58C84E45" w:rsidR="2A0E6ABB" w:rsidRDefault="2A0E6ABB" w:rsidP="4B79E5FB">
            <w:pPr>
              <w:widowControl w:val="0"/>
              <w:spacing w:after="240" w:line="276" w:lineRule="auto"/>
              <w:contextualSpacing/>
              <w:rPr>
                <w:rFonts w:ascii="Georgia" w:eastAsia="Georgia" w:hAnsi="Georgia" w:cs="Georgia"/>
                <w:b/>
                <w:bCs/>
                <w:sz w:val="20"/>
                <w:szCs w:val="20"/>
              </w:rPr>
            </w:pPr>
            <w:r w:rsidRPr="4B79E5FB">
              <w:rPr>
                <w:rFonts w:ascii="Georgia" w:eastAsia="Georgia" w:hAnsi="Georgia" w:cs="Georgia"/>
                <w:b/>
                <w:bCs/>
                <w:sz w:val="20"/>
                <w:szCs w:val="20"/>
              </w:rPr>
              <w:t>Norges Sjakkforbund oppfyller dette kravet.</w:t>
            </w:r>
          </w:p>
          <w:p w14:paraId="4C353405" w14:textId="19125138" w:rsidR="2A0E6ABB" w:rsidRDefault="2A0E6ABB" w:rsidP="2A0E6ABB">
            <w:pPr>
              <w:widowControl w:val="0"/>
              <w:spacing w:after="240" w:line="276" w:lineRule="auto"/>
              <w:contextualSpacing/>
              <w:rPr>
                <w:rFonts w:ascii="Georgia" w:eastAsia="Georgia" w:hAnsi="Georgia" w:cs="Georgia"/>
                <w:sz w:val="20"/>
                <w:szCs w:val="20"/>
              </w:rPr>
            </w:pPr>
          </w:p>
        </w:tc>
      </w:tr>
      <w:tr w:rsidR="2A0E6ABB" w14:paraId="315A0C09"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51724252" w14:textId="11E66AA9"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§5b</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33672259" w14:textId="54D406B9"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 xml:space="preserve">Norges Sjakkforbund ble stiftet 31.12.1914. </w:t>
            </w:r>
          </w:p>
          <w:p w14:paraId="2255A5F5" w14:textId="5898E09D" w:rsidR="2A0E6ABB" w:rsidRDefault="2A0E6ABB" w:rsidP="2A0E6ABB">
            <w:pPr>
              <w:widowControl w:val="0"/>
              <w:spacing w:after="240" w:line="276" w:lineRule="auto"/>
              <w:contextualSpacing/>
              <w:rPr>
                <w:rFonts w:ascii="Georgia" w:eastAsia="Georgia" w:hAnsi="Georgia" w:cs="Georgia"/>
                <w:sz w:val="20"/>
                <w:szCs w:val="20"/>
              </w:rPr>
            </w:pPr>
          </w:p>
          <w:p w14:paraId="7115A942" w14:textId="44DD5A1C" w:rsidR="2A0E6ABB" w:rsidRDefault="2A0E6ABB" w:rsidP="2A0E6ABB">
            <w:pPr>
              <w:widowControl w:val="0"/>
              <w:spacing w:after="240" w:line="276" w:lineRule="auto"/>
              <w:contextualSpacing/>
              <w:rPr>
                <w:rFonts w:ascii="Georgia" w:eastAsia="Georgia" w:hAnsi="Georgia" w:cs="Georgia"/>
                <w:sz w:val="20"/>
                <w:szCs w:val="20"/>
              </w:rPr>
            </w:pPr>
            <w:r w:rsidRPr="4B79E5FB">
              <w:rPr>
                <w:rFonts w:ascii="Georgia" w:eastAsia="Georgia" w:hAnsi="Georgia" w:cs="Georgia"/>
                <w:b/>
                <w:bCs/>
                <w:sz w:val="20"/>
                <w:szCs w:val="20"/>
              </w:rPr>
              <w:t>Norges Sjakkforbund oppfyller dette kravet.</w:t>
            </w:r>
            <w:r w:rsidRPr="4B79E5FB">
              <w:rPr>
                <w:rFonts w:ascii="Georgia" w:eastAsia="Georgia" w:hAnsi="Georgia" w:cs="Georgia"/>
                <w:sz w:val="20"/>
                <w:szCs w:val="20"/>
              </w:rPr>
              <w:t xml:space="preserve"> </w:t>
            </w:r>
          </w:p>
          <w:p w14:paraId="2B58C675" w14:textId="758C8F1D" w:rsidR="2A0E6ABB" w:rsidRDefault="2A0E6ABB" w:rsidP="2A0E6ABB">
            <w:pPr>
              <w:widowControl w:val="0"/>
              <w:spacing w:after="240" w:line="276" w:lineRule="auto"/>
              <w:contextualSpacing/>
              <w:rPr>
                <w:rFonts w:ascii="Georgia" w:eastAsia="Georgia" w:hAnsi="Georgia" w:cs="Georgia"/>
                <w:sz w:val="20"/>
                <w:szCs w:val="20"/>
              </w:rPr>
            </w:pPr>
          </w:p>
        </w:tc>
      </w:tr>
      <w:tr w:rsidR="2A0E6ABB" w14:paraId="65EA2DD0"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469E3585" w14:textId="0433479E"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§5c</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77166647" w14:textId="52A94335" w:rsidR="2A0E6ABB" w:rsidRDefault="2A0E6ABB" w:rsidP="2A0E6ABB">
            <w:pPr>
              <w:widowControl w:val="0"/>
              <w:spacing w:after="240" w:line="276" w:lineRule="auto"/>
              <w:contextualSpacing/>
              <w:rPr>
                <w:rFonts w:ascii="Georgia" w:eastAsia="Georgia" w:hAnsi="Georgia" w:cs="Georgia"/>
                <w:sz w:val="20"/>
                <w:szCs w:val="20"/>
              </w:rPr>
            </w:pPr>
            <w:r w:rsidRPr="2A0E6ABB">
              <w:rPr>
                <w:rFonts w:ascii="Georgia" w:eastAsia="Georgia" w:hAnsi="Georgia" w:cs="Georgia"/>
                <w:sz w:val="20"/>
                <w:szCs w:val="20"/>
              </w:rPr>
              <w:t>Norges Sjakkforbund har klubber i alle Norges 15 fylker.</w:t>
            </w:r>
          </w:p>
          <w:p w14:paraId="7ACEC9B9" w14:textId="1E48E0AF" w:rsidR="2A0E6ABB" w:rsidRDefault="2A0E6ABB" w:rsidP="2A0E6ABB">
            <w:pPr>
              <w:widowControl w:val="0"/>
              <w:spacing w:after="240" w:line="276" w:lineRule="auto"/>
              <w:contextualSpacing/>
              <w:rPr>
                <w:rFonts w:ascii="Georgia" w:eastAsia="Georgia" w:hAnsi="Georgia" w:cs="Georgia"/>
                <w:sz w:val="20"/>
                <w:szCs w:val="20"/>
              </w:rPr>
            </w:pPr>
          </w:p>
          <w:p w14:paraId="34BD51BF" w14:textId="68A55656" w:rsidR="2A0E6ABB" w:rsidRDefault="2A0E6ABB" w:rsidP="4B79E5FB">
            <w:pPr>
              <w:widowControl w:val="0"/>
              <w:spacing w:after="240" w:line="276" w:lineRule="auto"/>
              <w:contextualSpacing/>
              <w:rPr>
                <w:rFonts w:ascii="Georgia" w:eastAsia="Georgia" w:hAnsi="Georgia" w:cs="Georgia"/>
                <w:b/>
                <w:bCs/>
                <w:sz w:val="20"/>
                <w:szCs w:val="20"/>
              </w:rPr>
            </w:pPr>
            <w:r w:rsidRPr="4B79E5FB">
              <w:rPr>
                <w:rFonts w:ascii="Georgia" w:eastAsia="Georgia" w:hAnsi="Georgia" w:cs="Georgia"/>
                <w:b/>
                <w:bCs/>
                <w:sz w:val="20"/>
                <w:szCs w:val="20"/>
              </w:rPr>
              <w:t>Norges Sjakkforbund oppfyller dette kravet.</w:t>
            </w:r>
          </w:p>
          <w:p w14:paraId="65C946B0" w14:textId="1016D0D4" w:rsidR="2A0E6ABB" w:rsidRDefault="2A0E6ABB" w:rsidP="2A0E6ABB">
            <w:pPr>
              <w:widowControl w:val="0"/>
              <w:spacing w:after="240" w:line="276" w:lineRule="auto"/>
              <w:contextualSpacing/>
              <w:rPr>
                <w:rFonts w:ascii="Georgia" w:eastAsia="Georgia" w:hAnsi="Georgia" w:cs="Georgia"/>
                <w:sz w:val="20"/>
                <w:szCs w:val="20"/>
              </w:rPr>
            </w:pPr>
          </w:p>
        </w:tc>
      </w:tr>
    </w:tbl>
    <w:p w14:paraId="7316FCA8" w14:textId="6CA5E338" w:rsidR="00A02639" w:rsidRDefault="00A02639" w:rsidP="2A0E6ABB">
      <w:pPr>
        <w:rPr>
          <w:rFonts w:ascii="Georgia" w:eastAsia="Georgia" w:hAnsi="Georgia" w:cs="Georgia"/>
          <w:color w:val="FF0000"/>
          <w:sz w:val="20"/>
          <w:szCs w:val="20"/>
        </w:rPr>
      </w:pPr>
    </w:p>
    <w:p w14:paraId="2262E135" w14:textId="424985B8" w:rsidR="00A02639" w:rsidRPr="00AC0E0D" w:rsidRDefault="7A42253D" w:rsidP="00AC0E0D">
      <w:pPr>
        <w:pStyle w:val="Overskrift30"/>
      </w:pPr>
      <w:bookmarkStart w:id="111" w:name="_Toc193816507"/>
      <w:r w:rsidRPr="00AC0E0D">
        <w:t>Vurdering</w:t>
      </w:r>
      <w:bookmarkEnd w:id="111"/>
    </w:p>
    <w:p w14:paraId="00A16EBB" w14:textId="5E99A785" w:rsidR="7A42253D" w:rsidRPr="00AC0E0D" w:rsidRDefault="7A42253D" w:rsidP="00AC0E0D">
      <w:pPr>
        <w:pStyle w:val="Brdtekst"/>
      </w:pPr>
      <w:r w:rsidRPr="00AC0E0D">
        <w:t>Etter gjennomgang av organisasjonens søknad, vedtekter og økonomi ser vi at Norges Sjakkforbund oppfyller kravene til medlemskap beskrevet i §§ 4 a-e og §§ 5 a-c i LNUs vedtekter.</w:t>
      </w:r>
      <w:r w:rsidRPr="00AC0E0D">
        <w:br/>
      </w:r>
      <w:r w:rsidRPr="00AC0E0D">
        <w:br/>
        <w:t>Norges Sjakkforbund søker ordinært medlemskap. Ungdommens Sjakkforbund var plassert i kategorien «Kultur, friluft og fritid» og Norges Sjakkforbund ønsker å fortsette i denne kategorien.</w:t>
      </w:r>
      <w:r w:rsidRPr="00AC0E0D">
        <w:br/>
      </w:r>
      <w:r w:rsidRPr="00AC0E0D">
        <w:br/>
      </w:r>
      <w:r w:rsidR="2D0C3A02" w:rsidRPr="00AC0E0D">
        <w:t xml:space="preserve">Nestleder i LNU, Sofie Sæther, </w:t>
      </w:r>
      <w:r w:rsidR="6B3A1735" w:rsidRPr="00AC0E0D">
        <w:t>er ansatt i Norges Sjakkforbund. Hun var ikke med på behandling av medlemskapssøknaden, og heller ikke med på å vedta styrets innstilling</w:t>
      </w:r>
      <w:r w:rsidR="75C6CD95" w:rsidRPr="00AC0E0D">
        <w:t xml:space="preserve"> i denne saken</w:t>
      </w:r>
      <w:r w:rsidR="6B3A1735" w:rsidRPr="00AC0E0D">
        <w:t xml:space="preserve">. </w:t>
      </w:r>
    </w:p>
    <w:p w14:paraId="3D456FF8" w14:textId="77777777" w:rsidR="00AC0E0D" w:rsidRDefault="7A42253D" w:rsidP="00AC0E0D">
      <w:pPr>
        <w:pStyle w:val="Forslagtilvedtak"/>
      </w:pPr>
      <w:r w:rsidRPr="00AC0E0D">
        <w:t>Innstilling fra styret:</w:t>
      </w:r>
    </w:p>
    <w:p w14:paraId="6E363D31" w14:textId="3EC733CC" w:rsidR="00A02639" w:rsidRPr="0040146A" w:rsidRDefault="00AC0E0D" w:rsidP="00AC0E0D">
      <w:pPr>
        <w:pStyle w:val="Brditallics"/>
      </w:pPr>
      <w:r w:rsidRPr="0040146A">
        <w:t>Norges Sjakkforbund innvilges ordinært medlemskap i LNU i kategorien: Kultur, Friluft og Fritid.</w:t>
      </w:r>
    </w:p>
    <w:p w14:paraId="6C136837" w14:textId="3FB43E89" w:rsidR="00A02639" w:rsidRPr="0040146A" w:rsidRDefault="00A02639">
      <w:r w:rsidRPr="0040146A">
        <w:br w:type="page"/>
      </w:r>
    </w:p>
    <w:p w14:paraId="44FB05A7" w14:textId="113A02E5" w:rsidR="00A02639" w:rsidRPr="00710E87" w:rsidRDefault="070BECAD" w:rsidP="42A8B766">
      <w:pPr>
        <w:pStyle w:val="Overskrift20"/>
        <w:rPr>
          <w:rFonts w:ascii="Georgia" w:eastAsia="Georgia" w:hAnsi="Georgia" w:cs="Georgia"/>
          <w:b/>
          <w:bCs/>
          <w:i w:val="0"/>
          <w:color w:val="000000" w:themeColor="text1"/>
          <w:sz w:val="36"/>
          <w:szCs w:val="36"/>
        </w:rPr>
      </w:pPr>
      <w:bookmarkStart w:id="112" w:name="_Toc193816508"/>
      <w:r>
        <w:t xml:space="preserve">7.4 </w:t>
      </w:r>
      <w:proofErr w:type="spellStart"/>
      <w:r>
        <w:t>Lightup</w:t>
      </w:r>
      <w:proofErr w:type="spellEnd"/>
      <w:r>
        <w:t xml:space="preserve"> Norway</w:t>
      </w:r>
      <w:bookmarkEnd w:id="112"/>
    </w:p>
    <w:p w14:paraId="1C1CE785" w14:textId="6FB0E4A3" w:rsidR="00A02639" w:rsidRPr="00710E87" w:rsidRDefault="7A42253D" w:rsidP="2A0E6ABB">
      <w:pPr>
        <w:rPr>
          <w:rFonts w:ascii="Georgia" w:eastAsia="Georgia" w:hAnsi="Georgia" w:cs="Georgia"/>
          <w:color w:val="000000" w:themeColor="text1"/>
          <w:sz w:val="20"/>
          <w:szCs w:val="20"/>
        </w:rPr>
      </w:pPr>
      <w:proofErr w:type="spellStart"/>
      <w:r w:rsidRPr="00710E87">
        <w:rPr>
          <w:rFonts w:ascii="Georgia" w:eastAsia="Georgia" w:hAnsi="Georgia" w:cs="Georgia"/>
          <w:i/>
          <w:color w:val="000000" w:themeColor="text1"/>
          <w:sz w:val="20"/>
          <w:szCs w:val="20"/>
        </w:rPr>
        <w:t>Lightup</w:t>
      </w:r>
      <w:proofErr w:type="spellEnd"/>
      <w:r w:rsidRPr="00710E87">
        <w:rPr>
          <w:rFonts w:ascii="Georgia" w:eastAsia="Georgia" w:hAnsi="Georgia" w:cs="Georgia"/>
          <w:i/>
          <w:color w:val="000000" w:themeColor="text1"/>
          <w:sz w:val="20"/>
          <w:szCs w:val="20"/>
        </w:rPr>
        <w:t xml:space="preserve"> Norway søker om etableringsmedlemskap i LNU.</w:t>
      </w:r>
    </w:p>
    <w:p w14:paraId="7798C102" w14:textId="77777777" w:rsidR="00083F34" w:rsidRPr="00083F34" w:rsidRDefault="7A42253D" w:rsidP="00083F34">
      <w:pPr>
        <w:pStyle w:val="Overskrift30"/>
      </w:pPr>
      <w:bookmarkStart w:id="113" w:name="_Toc191900073"/>
      <w:bookmarkStart w:id="114" w:name="_Toc191900249"/>
      <w:bookmarkStart w:id="115" w:name="_Toc576571641"/>
      <w:bookmarkStart w:id="116" w:name="_Toc193816509"/>
      <w:r>
        <w:t>Om organisasjonen</w:t>
      </w:r>
      <w:bookmarkEnd w:id="113"/>
      <w:bookmarkEnd w:id="114"/>
      <w:bookmarkEnd w:id="115"/>
      <w:bookmarkEnd w:id="116"/>
    </w:p>
    <w:p w14:paraId="58BAED6E" w14:textId="770024C6" w:rsidR="00A02639" w:rsidRPr="00083F34" w:rsidRDefault="7A42253D" w:rsidP="00083F34">
      <w:pPr>
        <w:pStyle w:val="Brdtekst"/>
      </w:pPr>
      <w:proofErr w:type="spellStart"/>
      <w:r w:rsidRPr="00083F34">
        <w:t>Lightup</w:t>
      </w:r>
      <w:proofErr w:type="spellEnd"/>
      <w:r w:rsidRPr="00083F34">
        <w:t xml:space="preserve"> Norway er en landsdekkende ungdomsorganisasjon, med hovedsete i Oslo.</w:t>
      </w:r>
      <w:r w:rsidR="00083F34">
        <w:t xml:space="preserve"> </w:t>
      </w:r>
      <w:proofErr w:type="spellStart"/>
      <w:r w:rsidRPr="00083F34">
        <w:t>Lightup</w:t>
      </w:r>
      <w:proofErr w:type="spellEnd"/>
      <w:r w:rsidRPr="00083F34">
        <w:t xml:space="preserve"> Norway er en del av en internasjonal ungdomsbevegelse, bestående av</w:t>
      </w:r>
      <w:r w:rsidR="00083F34">
        <w:t xml:space="preserve"> </w:t>
      </w:r>
      <w:r w:rsidRPr="00083F34">
        <w:t xml:space="preserve">uavhengige demokratiske nasjonale organisasjoner. Per dags dato eksisterer </w:t>
      </w:r>
      <w:proofErr w:type="spellStart"/>
      <w:r w:rsidRPr="00083F34">
        <w:t>Lightup</w:t>
      </w:r>
      <w:proofErr w:type="spellEnd"/>
      <w:r w:rsidRPr="00083F34">
        <w:t xml:space="preserve"> i</w:t>
      </w:r>
      <w:r w:rsidR="00083F34">
        <w:t xml:space="preserve"> </w:t>
      </w:r>
      <w:r w:rsidRPr="00083F34">
        <w:t>Østerrike, Tyskland og Norge.</w:t>
      </w:r>
    </w:p>
    <w:p w14:paraId="1BE992C3" w14:textId="69F42B3A" w:rsidR="00A02639" w:rsidRPr="00083F34" w:rsidRDefault="7A42253D" w:rsidP="00083F34">
      <w:pPr>
        <w:pStyle w:val="Brdtekst"/>
      </w:pPr>
      <w:proofErr w:type="spellStart"/>
      <w:r w:rsidRPr="00083F34">
        <w:t>Lightup</w:t>
      </w:r>
      <w:proofErr w:type="spellEnd"/>
      <w:r w:rsidRPr="00083F34">
        <w:t xml:space="preserve"> arbeider for å forebygge menneskehandel og seksuell utnyttelse. </w:t>
      </w:r>
      <w:proofErr w:type="spellStart"/>
      <w:r w:rsidRPr="00083F34">
        <w:t>Lightup</w:t>
      </w:r>
      <w:proofErr w:type="spellEnd"/>
      <w:r w:rsidRPr="00083F34">
        <w:t xml:space="preserve"> jobber</w:t>
      </w:r>
      <w:r w:rsidR="00083F34">
        <w:t xml:space="preserve"> </w:t>
      </w:r>
      <w:r w:rsidRPr="00083F34">
        <w:t>med opinionsbygging og for å fremme holdningsforandring i spørsmål som berører alle</w:t>
      </w:r>
      <w:r w:rsidR="00083F34">
        <w:t xml:space="preserve"> </w:t>
      </w:r>
      <w:r w:rsidRPr="00083F34">
        <w:t xml:space="preserve">former for menneskehandel og seksuell utnyttelse. </w:t>
      </w:r>
      <w:proofErr w:type="spellStart"/>
      <w:r w:rsidRPr="00083F34">
        <w:t>Lightup</w:t>
      </w:r>
      <w:proofErr w:type="spellEnd"/>
      <w:r w:rsidRPr="00083F34">
        <w:t xml:space="preserve"> vil være en plattform for unges engasjement, hvor unge på egne kreative måter kan være med å belyse tematikk relatert til menneskehandel til sine omgivelser, og være med å forebygge menneskehandel og seksuell utnyttelse. </w:t>
      </w:r>
      <w:proofErr w:type="spellStart"/>
      <w:r w:rsidRPr="00083F34">
        <w:t>Lightup</w:t>
      </w:r>
      <w:proofErr w:type="spellEnd"/>
      <w:r w:rsidRPr="00083F34">
        <w:t xml:space="preserve"> oppmuntrer og legger til rette for unges samfunnsengasjement og deltakelse i det demokratiske og ideelle organisasjonslivet.</w:t>
      </w:r>
    </w:p>
    <w:p w14:paraId="390F6FED" w14:textId="22295A5E" w:rsidR="00A02639" w:rsidRPr="00083F34" w:rsidRDefault="7A42253D" w:rsidP="00083F34">
      <w:pPr>
        <w:pStyle w:val="Brdtekst"/>
      </w:pPr>
      <w:proofErr w:type="spellStart"/>
      <w:r w:rsidRPr="00083F34">
        <w:t>Lightup</w:t>
      </w:r>
      <w:proofErr w:type="spellEnd"/>
      <w:r w:rsidRPr="00083F34">
        <w:t xml:space="preserve"> søkte medlemskap i LNU for første gang i 2018, da under navnet </w:t>
      </w:r>
      <w:proofErr w:type="spellStart"/>
      <w:r w:rsidRPr="00083F34">
        <w:t>Freethem</w:t>
      </w:r>
      <w:proofErr w:type="spellEnd"/>
      <w:r w:rsidRPr="00083F34">
        <w:t xml:space="preserve">. Senere i 2018 endret organisasjonen navn til </w:t>
      </w:r>
      <w:proofErr w:type="spellStart"/>
      <w:r w:rsidRPr="00083F34">
        <w:t>Lightup</w:t>
      </w:r>
      <w:proofErr w:type="spellEnd"/>
      <w:r w:rsidRPr="00083F34">
        <w:t xml:space="preserve">. </w:t>
      </w:r>
      <w:proofErr w:type="spellStart"/>
      <w:r w:rsidRPr="00083F34">
        <w:t>Lightup</w:t>
      </w:r>
      <w:proofErr w:type="spellEnd"/>
      <w:r w:rsidRPr="00083F34">
        <w:t xml:space="preserve"> var etableringsmedlem i LNU fra 2018 til og med 2023. De fikk utvidet etableringsmedlemskapet sitt med et ekstra år i 2021, 2022 og 2023 på grunn av utfordringer med rekruttering som følge av korona-pandemien. Ifølge retningslinjene for etableringsmedlemskap kan en organisasjon som har fått avsluttet sitt etableringsmedlemskap søke igjen etter det har gått et år fra medlemskapet ble avsluttet. </w:t>
      </w:r>
    </w:p>
    <w:p w14:paraId="2CD79325" w14:textId="33135FAD" w:rsidR="00A02639" w:rsidRPr="00083F34" w:rsidRDefault="7A42253D" w:rsidP="00083F34">
      <w:pPr>
        <w:pStyle w:val="Brdtekst"/>
      </w:pPr>
      <w:proofErr w:type="spellStart"/>
      <w:r w:rsidRPr="00083F34">
        <w:t>Lightup</w:t>
      </w:r>
      <w:proofErr w:type="spellEnd"/>
      <w:r w:rsidRPr="00083F34">
        <w:t xml:space="preserve"> ønsker å være en del av LNU for å kunne ta del i det store og kunnskapsrike felleskapet av barne- og ungdomsorganisasjoner. </w:t>
      </w:r>
    </w:p>
    <w:p w14:paraId="14618AA3" w14:textId="12AA3E18" w:rsidR="00A02639" w:rsidRDefault="7A42253D" w:rsidP="00083F34">
      <w:pPr>
        <w:pStyle w:val="Overskrift30"/>
      </w:pPr>
      <w:bookmarkStart w:id="117" w:name="_Toc191900074"/>
      <w:bookmarkStart w:id="118" w:name="_Toc191900250"/>
      <w:bookmarkStart w:id="119" w:name="_Toc669138900"/>
      <w:bookmarkStart w:id="120" w:name="_Toc193816510"/>
      <w:r>
        <w:t>Vurdering av organisasjonen etter §§4-5 i LNU sine vedtekter:</w:t>
      </w:r>
      <w:bookmarkEnd w:id="117"/>
      <w:bookmarkEnd w:id="118"/>
      <w:bookmarkEnd w:id="120"/>
      <w:r>
        <w:br/>
      </w:r>
      <w:bookmarkEnd w:id="119"/>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90"/>
        <w:gridCol w:w="8470"/>
      </w:tblGrid>
      <w:tr w:rsidR="2A0E6ABB" w14:paraId="616C2E78"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7BF245A9" w14:textId="4138B5A8" w:rsidR="2A0E6ABB" w:rsidRPr="00083F34" w:rsidRDefault="2A0E6ABB" w:rsidP="00083F34">
            <w:pPr>
              <w:pStyle w:val="Brdtekst"/>
            </w:pPr>
            <w:r w:rsidRPr="00083F34">
              <w:t>§4a</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28EDC103" w14:textId="7832D6AB" w:rsidR="2A0E6ABB" w:rsidRPr="00083F34" w:rsidRDefault="2A0E6ABB" w:rsidP="00083F34">
            <w:pPr>
              <w:pStyle w:val="Brdtekst"/>
            </w:pPr>
            <w:r w:rsidRPr="00083F34">
              <w:t xml:space="preserve">Ifølge §7.3 i organisasjonens vedtekter har alle medlemmer i </w:t>
            </w:r>
            <w:proofErr w:type="spellStart"/>
            <w:r w:rsidRPr="00083F34">
              <w:t>Lightup</w:t>
            </w:r>
            <w:proofErr w:type="spellEnd"/>
            <w:r w:rsidRPr="00083F34">
              <w:t xml:space="preserve"> fulle demokratiske rettigheter. </w:t>
            </w:r>
          </w:p>
          <w:p w14:paraId="3A933B5F" w14:textId="60353A9F" w:rsidR="2A0E6ABB" w:rsidRPr="00083F34" w:rsidRDefault="2A0E6ABB" w:rsidP="00083F34">
            <w:pPr>
              <w:pStyle w:val="Brdtekst"/>
            </w:pPr>
          </w:p>
          <w:p w14:paraId="12C8D19B" w14:textId="3BBA2771" w:rsidR="2A0E6ABB" w:rsidRPr="00083F34" w:rsidRDefault="2A0E6ABB" w:rsidP="4B79E5FB">
            <w:pPr>
              <w:pStyle w:val="Brdtekst"/>
              <w:rPr>
                <w:b/>
                <w:bCs/>
              </w:rPr>
            </w:pPr>
            <w:proofErr w:type="spellStart"/>
            <w:r w:rsidRPr="4B79E5FB">
              <w:rPr>
                <w:b/>
                <w:bCs/>
              </w:rPr>
              <w:t>Lightup</w:t>
            </w:r>
            <w:proofErr w:type="spellEnd"/>
            <w:r w:rsidRPr="4B79E5FB">
              <w:rPr>
                <w:b/>
                <w:bCs/>
              </w:rPr>
              <w:t xml:space="preserve"> oppfyller dette kravet. </w:t>
            </w:r>
          </w:p>
        </w:tc>
      </w:tr>
      <w:tr w:rsidR="2A0E6ABB" w14:paraId="17A46372"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0339117F" w14:textId="5AF183E7" w:rsidR="2A0E6ABB" w:rsidRPr="00083F34" w:rsidRDefault="2A0E6ABB" w:rsidP="00083F34">
            <w:pPr>
              <w:pStyle w:val="Brdtekst"/>
            </w:pPr>
            <w:r w:rsidRPr="00083F34">
              <w:t>§4b</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329E1DCA" w14:textId="64BD6D7E" w:rsidR="2A0E6ABB" w:rsidRPr="00083F34" w:rsidRDefault="2A0E6ABB" w:rsidP="00083F34">
            <w:pPr>
              <w:pStyle w:val="Brdtekst"/>
            </w:pPr>
            <w:proofErr w:type="spellStart"/>
            <w:r w:rsidRPr="00083F34">
              <w:t>Lightup</w:t>
            </w:r>
            <w:proofErr w:type="spellEnd"/>
            <w:r w:rsidRPr="00083F34">
              <w:t xml:space="preserve"> har totalt 530 medlemmer. Av disse er 299 under 30 år. </w:t>
            </w:r>
          </w:p>
          <w:p w14:paraId="2AE180BC" w14:textId="1FAE5E24" w:rsidR="2A0E6ABB" w:rsidRPr="00083F34" w:rsidRDefault="2A0E6ABB" w:rsidP="00083F34">
            <w:pPr>
              <w:pStyle w:val="Brdtekst"/>
            </w:pPr>
          </w:p>
          <w:p w14:paraId="47C4D837" w14:textId="35BFA18A" w:rsidR="2A0E6ABB" w:rsidRPr="00083F34" w:rsidRDefault="2A0E6ABB" w:rsidP="00083F34">
            <w:pPr>
              <w:pStyle w:val="Brdtekst"/>
            </w:pPr>
            <w:proofErr w:type="spellStart"/>
            <w:r w:rsidRPr="4B79E5FB">
              <w:rPr>
                <w:b/>
                <w:bCs/>
              </w:rPr>
              <w:t>Lightup</w:t>
            </w:r>
            <w:proofErr w:type="spellEnd"/>
            <w:r w:rsidRPr="4B79E5FB">
              <w:rPr>
                <w:b/>
                <w:bCs/>
              </w:rPr>
              <w:t xml:space="preserve"> oppfyller dette kravet.</w:t>
            </w:r>
          </w:p>
        </w:tc>
      </w:tr>
      <w:tr w:rsidR="2A0E6ABB" w14:paraId="24BD3B31"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276BA6BB" w14:textId="65DB31B1" w:rsidR="2A0E6ABB" w:rsidRPr="00083F34" w:rsidRDefault="2A0E6ABB" w:rsidP="00083F34">
            <w:pPr>
              <w:pStyle w:val="Brdtekst"/>
            </w:pPr>
            <w:r w:rsidRPr="00083F34">
              <w:t>§4c</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6261D24C" w14:textId="6B3F9CE1" w:rsidR="2A0E6ABB" w:rsidRPr="00083F34" w:rsidRDefault="2A0E6ABB" w:rsidP="00083F34">
            <w:pPr>
              <w:pStyle w:val="Brdtekst"/>
            </w:pPr>
            <w:proofErr w:type="spellStart"/>
            <w:r w:rsidRPr="00083F34">
              <w:t>Lightup</w:t>
            </w:r>
            <w:proofErr w:type="spellEnd"/>
            <w:r w:rsidRPr="00083F34">
              <w:t xml:space="preserve"> har ingen formelle lokallag, men de har aktivitet for sine medlemmer. </w:t>
            </w:r>
          </w:p>
          <w:p w14:paraId="6440629B" w14:textId="0B823BC4" w:rsidR="2A0E6ABB" w:rsidRPr="00083F34" w:rsidRDefault="2A0E6ABB" w:rsidP="00083F34">
            <w:pPr>
              <w:pStyle w:val="Brdtekst"/>
            </w:pPr>
            <w:r w:rsidRPr="00083F34">
              <w:t xml:space="preserve">Eksempler på lokal aktivitet er: </w:t>
            </w:r>
          </w:p>
          <w:p w14:paraId="200B14BF" w14:textId="35C8A5A7" w:rsidR="2A0E6ABB" w:rsidRPr="00083F34" w:rsidRDefault="2A0E6ABB" w:rsidP="00083F34">
            <w:pPr>
              <w:pStyle w:val="Brdtekst"/>
            </w:pPr>
            <w:proofErr w:type="spellStart"/>
            <w:r w:rsidRPr="00083F34">
              <w:t>Lightup</w:t>
            </w:r>
            <w:proofErr w:type="spellEnd"/>
            <w:r w:rsidRPr="00083F34">
              <w:t xml:space="preserve"> </w:t>
            </w:r>
            <w:proofErr w:type="spellStart"/>
            <w:r w:rsidRPr="00083F34">
              <w:t>Night</w:t>
            </w:r>
            <w:proofErr w:type="spellEnd"/>
          </w:p>
          <w:p w14:paraId="5ED4E374" w14:textId="5F83987E" w:rsidR="2A0E6ABB" w:rsidRPr="00083F34" w:rsidRDefault="2A0E6ABB" w:rsidP="00083F34">
            <w:pPr>
              <w:pStyle w:val="Brdtekst"/>
            </w:pPr>
            <w:r w:rsidRPr="00083F34">
              <w:t xml:space="preserve">Foredrag </w:t>
            </w:r>
          </w:p>
          <w:p w14:paraId="0609FB02" w14:textId="7CEC574E" w:rsidR="71DD7610" w:rsidRPr="00083F34" w:rsidRDefault="71DD7610" w:rsidP="00083F34">
            <w:pPr>
              <w:pStyle w:val="Brdtekst"/>
            </w:pPr>
            <w:r w:rsidRPr="00083F34">
              <w:t>Sosiale aktiviteter</w:t>
            </w:r>
          </w:p>
          <w:p w14:paraId="0F7256AE" w14:textId="52B26636" w:rsidR="2A0E6ABB" w:rsidRPr="00083F34" w:rsidRDefault="2A0E6ABB" w:rsidP="00083F34">
            <w:pPr>
              <w:pStyle w:val="Brdtekst"/>
            </w:pPr>
            <w:r w:rsidRPr="00083F34">
              <w:t>Innsamlinger og loppemarked</w:t>
            </w:r>
          </w:p>
          <w:p w14:paraId="3B34E0F0" w14:textId="7D9C2D94" w:rsidR="2A0E6ABB" w:rsidRPr="00083F34" w:rsidRDefault="2A0E6ABB" w:rsidP="00083F34">
            <w:pPr>
              <w:pStyle w:val="Brdtekst"/>
            </w:pPr>
            <w:r w:rsidRPr="00083F34">
              <w:t>Filmproduksjon og kampanjer til sosiale media</w:t>
            </w:r>
          </w:p>
          <w:p w14:paraId="7DE2B7B0" w14:textId="4D099BA4" w:rsidR="2A0E6ABB" w:rsidRPr="00083F34" w:rsidRDefault="2A0E6ABB" w:rsidP="00083F34">
            <w:pPr>
              <w:pStyle w:val="Brdtekst"/>
            </w:pPr>
            <w:proofErr w:type="spellStart"/>
            <w:r w:rsidRPr="4B79E5FB">
              <w:rPr>
                <w:b/>
                <w:bCs/>
              </w:rPr>
              <w:t>Lightup</w:t>
            </w:r>
            <w:proofErr w:type="spellEnd"/>
            <w:r w:rsidRPr="4B79E5FB">
              <w:rPr>
                <w:b/>
                <w:bCs/>
              </w:rPr>
              <w:t xml:space="preserve"> oppfyller dette kravet.</w:t>
            </w:r>
            <w:r>
              <w:t xml:space="preserve"> </w:t>
            </w:r>
          </w:p>
        </w:tc>
      </w:tr>
      <w:tr w:rsidR="2A0E6ABB" w14:paraId="4F99E1C1"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010CFDEB" w14:textId="63A36E12" w:rsidR="2A0E6ABB" w:rsidRPr="00083F34" w:rsidRDefault="2A0E6ABB" w:rsidP="00083F34">
            <w:pPr>
              <w:pStyle w:val="Brdtekst"/>
            </w:pPr>
            <w:r w:rsidRPr="00083F34">
              <w:t>§4d</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56CF6BCC" w14:textId="653FD003" w:rsidR="2A0E6ABB" w:rsidRPr="00083F34" w:rsidRDefault="2A0E6ABB" w:rsidP="00083F34">
            <w:pPr>
              <w:pStyle w:val="Brdtekst"/>
            </w:pPr>
            <w:r w:rsidRPr="00083F34">
              <w:t xml:space="preserve">I §9 i </w:t>
            </w:r>
            <w:proofErr w:type="spellStart"/>
            <w:r w:rsidRPr="00083F34">
              <w:t>Lightup</w:t>
            </w:r>
            <w:proofErr w:type="spellEnd"/>
            <w:r w:rsidRPr="00083F34">
              <w:t xml:space="preserve"> sine vedtekter står det at styret i </w:t>
            </w:r>
            <w:proofErr w:type="spellStart"/>
            <w:r w:rsidRPr="00083F34">
              <w:t>Lightup</w:t>
            </w:r>
            <w:proofErr w:type="spellEnd"/>
            <w:r w:rsidRPr="00083F34">
              <w:t xml:space="preserve"> velges av årsmøtet. Årsmøtet et organisasjonens høyeste organ og alle medlemmer har fulle demokratiske rettigheter og møterett på årsmøtet. </w:t>
            </w:r>
          </w:p>
          <w:p w14:paraId="10EB3D4B" w14:textId="41E13127" w:rsidR="2A0E6ABB" w:rsidRPr="00083F34" w:rsidRDefault="2A0E6ABB" w:rsidP="00083F34">
            <w:pPr>
              <w:pStyle w:val="Brdtekst"/>
            </w:pPr>
            <w:r>
              <w:br/>
            </w:r>
            <w:proofErr w:type="spellStart"/>
            <w:r w:rsidRPr="4B79E5FB">
              <w:rPr>
                <w:b/>
                <w:bCs/>
              </w:rPr>
              <w:t>Lightup</w:t>
            </w:r>
            <w:proofErr w:type="spellEnd"/>
            <w:r w:rsidRPr="4B79E5FB">
              <w:rPr>
                <w:b/>
                <w:bCs/>
              </w:rPr>
              <w:t xml:space="preserve"> oppfyller dette kravet.</w:t>
            </w:r>
          </w:p>
        </w:tc>
      </w:tr>
      <w:tr w:rsidR="2A0E6ABB" w14:paraId="67F17119"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0E3DE8CA" w14:textId="6602CF9A" w:rsidR="2A0E6ABB" w:rsidRPr="00083F34" w:rsidRDefault="2A0E6ABB" w:rsidP="00083F34">
            <w:pPr>
              <w:pStyle w:val="Brdtekst"/>
            </w:pPr>
            <w:r w:rsidRPr="00083F34">
              <w:t>§4e</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56C36798" w14:textId="620098DC" w:rsidR="2A0E6ABB" w:rsidRPr="00083F34" w:rsidRDefault="2A0E6ABB" w:rsidP="00083F34">
            <w:pPr>
              <w:pStyle w:val="Brdtekst"/>
            </w:pPr>
            <w:proofErr w:type="spellStart"/>
            <w:r w:rsidRPr="00083F34">
              <w:t>Lightup</w:t>
            </w:r>
            <w:proofErr w:type="spellEnd"/>
            <w:r w:rsidRPr="00083F34">
              <w:t xml:space="preserve"> er en selvstendig organisasjon. De er politisk og organisatorisk uavhengig av andre organisasjoner.</w:t>
            </w:r>
          </w:p>
          <w:p w14:paraId="033DEF12" w14:textId="34CA7A46" w:rsidR="2A0E6ABB" w:rsidRPr="00083F34" w:rsidRDefault="2A0E6ABB" w:rsidP="00083F34">
            <w:pPr>
              <w:pStyle w:val="Brdtekst"/>
            </w:pPr>
          </w:p>
          <w:p w14:paraId="2E2F4738" w14:textId="330526B3" w:rsidR="2A0E6ABB" w:rsidRPr="00083F34" w:rsidRDefault="2A0E6ABB" w:rsidP="4B79E5FB">
            <w:pPr>
              <w:pStyle w:val="Brdtekst"/>
              <w:rPr>
                <w:b/>
                <w:bCs/>
              </w:rPr>
            </w:pPr>
            <w:proofErr w:type="spellStart"/>
            <w:r w:rsidRPr="4B79E5FB">
              <w:rPr>
                <w:b/>
                <w:bCs/>
              </w:rPr>
              <w:t>Lightup</w:t>
            </w:r>
            <w:proofErr w:type="spellEnd"/>
            <w:r w:rsidRPr="4B79E5FB">
              <w:rPr>
                <w:b/>
                <w:bCs/>
              </w:rPr>
              <w:t xml:space="preserve"> oppfyller dette kravet.</w:t>
            </w:r>
          </w:p>
        </w:tc>
      </w:tr>
      <w:tr w:rsidR="2A0E6ABB" w14:paraId="0EACBF4E"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68532134" w14:textId="4A1DF267" w:rsidR="2A0E6ABB" w:rsidRPr="00083F34" w:rsidRDefault="2A0E6ABB" w:rsidP="00083F34">
            <w:pPr>
              <w:pStyle w:val="Brdtekst"/>
            </w:pPr>
            <w:r w:rsidRPr="00083F34">
              <w:t>§5a</w:t>
            </w:r>
          </w:p>
        </w:tc>
        <w:tc>
          <w:tcPr>
            <w:tcW w:w="8470" w:type="dxa"/>
            <w:tcBorders>
              <w:top w:val="single" w:sz="6" w:space="0" w:color="auto"/>
              <w:left w:val="single" w:sz="6" w:space="0" w:color="auto"/>
              <w:bottom w:val="single" w:sz="6" w:space="0" w:color="auto"/>
              <w:right w:val="single" w:sz="6" w:space="0" w:color="auto"/>
            </w:tcBorders>
            <w:shd w:val="clear" w:color="auto" w:fill="FF9999"/>
            <w:tcMar>
              <w:left w:w="105" w:type="dxa"/>
              <w:right w:w="105" w:type="dxa"/>
            </w:tcMar>
          </w:tcPr>
          <w:p w14:paraId="5D8B5FD1" w14:textId="5A0CAE12" w:rsidR="2A0E6ABB" w:rsidRPr="00083F34" w:rsidRDefault="2A0E6ABB" w:rsidP="00083F34">
            <w:pPr>
              <w:pStyle w:val="Brdtekst"/>
            </w:pPr>
            <w:proofErr w:type="spellStart"/>
            <w:r w:rsidRPr="00083F34">
              <w:t>Lightup</w:t>
            </w:r>
            <w:proofErr w:type="spellEnd"/>
            <w:r w:rsidRPr="00083F34">
              <w:t xml:space="preserve"> har 299 medlemmer under 30 år. </w:t>
            </w:r>
          </w:p>
          <w:p w14:paraId="486F7B31" w14:textId="7F04D64E" w:rsidR="2A0E6ABB" w:rsidRPr="00083F34" w:rsidRDefault="2A0E6ABB" w:rsidP="4B79E5FB">
            <w:pPr>
              <w:pStyle w:val="Brdtekst"/>
              <w:rPr>
                <w:b/>
                <w:bCs/>
              </w:rPr>
            </w:pPr>
            <w:proofErr w:type="spellStart"/>
            <w:r w:rsidRPr="4B79E5FB">
              <w:rPr>
                <w:b/>
                <w:bCs/>
              </w:rPr>
              <w:t>Lightup</w:t>
            </w:r>
            <w:proofErr w:type="spellEnd"/>
            <w:r w:rsidRPr="4B79E5FB">
              <w:rPr>
                <w:b/>
                <w:bCs/>
              </w:rPr>
              <w:t xml:space="preserve"> oppfyller ikke dette kravet.</w:t>
            </w:r>
          </w:p>
        </w:tc>
      </w:tr>
      <w:tr w:rsidR="2A0E6ABB" w14:paraId="273B169D"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45545C7D" w14:textId="7A984357" w:rsidR="2A0E6ABB" w:rsidRPr="00083F34" w:rsidRDefault="2A0E6ABB" w:rsidP="00083F34">
            <w:pPr>
              <w:pStyle w:val="Brdtekst"/>
            </w:pPr>
            <w:r w:rsidRPr="00083F34">
              <w:t>§5b</w:t>
            </w:r>
          </w:p>
        </w:tc>
        <w:tc>
          <w:tcPr>
            <w:tcW w:w="847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6C656732" w14:textId="24EF8E06" w:rsidR="2A0E6ABB" w:rsidRPr="00083F34" w:rsidRDefault="2A0E6ABB" w:rsidP="00083F34">
            <w:pPr>
              <w:pStyle w:val="Brdtekst"/>
            </w:pPr>
            <w:proofErr w:type="spellStart"/>
            <w:r w:rsidRPr="00083F34">
              <w:t>Lightup</w:t>
            </w:r>
            <w:proofErr w:type="spellEnd"/>
            <w:r w:rsidRPr="00083F34">
              <w:t xml:space="preserve"> ble stiftet 28.09.2013. </w:t>
            </w:r>
          </w:p>
          <w:p w14:paraId="6B21F33E" w14:textId="6DCF88E5" w:rsidR="2A0E6ABB" w:rsidRPr="00083F34" w:rsidRDefault="2A0E6ABB" w:rsidP="00083F34">
            <w:pPr>
              <w:pStyle w:val="Brdtekst"/>
            </w:pPr>
          </w:p>
          <w:p w14:paraId="45498141" w14:textId="6F24C790" w:rsidR="2A0E6ABB" w:rsidRPr="00083F34" w:rsidRDefault="2A0E6ABB" w:rsidP="4B79E5FB">
            <w:pPr>
              <w:pStyle w:val="Brdtekst"/>
              <w:rPr>
                <w:b/>
                <w:bCs/>
              </w:rPr>
            </w:pPr>
            <w:proofErr w:type="spellStart"/>
            <w:r w:rsidRPr="4B79E5FB">
              <w:rPr>
                <w:b/>
                <w:bCs/>
              </w:rPr>
              <w:t>Lightup</w:t>
            </w:r>
            <w:proofErr w:type="spellEnd"/>
            <w:r w:rsidRPr="4B79E5FB">
              <w:rPr>
                <w:b/>
                <w:bCs/>
              </w:rPr>
              <w:t xml:space="preserve"> oppfyller dette kravet. </w:t>
            </w:r>
          </w:p>
        </w:tc>
      </w:tr>
      <w:tr w:rsidR="2A0E6ABB" w14:paraId="4DF9CCC9" w14:textId="77777777" w:rsidTr="4B79E5FB">
        <w:trPr>
          <w:trHeight w:val="300"/>
        </w:trPr>
        <w:tc>
          <w:tcPr>
            <w:tcW w:w="590" w:type="dxa"/>
            <w:tcBorders>
              <w:top w:val="single" w:sz="6" w:space="0" w:color="auto"/>
              <w:left w:val="single" w:sz="6" w:space="0" w:color="auto"/>
              <w:bottom w:val="single" w:sz="6" w:space="0" w:color="auto"/>
              <w:right w:val="single" w:sz="6" w:space="0" w:color="auto"/>
            </w:tcBorders>
            <w:tcMar>
              <w:left w:w="105" w:type="dxa"/>
              <w:right w:w="105" w:type="dxa"/>
            </w:tcMar>
          </w:tcPr>
          <w:p w14:paraId="51772A26" w14:textId="1B336143" w:rsidR="2A0E6ABB" w:rsidRPr="00083F34" w:rsidRDefault="2A0E6ABB" w:rsidP="00083F34">
            <w:pPr>
              <w:pStyle w:val="Brdtekst"/>
            </w:pPr>
            <w:r w:rsidRPr="00083F34">
              <w:t>§5c</w:t>
            </w:r>
          </w:p>
        </w:tc>
        <w:tc>
          <w:tcPr>
            <w:tcW w:w="8470" w:type="dxa"/>
            <w:tcBorders>
              <w:top w:val="single" w:sz="6" w:space="0" w:color="auto"/>
              <w:left w:val="single" w:sz="6" w:space="0" w:color="auto"/>
              <w:bottom w:val="single" w:sz="6" w:space="0" w:color="auto"/>
              <w:right w:val="single" w:sz="6" w:space="0" w:color="auto"/>
            </w:tcBorders>
            <w:shd w:val="clear" w:color="auto" w:fill="FF9999"/>
            <w:tcMar>
              <w:left w:w="105" w:type="dxa"/>
              <w:right w:w="105" w:type="dxa"/>
            </w:tcMar>
          </w:tcPr>
          <w:p w14:paraId="4CA61669" w14:textId="1CE49BDF" w:rsidR="2A0E6ABB" w:rsidRPr="00083F34" w:rsidRDefault="2A0E6ABB" w:rsidP="00083F34">
            <w:pPr>
              <w:pStyle w:val="Brdtekst"/>
            </w:pPr>
            <w:proofErr w:type="spellStart"/>
            <w:r w:rsidRPr="00083F34">
              <w:t>Lightup</w:t>
            </w:r>
            <w:proofErr w:type="spellEnd"/>
            <w:r w:rsidRPr="00083F34">
              <w:t xml:space="preserve"> har ingen formelle lokallag per i dag. De ønsker å opprette lokallag, og mulige kandidater er da Bergen, Trondheim og Kristiansand. </w:t>
            </w:r>
          </w:p>
          <w:p w14:paraId="087C2A15" w14:textId="4D379551" w:rsidR="2A0E6ABB" w:rsidRPr="00083F34" w:rsidRDefault="2A0E6ABB" w:rsidP="00083F34">
            <w:pPr>
              <w:pStyle w:val="Brdtekst"/>
            </w:pPr>
          </w:p>
          <w:p w14:paraId="0DF1B3E3" w14:textId="183E806F" w:rsidR="2A0E6ABB" w:rsidRPr="00083F34" w:rsidRDefault="2A0E6ABB" w:rsidP="4B79E5FB">
            <w:pPr>
              <w:pStyle w:val="Brdtekst"/>
              <w:rPr>
                <w:b/>
                <w:bCs/>
              </w:rPr>
            </w:pPr>
            <w:proofErr w:type="spellStart"/>
            <w:r w:rsidRPr="4B79E5FB">
              <w:rPr>
                <w:b/>
                <w:bCs/>
              </w:rPr>
              <w:t>Lightup</w:t>
            </w:r>
            <w:proofErr w:type="spellEnd"/>
            <w:r w:rsidRPr="4B79E5FB">
              <w:rPr>
                <w:b/>
                <w:bCs/>
              </w:rPr>
              <w:t xml:space="preserve"> oppfyller ikke dette kravet.</w:t>
            </w:r>
          </w:p>
        </w:tc>
      </w:tr>
    </w:tbl>
    <w:p w14:paraId="27EFD140" w14:textId="4306EBEC" w:rsidR="00A02639" w:rsidRDefault="00A02639" w:rsidP="2A0E6ABB">
      <w:pPr>
        <w:rPr>
          <w:rFonts w:ascii="Georgia" w:eastAsia="Georgia" w:hAnsi="Georgia" w:cs="Georgia"/>
          <w:color w:val="FF0000"/>
          <w:sz w:val="20"/>
          <w:szCs w:val="20"/>
        </w:rPr>
      </w:pPr>
    </w:p>
    <w:p w14:paraId="3349776E" w14:textId="2997F9C1" w:rsidR="00A02639" w:rsidRDefault="741DA172" w:rsidP="00083F34">
      <w:pPr>
        <w:pStyle w:val="Overskrift30"/>
      </w:pPr>
      <w:bookmarkStart w:id="121" w:name="_Toc191900075"/>
      <w:bookmarkStart w:id="122" w:name="_Toc191900251"/>
      <w:bookmarkStart w:id="123" w:name="_Toc961681211"/>
      <w:bookmarkStart w:id="124" w:name="_Toc193816511"/>
      <w:r>
        <w:t>Vurdering</w:t>
      </w:r>
      <w:bookmarkEnd w:id="121"/>
      <w:bookmarkEnd w:id="122"/>
      <w:bookmarkEnd w:id="123"/>
      <w:bookmarkEnd w:id="124"/>
    </w:p>
    <w:p w14:paraId="0E219068" w14:textId="57D9F9A5" w:rsidR="00A02639" w:rsidRPr="00083F34" w:rsidRDefault="741DA172" w:rsidP="00083F34">
      <w:pPr>
        <w:pStyle w:val="Brdtekst"/>
      </w:pPr>
      <w:r w:rsidRPr="00083F34">
        <w:t xml:space="preserve">Etter gjennomgang av organisasjonens søknad, vedtekter og økonomi ser vi at </w:t>
      </w:r>
      <w:proofErr w:type="spellStart"/>
      <w:r w:rsidRPr="00083F34">
        <w:t>Lightup</w:t>
      </w:r>
      <w:proofErr w:type="spellEnd"/>
      <w:r w:rsidRPr="00083F34">
        <w:t xml:space="preserve"> oppfyller kravene til medlemskap beskrevet i §§ 4 a-e.</w:t>
      </w:r>
    </w:p>
    <w:p w14:paraId="2C8CF0A2" w14:textId="0BFE03ED" w:rsidR="00A02639" w:rsidRPr="00083F34" w:rsidRDefault="741DA172" w:rsidP="00083F34">
      <w:pPr>
        <w:pStyle w:val="Brdtekst"/>
      </w:pPr>
      <w:r w:rsidRPr="00083F34">
        <w:t xml:space="preserve">Organisasjonen har 299 medlemmer under 30 år, og oppfyller derfor ikke kravet i §5a. Organisasjonen har vært virksom siden 2013 og oppfyller kravet i §5b. De har ingen etablerte lokallag og oppfyller dermed ikke §5c. </w:t>
      </w:r>
    </w:p>
    <w:p w14:paraId="0150E371" w14:textId="01226B02" w:rsidR="00A02639" w:rsidRPr="00083F34" w:rsidRDefault="741DA172" w:rsidP="00083F34">
      <w:pPr>
        <w:pStyle w:val="Brdtekst"/>
      </w:pPr>
      <w:r w:rsidRPr="00083F34">
        <w:t xml:space="preserve">Fordi LNU ønsker en mangfoldig medlemsmasse kan etableringsmedlemskap tildeles organisasjoner som oppfyller kravene til medlemskap etter §4, men ikke §5, jamfør LNUs vedtekter §7. </w:t>
      </w:r>
    </w:p>
    <w:p w14:paraId="638AA5A3" w14:textId="6A13BDB1" w:rsidR="00A02639" w:rsidRDefault="741DA172" w:rsidP="00083F34">
      <w:pPr>
        <w:pStyle w:val="Brdtekst"/>
      </w:pPr>
      <w:proofErr w:type="spellStart"/>
      <w:r w:rsidRPr="00083F34">
        <w:t>Lightup</w:t>
      </w:r>
      <w:proofErr w:type="spellEnd"/>
      <w:r w:rsidRPr="00083F34">
        <w:t xml:space="preserve"> søker etableringsmedlemskap og ønsker å bli plassert i kategorien «Samfunnspolitiske».</w:t>
      </w:r>
    </w:p>
    <w:p w14:paraId="6D0392E2" w14:textId="77777777" w:rsidR="00C17D21" w:rsidRPr="00083F34" w:rsidRDefault="00C17D21" w:rsidP="00083F34">
      <w:pPr>
        <w:pStyle w:val="Brdtekst"/>
      </w:pPr>
    </w:p>
    <w:p w14:paraId="280F3A40" w14:textId="3874D5B7" w:rsidR="00A02639" w:rsidRDefault="00083F34" w:rsidP="00083F34">
      <w:pPr>
        <w:pStyle w:val="Forslagtilvedtak"/>
      </w:pPr>
      <w:r>
        <w:t>Styrets innstilling</w:t>
      </w:r>
    </w:p>
    <w:p w14:paraId="56A175C6" w14:textId="13F47BFC" w:rsidR="00A02639" w:rsidRPr="00083F34" w:rsidRDefault="00083F34" w:rsidP="00083F34">
      <w:pPr>
        <w:pStyle w:val="Brditallics"/>
      </w:pPr>
      <w:proofErr w:type="spellStart"/>
      <w:r>
        <w:t>Lightup</w:t>
      </w:r>
      <w:proofErr w:type="spellEnd"/>
      <w:r>
        <w:t xml:space="preserve"> innvilges etableringsmedlemskap i LNU i kategorien: Samfunnspolitiske</w:t>
      </w:r>
      <w:r w:rsidR="2811E126">
        <w:t>.</w:t>
      </w:r>
    </w:p>
    <w:p w14:paraId="5FCE632D" w14:textId="21B2C667" w:rsidR="00A02639" w:rsidRDefault="00A02639" w:rsidP="2A0E6ABB">
      <w:pPr>
        <w:spacing w:after="0"/>
        <w:rPr>
          <w:rFonts w:ascii="Georgia" w:eastAsia="Georgia" w:hAnsi="Georgia" w:cs="Georgia"/>
          <w:color w:val="000000" w:themeColor="text1"/>
          <w:sz w:val="20"/>
          <w:szCs w:val="20"/>
        </w:rPr>
      </w:pPr>
    </w:p>
    <w:p w14:paraId="1D77ACB6" w14:textId="47848AC8" w:rsidR="00A02639" w:rsidRDefault="00A02639" w:rsidP="2A0E6ABB"/>
    <w:p w14:paraId="41DD9259" w14:textId="10F11671" w:rsidR="00A02639" w:rsidRDefault="00A02639">
      <w:r>
        <w:br w:type="page"/>
      </w:r>
    </w:p>
    <w:p w14:paraId="7D7CDCB3" w14:textId="7CE22189" w:rsidR="00A02639" w:rsidRDefault="47817EE3" w:rsidP="42A8B766">
      <w:pPr>
        <w:pStyle w:val="Overskrift20"/>
        <w:rPr>
          <w:rFonts w:ascii="Georgia" w:eastAsia="Georgia" w:hAnsi="Georgia" w:cs="Georgia"/>
          <w:i w:val="0"/>
          <w:color w:val="000000" w:themeColor="text1"/>
          <w:sz w:val="36"/>
          <w:szCs w:val="36"/>
        </w:rPr>
      </w:pPr>
      <w:bookmarkStart w:id="125" w:name="_Toc193816512"/>
      <w:r>
        <w:t>7.5 Norsk Sykepleierforbund Student</w:t>
      </w:r>
      <w:bookmarkEnd w:id="125"/>
    </w:p>
    <w:p w14:paraId="14A835ED" w14:textId="7466B66D" w:rsidR="00A02639" w:rsidRDefault="741DA172" w:rsidP="58EE985E">
      <w:pPr>
        <w:rPr>
          <w:rFonts w:ascii="Georgia" w:eastAsia="Georgia" w:hAnsi="Georgia" w:cs="Georgia"/>
          <w:i/>
          <w:iCs/>
          <w:color w:val="000000" w:themeColor="text1"/>
          <w:sz w:val="20"/>
          <w:szCs w:val="20"/>
        </w:rPr>
      </w:pPr>
      <w:r w:rsidRPr="58EE985E">
        <w:rPr>
          <w:rFonts w:ascii="Georgia" w:eastAsia="Georgia" w:hAnsi="Georgia" w:cs="Georgia"/>
          <w:i/>
          <w:iCs/>
          <w:color w:val="000000" w:themeColor="text1"/>
          <w:sz w:val="20"/>
          <w:szCs w:val="20"/>
        </w:rPr>
        <w:t>Norsk Sykepleierforbund Student søker om observatørmedlemskap i LNU</w:t>
      </w:r>
      <w:r w:rsidR="68D369CF" w:rsidRPr="58EE985E">
        <w:rPr>
          <w:rFonts w:ascii="Georgia" w:eastAsia="Georgia" w:hAnsi="Georgia" w:cs="Georgia"/>
          <w:i/>
          <w:iCs/>
          <w:color w:val="000000" w:themeColor="text1"/>
          <w:sz w:val="20"/>
          <w:szCs w:val="20"/>
        </w:rPr>
        <w:t>.</w:t>
      </w:r>
    </w:p>
    <w:p w14:paraId="1802D6CA" w14:textId="1334C0D2" w:rsidR="00A02639" w:rsidRDefault="741DA172" w:rsidP="00083F34">
      <w:pPr>
        <w:pStyle w:val="Overskrift30"/>
      </w:pPr>
      <w:bookmarkStart w:id="126" w:name="_Toc191900077"/>
      <w:bookmarkStart w:id="127" w:name="_Toc191900253"/>
      <w:bookmarkStart w:id="128" w:name="_Toc2059869266"/>
      <w:bookmarkStart w:id="129" w:name="_Toc193816513"/>
      <w:r>
        <w:t>Om organisasjonen</w:t>
      </w:r>
      <w:bookmarkEnd w:id="126"/>
      <w:bookmarkEnd w:id="127"/>
      <w:bookmarkEnd w:id="128"/>
      <w:bookmarkEnd w:id="129"/>
    </w:p>
    <w:p w14:paraId="7DE854DF" w14:textId="757AC7A4" w:rsidR="00A02639" w:rsidRPr="00083F34" w:rsidRDefault="741DA172" w:rsidP="00083F34">
      <w:pPr>
        <w:pStyle w:val="Brdtekst"/>
      </w:pPr>
      <w:r w:rsidRPr="00083F34">
        <w:t xml:space="preserve">Norsk Sykepleierforbund Student (NSF Student) er studentorganiseringen under Norsk Sykepleierforbund. </w:t>
      </w:r>
    </w:p>
    <w:p w14:paraId="2EF6C49A" w14:textId="3429A7D0" w:rsidR="00A02639" w:rsidRPr="00083F34" w:rsidRDefault="741DA172" w:rsidP="00083F34">
      <w:pPr>
        <w:pStyle w:val="Brdtekst"/>
      </w:pPr>
      <w:r w:rsidRPr="00083F34">
        <w:t xml:space="preserve">Norsk Sykepleierforbund (NSF) er den landsomfattende fagorganisasjonen for sykepleiere, jordmødre og sykepleierstudenter. NSF er en partipolitisk uavhengig organisasjon. NSFs formål er flerfoldig, med samfunnspolitisk, fagpolitisk og </w:t>
      </w:r>
      <w:proofErr w:type="spellStart"/>
      <w:r w:rsidRPr="00083F34">
        <w:t>interessepolitisk</w:t>
      </w:r>
      <w:proofErr w:type="spellEnd"/>
      <w:r w:rsidRPr="00083F34">
        <w:t xml:space="preserve"> forankring. NSF skal:  </w:t>
      </w:r>
    </w:p>
    <w:p w14:paraId="11407823" w14:textId="50B4CB24" w:rsidR="00A02639" w:rsidRPr="00083F34" w:rsidRDefault="741DA172" w:rsidP="004E1032">
      <w:pPr>
        <w:pStyle w:val="Brdtekst"/>
        <w:numPr>
          <w:ilvl w:val="0"/>
          <w:numId w:val="27"/>
        </w:numPr>
      </w:pPr>
      <w:r w:rsidRPr="00083F34">
        <w:t xml:space="preserve">Påvirke samfunnsforholdene til det beste for befolkningens helse. </w:t>
      </w:r>
    </w:p>
    <w:p w14:paraId="3978E97C" w14:textId="11FBAE23" w:rsidR="00A02639" w:rsidRPr="00083F34" w:rsidRDefault="741DA172" w:rsidP="004E1032">
      <w:pPr>
        <w:pStyle w:val="Brdtekst"/>
        <w:numPr>
          <w:ilvl w:val="0"/>
          <w:numId w:val="27"/>
        </w:numPr>
      </w:pPr>
      <w:r w:rsidRPr="00083F34">
        <w:t>Arbeide for tilgjengelige, likeverdige og faglig forsvarlige helsetjenester for hele befolkningen.</w:t>
      </w:r>
    </w:p>
    <w:p w14:paraId="29F552F1" w14:textId="6600CDAC" w:rsidR="00A02639" w:rsidRPr="00083F34" w:rsidRDefault="741DA172" w:rsidP="004E1032">
      <w:pPr>
        <w:pStyle w:val="Brdtekst"/>
        <w:numPr>
          <w:ilvl w:val="0"/>
          <w:numId w:val="27"/>
        </w:numPr>
      </w:pPr>
      <w:r w:rsidRPr="00083F34">
        <w:t>Arbeide for et samfunn bygget på likestilling, likeverd, mangfold og flerkulturell forståelse.</w:t>
      </w:r>
    </w:p>
    <w:p w14:paraId="4F2A328E" w14:textId="6822553E" w:rsidR="00A02639" w:rsidRPr="00083F34" w:rsidRDefault="741DA172" w:rsidP="004E1032">
      <w:pPr>
        <w:pStyle w:val="Brdtekst"/>
        <w:numPr>
          <w:ilvl w:val="0"/>
          <w:numId w:val="27"/>
        </w:numPr>
      </w:pPr>
      <w:r w:rsidRPr="00083F34">
        <w:t xml:space="preserve">Fremme høy faglig og yrkesetisk standard blant sykepleiere og jordmødre. </w:t>
      </w:r>
    </w:p>
    <w:p w14:paraId="260FB7BF" w14:textId="2FAEA4C5" w:rsidR="00A02639" w:rsidRPr="00083F34" w:rsidRDefault="741DA172" w:rsidP="004E1032">
      <w:pPr>
        <w:pStyle w:val="Brdtekst"/>
        <w:numPr>
          <w:ilvl w:val="0"/>
          <w:numId w:val="27"/>
        </w:numPr>
      </w:pPr>
      <w:r w:rsidRPr="00083F34">
        <w:t xml:space="preserve">Fremme faglig utvikling og forskning blant sykepleiere og jordmødre. </w:t>
      </w:r>
    </w:p>
    <w:p w14:paraId="28FE9C39" w14:textId="2C29247E" w:rsidR="00A02639" w:rsidRPr="00083F34" w:rsidRDefault="741DA172" w:rsidP="004E1032">
      <w:pPr>
        <w:pStyle w:val="Brdtekst"/>
        <w:numPr>
          <w:ilvl w:val="0"/>
          <w:numId w:val="27"/>
        </w:numPr>
      </w:pPr>
      <w:r w:rsidRPr="00083F34">
        <w:t>Fremme høy standard og høyt faglig nivå på sykepleierutdanningene.</w:t>
      </w:r>
    </w:p>
    <w:p w14:paraId="4F1C7D5E" w14:textId="56EE8208" w:rsidR="00A02639" w:rsidRPr="00083F34" w:rsidRDefault="741DA172" w:rsidP="004E1032">
      <w:pPr>
        <w:pStyle w:val="Brdtekst"/>
        <w:numPr>
          <w:ilvl w:val="0"/>
          <w:numId w:val="27"/>
        </w:numPr>
      </w:pPr>
      <w:r w:rsidRPr="00083F34">
        <w:t>Fremme medlemmenes mulighet til forsvarlig profesjonsutøvelse og kompetanseutvikling.</w:t>
      </w:r>
    </w:p>
    <w:p w14:paraId="5A531EC1" w14:textId="79F8BB18" w:rsidR="00A02639" w:rsidRPr="00083F34" w:rsidRDefault="741DA172" w:rsidP="004E1032">
      <w:pPr>
        <w:pStyle w:val="Brdtekst"/>
        <w:numPr>
          <w:ilvl w:val="0"/>
          <w:numId w:val="27"/>
        </w:numPr>
      </w:pPr>
      <w:r w:rsidRPr="00083F34">
        <w:t xml:space="preserve">Fremme medlemmenes lønns- og arbeidsvilkår.  </w:t>
      </w:r>
    </w:p>
    <w:p w14:paraId="678A075F" w14:textId="7FBE1C9F" w:rsidR="00A02639" w:rsidRPr="00083F34" w:rsidRDefault="741DA172" w:rsidP="004E1032">
      <w:pPr>
        <w:pStyle w:val="Brdtekst"/>
        <w:numPr>
          <w:ilvl w:val="0"/>
          <w:numId w:val="27"/>
        </w:numPr>
      </w:pPr>
      <w:r w:rsidRPr="00083F34">
        <w:t>Fremme internasjonalt samarbeid og solidaritet.</w:t>
      </w:r>
    </w:p>
    <w:p w14:paraId="1E9F8459" w14:textId="3B3BA4B2" w:rsidR="00A02639" w:rsidRPr="00083F34" w:rsidRDefault="741DA172" w:rsidP="00083F34">
      <w:pPr>
        <w:pStyle w:val="Brdtekst"/>
      </w:pPr>
      <w:r w:rsidRPr="00083F34">
        <w:t>Studentorganiseringen (NSF Student) har ikke et eget formål, da studentorganiseringen har til formål å følge NSFs formål bare rettet mot sykepleierstudenter og er en organisasjonsstruktur som organiserer studentmedlemmer.</w:t>
      </w:r>
    </w:p>
    <w:p w14:paraId="635113F9" w14:textId="09B09A4A" w:rsidR="00083F34" w:rsidRDefault="741DA172" w:rsidP="00083F34">
      <w:pPr>
        <w:pStyle w:val="Brdtekst"/>
      </w:pPr>
      <w:r w:rsidRPr="00083F34">
        <w:t xml:space="preserve">Studentorganiseringen til Norsk Sykepleierforbund ser det som hensiktsmessig og nyttig å være en del av LNU. Fordeler som tilgang på </w:t>
      </w:r>
      <w:proofErr w:type="spellStart"/>
      <w:r w:rsidRPr="00083F34">
        <w:t>LNU's</w:t>
      </w:r>
      <w:proofErr w:type="spellEnd"/>
      <w:r w:rsidRPr="00083F34">
        <w:t xml:space="preserve"> nettverk, muligheter for kompetanseheving og støtte til organisatorisk utvikling fremheves som verdifulle ressurser som kan bidra til å styrke NSF Students arbeid og øke </w:t>
      </w:r>
      <w:r w:rsidR="06CE9D6D" w:rsidRPr="00083F34">
        <w:t xml:space="preserve">deres </w:t>
      </w:r>
      <w:r w:rsidRPr="00083F34">
        <w:t>innflytelse som studentorganisasjon.</w:t>
      </w:r>
    </w:p>
    <w:p w14:paraId="4C84FC2C" w14:textId="793437E4" w:rsidR="00A02639" w:rsidRDefault="741DA172" w:rsidP="00083F34">
      <w:pPr>
        <w:pStyle w:val="Overskrift30"/>
      </w:pPr>
      <w:bookmarkStart w:id="130" w:name="_Toc191900078"/>
      <w:bookmarkStart w:id="131" w:name="_Toc191900254"/>
      <w:bookmarkStart w:id="132" w:name="_Toc1946130512"/>
      <w:bookmarkStart w:id="133" w:name="_Toc193816514"/>
      <w:r>
        <w:t>Vurdering av organisasjonen etter §§4-5 i LNU sine vedtekter:</w:t>
      </w:r>
      <w:bookmarkEnd w:id="130"/>
      <w:bookmarkEnd w:id="131"/>
      <w:bookmarkEnd w:id="132"/>
      <w:bookmarkEnd w:id="133"/>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85"/>
        <w:gridCol w:w="8340"/>
      </w:tblGrid>
      <w:tr w:rsidR="2A0E6ABB" w14:paraId="49F7A8E6"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221E96C4" w14:textId="78E71D01" w:rsidR="2A0E6ABB" w:rsidRPr="00083F34" w:rsidRDefault="2A0E6ABB" w:rsidP="00083F34">
            <w:pPr>
              <w:pStyle w:val="Brdtekst"/>
            </w:pPr>
            <w:r w:rsidRPr="00083F34">
              <w:t>§4a</w:t>
            </w:r>
          </w:p>
        </w:tc>
        <w:tc>
          <w:tcPr>
            <w:tcW w:w="834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61FD4531" w14:textId="6505B3FF" w:rsidR="2A0E6ABB" w:rsidRPr="00083F34" w:rsidRDefault="2A0E6ABB" w:rsidP="00083F34">
            <w:pPr>
              <w:pStyle w:val="Brdtekst"/>
            </w:pPr>
            <w:r w:rsidRPr="00083F34">
              <w:t xml:space="preserve">NSF Student har ingen egne vedtekter. Deres vedtekter er kapittel 18 i NSF sine vedtekter. Alle medlemmer i NSF Student har fulle demokratiske rettigheter i henhold til organisasjonens vedtekter (§18-2-2). </w:t>
            </w:r>
          </w:p>
          <w:p w14:paraId="464EC56C" w14:textId="1F8D1BEB" w:rsidR="2A0E6ABB" w:rsidRPr="00083F34" w:rsidRDefault="2A0E6ABB" w:rsidP="4B79E5FB">
            <w:pPr>
              <w:pStyle w:val="Brdtekst"/>
              <w:rPr>
                <w:b/>
                <w:bCs/>
              </w:rPr>
            </w:pPr>
            <w:r w:rsidRPr="4B79E5FB">
              <w:rPr>
                <w:b/>
                <w:bCs/>
              </w:rPr>
              <w:t>NSF Student oppfyller dette kravet.</w:t>
            </w:r>
          </w:p>
        </w:tc>
      </w:tr>
      <w:tr w:rsidR="2A0E6ABB" w14:paraId="5F2E821F"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34EECE68" w14:textId="016D2CC9" w:rsidR="2A0E6ABB" w:rsidRPr="00083F34" w:rsidRDefault="2A0E6ABB" w:rsidP="00083F34">
            <w:pPr>
              <w:pStyle w:val="Brdtekst"/>
            </w:pPr>
            <w:r w:rsidRPr="00083F34">
              <w:t>§4b</w:t>
            </w:r>
          </w:p>
        </w:tc>
        <w:tc>
          <w:tcPr>
            <w:tcW w:w="834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36B3B4BE" w14:textId="083EED7C" w:rsidR="2A0E6ABB" w:rsidRPr="00083F34" w:rsidRDefault="2A0E6ABB" w:rsidP="00083F34">
            <w:pPr>
              <w:pStyle w:val="Brdtekst"/>
            </w:pPr>
            <w:r w:rsidRPr="00083F34">
              <w:t xml:space="preserve">NSF Student har 12 917 medlemmer totalt, 10 581 av disse er under 30 år.  </w:t>
            </w:r>
          </w:p>
          <w:p w14:paraId="7DAA5984" w14:textId="42F723D7" w:rsidR="2A0E6ABB" w:rsidRPr="00083F34" w:rsidRDefault="2A0E6ABB" w:rsidP="4B79E5FB">
            <w:pPr>
              <w:pStyle w:val="Brdtekst"/>
              <w:rPr>
                <w:b/>
                <w:bCs/>
              </w:rPr>
            </w:pPr>
            <w:r w:rsidRPr="4B79E5FB">
              <w:rPr>
                <w:b/>
                <w:bCs/>
              </w:rPr>
              <w:t>NSF Student oppfyller dette kravet.</w:t>
            </w:r>
          </w:p>
        </w:tc>
      </w:tr>
      <w:tr w:rsidR="2A0E6ABB" w14:paraId="37777643"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496D476B" w14:textId="29C268AC" w:rsidR="2A0E6ABB" w:rsidRPr="00083F34" w:rsidRDefault="2A0E6ABB" w:rsidP="00083F34">
            <w:pPr>
              <w:pStyle w:val="Brdtekst"/>
            </w:pPr>
            <w:r w:rsidRPr="00083F34">
              <w:t>§4c</w:t>
            </w:r>
          </w:p>
        </w:tc>
        <w:tc>
          <w:tcPr>
            <w:tcW w:w="834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7B8E2D43" w14:textId="32938796" w:rsidR="2A0E6ABB" w:rsidRPr="00083F34" w:rsidRDefault="2A0E6ABB" w:rsidP="00083F34">
            <w:pPr>
              <w:pStyle w:val="Brdtekst"/>
            </w:pPr>
            <w:r w:rsidRPr="00083F34">
              <w:t>NSF Student har aktive lokallag 14 steder rundt om i landet. Lokallagene er tilknyttet studiesteder, men kan også være tilknyttet by/stad dersom lagenes selv ønsker dette. Eksempler på aktiviteter i de ulike lagene er:</w:t>
            </w:r>
          </w:p>
          <w:p w14:paraId="2E953E99" w14:textId="04E5AD05" w:rsidR="2A0E6ABB" w:rsidRPr="00083F34" w:rsidRDefault="2A0E6ABB" w:rsidP="00083F34">
            <w:pPr>
              <w:pStyle w:val="Brdtekst"/>
            </w:pPr>
            <w:r w:rsidRPr="00083F34">
              <w:t>Foredrag</w:t>
            </w:r>
          </w:p>
          <w:p w14:paraId="59717B95" w14:textId="76272A62" w:rsidR="2A0E6ABB" w:rsidRPr="00083F34" w:rsidRDefault="2A0E6ABB" w:rsidP="00083F34">
            <w:pPr>
              <w:pStyle w:val="Brdtekst"/>
            </w:pPr>
            <w:r w:rsidRPr="00083F34">
              <w:t>Fagdager/ fagkvelder</w:t>
            </w:r>
          </w:p>
          <w:p w14:paraId="5AD9E156" w14:textId="5AF9294D" w:rsidR="2A0E6ABB" w:rsidRPr="00083F34" w:rsidRDefault="2A0E6ABB" w:rsidP="00083F34">
            <w:pPr>
              <w:pStyle w:val="Brdtekst"/>
            </w:pPr>
            <w:proofErr w:type="spellStart"/>
            <w:r w:rsidRPr="00083F34">
              <w:t>Spillkvelder</w:t>
            </w:r>
            <w:proofErr w:type="spellEnd"/>
            <w:r w:rsidRPr="00083F34">
              <w:t xml:space="preserve"> med sykepleierspillet eller andre brettspill</w:t>
            </w:r>
          </w:p>
          <w:p w14:paraId="0D9970AF" w14:textId="1621312F" w:rsidR="2A0E6ABB" w:rsidRPr="00083F34" w:rsidRDefault="2A0E6ABB" w:rsidP="00083F34">
            <w:pPr>
              <w:pStyle w:val="Brdtekst"/>
            </w:pPr>
            <w:r w:rsidRPr="00083F34">
              <w:t>Sosiale aktiviteter</w:t>
            </w:r>
          </w:p>
          <w:p w14:paraId="215E56E3" w14:textId="30DBB2B8" w:rsidR="2A0E6ABB" w:rsidRPr="00083F34" w:rsidRDefault="2A0E6ABB" w:rsidP="4B79E5FB">
            <w:pPr>
              <w:pStyle w:val="Brdtekst"/>
              <w:rPr>
                <w:b/>
                <w:bCs/>
              </w:rPr>
            </w:pPr>
            <w:r w:rsidRPr="4B79E5FB">
              <w:rPr>
                <w:b/>
                <w:bCs/>
              </w:rPr>
              <w:t>NSF Student oppfyller dette kravet.</w:t>
            </w:r>
          </w:p>
        </w:tc>
      </w:tr>
      <w:tr w:rsidR="2A0E6ABB" w14:paraId="35B4F7BC"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6DF3C228" w14:textId="1CA1C663" w:rsidR="2A0E6ABB" w:rsidRPr="00083F34" w:rsidRDefault="2A0E6ABB" w:rsidP="00083F34">
            <w:pPr>
              <w:pStyle w:val="Brdtekst"/>
            </w:pPr>
            <w:r w:rsidRPr="00083F34">
              <w:t>§4d</w:t>
            </w:r>
          </w:p>
        </w:tc>
        <w:tc>
          <w:tcPr>
            <w:tcW w:w="834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2F1AF843" w14:textId="428E4211" w:rsidR="2A0E6ABB" w:rsidRPr="00083F34" w:rsidRDefault="2A0E6ABB" w:rsidP="00083F34">
            <w:pPr>
              <w:pStyle w:val="Brdtekst"/>
            </w:pPr>
            <w:r w:rsidRPr="00083F34">
              <w:t>Sentralledelsen i NSF Student velges av studentårsmøtet. Studentstyret er høyeste studentorgan mellom årsmøtene og står ansvarlig for sine avgjørelser overfor årsmøtet og NSFs forbundsstyre.</w:t>
            </w:r>
          </w:p>
          <w:p w14:paraId="5E670772" w14:textId="65CEFD7E" w:rsidR="2A0E6ABB" w:rsidRPr="00083F34" w:rsidRDefault="2A0E6ABB" w:rsidP="4B79E5FB">
            <w:pPr>
              <w:pStyle w:val="Brdtekst"/>
              <w:rPr>
                <w:b/>
                <w:bCs/>
              </w:rPr>
            </w:pPr>
            <w:r w:rsidRPr="4B79E5FB">
              <w:rPr>
                <w:b/>
                <w:bCs/>
              </w:rPr>
              <w:t>NSF Student oppfyller dette kravet.</w:t>
            </w:r>
          </w:p>
        </w:tc>
      </w:tr>
      <w:tr w:rsidR="2A0E6ABB" w14:paraId="34249B6E" w14:textId="77777777" w:rsidTr="4B79E5FB">
        <w:trPr>
          <w:trHeight w:val="1217"/>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21C3F687" w14:textId="33FC39E0" w:rsidR="2A0E6ABB" w:rsidRPr="00083F34" w:rsidRDefault="2A0E6ABB" w:rsidP="00083F34">
            <w:pPr>
              <w:pStyle w:val="Brdtekst"/>
            </w:pPr>
            <w:r w:rsidRPr="00083F34">
              <w:t>§4e</w:t>
            </w:r>
          </w:p>
        </w:tc>
        <w:tc>
          <w:tcPr>
            <w:tcW w:w="8340" w:type="dxa"/>
            <w:tcBorders>
              <w:top w:val="single" w:sz="6" w:space="0" w:color="auto"/>
              <w:left w:val="single" w:sz="6" w:space="0" w:color="auto"/>
              <w:bottom w:val="single" w:sz="6" w:space="0" w:color="auto"/>
              <w:right w:val="single" w:sz="6" w:space="0" w:color="auto"/>
            </w:tcBorders>
            <w:shd w:val="clear" w:color="auto" w:fill="FF9999"/>
            <w:tcMar>
              <w:left w:w="105" w:type="dxa"/>
              <w:right w:w="105" w:type="dxa"/>
            </w:tcMar>
          </w:tcPr>
          <w:p w14:paraId="64929900" w14:textId="7D5A3594" w:rsidR="2A0E6ABB" w:rsidRPr="00083F34" w:rsidRDefault="2A0E6ABB" w:rsidP="00083F34">
            <w:pPr>
              <w:pStyle w:val="Brdtekst"/>
            </w:pPr>
            <w:r w:rsidRPr="00083F34">
              <w:t xml:space="preserve">NSF Student er ikke en egen organisasjon. De er en organisering under Norsk Sykepleierforbund (NSF).  </w:t>
            </w:r>
          </w:p>
          <w:p w14:paraId="19FC3302" w14:textId="0FD09FFA" w:rsidR="2A0E6ABB" w:rsidRPr="00083F34" w:rsidRDefault="2A0E6ABB" w:rsidP="4B79E5FB">
            <w:pPr>
              <w:pStyle w:val="Brdtekst"/>
              <w:rPr>
                <w:b/>
                <w:bCs/>
              </w:rPr>
            </w:pPr>
            <w:r w:rsidRPr="4B79E5FB">
              <w:rPr>
                <w:b/>
                <w:bCs/>
              </w:rPr>
              <w:t xml:space="preserve">NSF Student er ikke en selvstendig organisasjon og oppfyller derfor ikke dette kravet. </w:t>
            </w:r>
          </w:p>
        </w:tc>
      </w:tr>
      <w:tr w:rsidR="2A0E6ABB" w14:paraId="4410578B"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7752BF0F" w14:textId="5ECE12B4" w:rsidR="2A0E6ABB" w:rsidRPr="00083F34" w:rsidRDefault="2A0E6ABB" w:rsidP="00083F34">
            <w:pPr>
              <w:pStyle w:val="Brdtekst"/>
            </w:pPr>
            <w:r w:rsidRPr="00083F34">
              <w:t>§5a</w:t>
            </w:r>
          </w:p>
        </w:tc>
        <w:tc>
          <w:tcPr>
            <w:tcW w:w="834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08B07531" w14:textId="3ED07F16" w:rsidR="2A0E6ABB" w:rsidRPr="00083F34" w:rsidRDefault="2A0E6ABB" w:rsidP="00083F34">
            <w:pPr>
              <w:pStyle w:val="Brdtekst"/>
            </w:pPr>
            <w:r w:rsidRPr="00083F34">
              <w:t xml:space="preserve">NSF Student har 10 581 medlemmer under 30 år. </w:t>
            </w:r>
          </w:p>
          <w:p w14:paraId="22B6A539" w14:textId="3C85F949" w:rsidR="2A0E6ABB" w:rsidRPr="00083F34" w:rsidRDefault="2A0E6ABB" w:rsidP="4B79E5FB">
            <w:pPr>
              <w:pStyle w:val="Brdtekst"/>
              <w:rPr>
                <w:b/>
                <w:bCs/>
              </w:rPr>
            </w:pPr>
            <w:r w:rsidRPr="4B79E5FB">
              <w:rPr>
                <w:b/>
                <w:bCs/>
              </w:rPr>
              <w:t xml:space="preserve">NSF Student oppfyller dette kravet. </w:t>
            </w:r>
          </w:p>
        </w:tc>
      </w:tr>
      <w:tr w:rsidR="2A0E6ABB" w14:paraId="58CC2B26"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6E1847C5" w14:textId="0C6F7F48" w:rsidR="2A0E6ABB" w:rsidRPr="00083F34" w:rsidRDefault="2A0E6ABB" w:rsidP="00083F34">
            <w:pPr>
              <w:pStyle w:val="Brdtekst"/>
            </w:pPr>
            <w:r w:rsidRPr="00083F34">
              <w:t>§5b</w:t>
            </w:r>
          </w:p>
        </w:tc>
        <w:tc>
          <w:tcPr>
            <w:tcW w:w="834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7746DC12" w14:textId="4E261999" w:rsidR="2A0E6ABB" w:rsidRPr="00083F34" w:rsidRDefault="2A0E6ABB" w:rsidP="00083F34">
            <w:pPr>
              <w:pStyle w:val="Brdtekst"/>
            </w:pPr>
            <w:r w:rsidRPr="00083F34">
              <w:t>Organisasjonen ble stiftet i 1998.</w:t>
            </w:r>
          </w:p>
          <w:p w14:paraId="2D6C182B" w14:textId="75CCC253" w:rsidR="2A0E6ABB" w:rsidRPr="00083F34" w:rsidRDefault="2A0E6ABB" w:rsidP="4B79E5FB">
            <w:pPr>
              <w:pStyle w:val="Brdtekst"/>
              <w:rPr>
                <w:b/>
                <w:bCs/>
              </w:rPr>
            </w:pPr>
            <w:r w:rsidRPr="4B79E5FB">
              <w:rPr>
                <w:b/>
                <w:bCs/>
              </w:rPr>
              <w:t>NSF Student oppfyller dette kravet.</w:t>
            </w:r>
          </w:p>
        </w:tc>
      </w:tr>
      <w:tr w:rsidR="2A0E6ABB" w14:paraId="0CCAC076"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105" w:type="dxa"/>
              <w:right w:w="105" w:type="dxa"/>
            </w:tcMar>
          </w:tcPr>
          <w:p w14:paraId="2FA2FAB0" w14:textId="2480499F" w:rsidR="2A0E6ABB" w:rsidRPr="00083F34" w:rsidRDefault="2A0E6ABB" w:rsidP="00083F34">
            <w:pPr>
              <w:pStyle w:val="Brdtekst"/>
            </w:pPr>
            <w:r w:rsidRPr="00083F34">
              <w:t>§5c</w:t>
            </w:r>
          </w:p>
        </w:tc>
        <w:tc>
          <w:tcPr>
            <w:tcW w:w="8340"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105" w:type="dxa"/>
              <w:right w:w="105" w:type="dxa"/>
            </w:tcMar>
          </w:tcPr>
          <w:p w14:paraId="24E6F1FF" w14:textId="3AFEE14C" w:rsidR="2A0E6ABB" w:rsidRPr="00083F34" w:rsidRDefault="2A0E6ABB" w:rsidP="00083F34">
            <w:pPr>
              <w:pStyle w:val="Brdtekst"/>
            </w:pPr>
            <w:r w:rsidRPr="00083F34">
              <w:t xml:space="preserve">NSF Student har lokallag 14 steder rundt i Norge og er med disse representert i 9 ulike fylker. </w:t>
            </w:r>
          </w:p>
          <w:p w14:paraId="16D9947B" w14:textId="3BE62B18" w:rsidR="2A0E6ABB" w:rsidRPr="00083F34" w:rsidRDefault="2A0E6ABB" w:rsidP="4B79E5FB">
            <w:pPr>
              <w:pStyle w:val="Brdtekst"/>
              <w:rPr>
                <w:b/>
                <w:bCs/>
              </w:rPr>
            </w:pPr>
            <w:r w:rsidRPr="4B79E5FB">
              <w:rPr>
                <w:b/>
                <w:bCs/>
              </w:rPr>
              <w:t>NSF Student oppfyller dette kravet.</w:t>
            </w:r>
          </w:p>
        </w:tc>
      </w:tr>
    </w:tbl>
    <w:p w14:paraId="1C5B3540" w14:textId="0D150B60" w:rsidR="00A02639" w:rsidRDefault="0C8F1230" w:rsidP="00083F34">
      <w:pPr>
        <w:pStyle w:val="Overskrift30"/>
      </w:pPr>
      <w:bookmarkStart w:id="134" w:name="_Toc191900079"/>
      <w:bookmarkStart w:id="135" w:name="_Toc191900255"/>
      <w:bookmarkStart w:id="136" w:name="_Toc807317852"/>
      <w:bookmarkStart w:id="137" w:name="_Toc193816515"/>
      <w:r>
        <w:t>Vurdering</w:t>
      </w:r>
      <w:bookmarkEnd w:id="134"/>
      <w:bookmarkEnd w:id="135"/>
      <w:bookmarkEnd w:id="136"/>
      <w:bookmarkEnd w:id="137"/>
    </w:p>
    <w:p w14:paraId="3C8E47C1" w14:textId="523F535B" w:rsidR="00A02639" w:rsidRPr="00083F34" w:rsidRDefault="0C8F1230" w:rsidP="00083F34">
      <w:pPr>
        <w:pStyle w:val="Brdtekst"/>
      </w:pPr>
      <w:r w:rsidRPr="00083F34">
        <w:t xml:space="preserve">Etter § 8 i LNUs vedtekter kan observatørmedlemskap tildeles barne- og ungdomsorganisasjoner som ikke oppfyller medlemskravene etter § 4, men som oppfyller kravene etter § 5 og som LNU finner det særlig verdifullt å samarbeide med. </w:t>
      </w:r>
    </w:p>
    <w:p w14:paraId="53F24551" w14:textId="7E04295C" w:rsidR="00A02639" w:rsidRDefault="0C8F1230" w:rsidP="00083F34">
      <w:pPr>
        <w:pStyle w:val="Brdtekst"/>
      </w:pPr>
      <w:r w:rsidRPr="00083F34">
        <w:t xml:space="preserve">NSF Student oppfyller kravene i §§4a-d. NSF Student er ikke en selvstendig organisasjon, de oppfyller derfor ikke kravene i §4e. NSF Student oppfyller alle kravene i §§5 a-c. Det vil være nyttig for LNU å ha med seg sykepleierstudentene i vårt felleskap. De organiserer en stor gruppe unge som vil kunne gi innsikt og ressurser innen helsefag. Vi har i dag </w:t>
      </w:r>
      <w:r w:rsidR="7ECE95CA" w:rsidRPr="00083F34">
        <w:t>and</w:t>
      </w:r>
      <w:r w:rsidRPr="00083F34">
        <w:t xml:space="preserve">re studentorganiseringer som medlemsorganisasjoner, blant annet Lærerstudentene i Utdanningsforbundet. </w:t>
      </w:r>
      <w:r w:rsidR="00A02639" w:rsidRPr="00083F34">
        <w:br/>
      </w:r>
      <w:r w:rsidR="00A02639" w:rsidRPr="00083F34">
        <w:br/>
      </w:r>
      <w:r w:rsidRPr="00083F34">
        <w:t>NSF Student søker om observatørmedlemskap i LNU og vil enten plasseres i kategorien «Samfunnspolitiske» eller kategorien «Student og elev». Vi foreslår at de plasseres i “Student og elev” da lignende organisasjoner er plassert i denne kategorien.</w:t>
      </w:r>
      <w:r w:rsidRPr="2A0E6ABB">
        <w:t xml:space="preserve"> </w:t>
      </w:r>
      <w:r w:rsidR="00A02639">
        <w:br/>
      </w:r>
    </w:p>
    <w:p w14:paraId="1374877B" w14:textId="63502EA9" w:rsidR="00083F34" w:rsidRPr="00083F34" w:rsidRDefault="00083F34" w:rsidP="00083F34">
      <w:pPr>
        <w:pStyle w:val="Forslagtilvedtak"/>
      </w:pPr>
      <w:r>
        <w:t>Styrets innstilling:</w:t>
      </w:r>
    </w:p>
    <w:p w14:paraId="4E330497" w14:textId="033A6B27" w:rsidR="00233CB9" w:rsidRPr="00083F34" w:rsidRDefault="00083F34" w:rsidP="00083F34">
      <w:pPr>
        <w:spacing w:after="0"/>
        <w:rPr>
          <w:rFonts w:ascii="Georgia" w:eastAsia="Georgia" w:hAnsi="Georgia" w:cs="Georgia"/>
          <w:color w:val="000000" w:themeColor="text1"/>
          <w:sz w:val="20"/>
          <w:szCs w:val="20"/>
        </w:rPr>
      </w:pPr>
      <w:r w:rsidRPr="00083F34">
        <w:rPr>
          <w:rFonts w:ascii="Georgia" w:eastAsia="Georgia" w:hAnsi="Georgia" w:cs="Georgia"/>
          <w:i/>
          <w:iCs/>
          <w:color w:val="000000" w:themeColor="text1"/>
          <w:sz w:val="20"/>
          <w:szCs w:val="20"/>
        </w:rPr>
        <w:t>Norges Sykepleierforbund Student innvilges observatørmedlemskap i LNU og plasseres i kategorien: Student og elev.</w:t>
      </w:r>
      <w:r w:rsidR="00233CB9">
        <w:br w:type="page"/>
      </w:r>
    </w:p>
    <w:p w14:paraId="470CE25D" w14:textId="7B2B7BA3" w:rsidR="00A02639" w:rsidRDefault="6822BA84" w:rsidP="42A8B766">
      <w:pPr>
        <w:pStyle w:val="Overskrift20"/>
        <w:rPr>
          <w:rFonts w:ascii="Georgia" w:eastAsia="Georgia" w:hAnsi="Georgia" w:cs="Georgia"/>
          <w:i w:val="0"/>
          <w:color w:val="000000" w:themeColor="text1"/>
          <w:sz w:val="36"/>
          <w:szCs w:val="36"/>
        </w:rPr>
      </w:pPr>
      <w:bookmarkStart w:id="138" w:name="_Toc193816516"/>
      <w:r>
        <w:t xml:space="preserve">7.6 </w:t>
      </w:r>
      <w:proofErr w:type="spellStart"/>
      <w:r>
        <w:t>Kvääninuoret</w:t>
      </w:r>
      <w:proofErr w:type="spellEnd"/>
      <w:r>
        <w:t xml:space="preserve"> – Kvenungdommen</w:t>
      </w:r>
      <w:bookmarkEnd w:id="138"/>
    </w:p>
    <w:p w14:paraId="65F917A7" w14:textId="110C2B1B" w:rsidR="00A02639" w:rsidRPr="00E16FBE" w:rsidRDefault="0C8F1230" w:rsidP="00E16FBE">
      <w:pPr>
        <w:pStyle w:val="Brdtekst"/>
        <w:rPr>
          <w:i/>
          <w:iCs/>
        </w:rPr>
      </w:pPr>
      <w:proofErr w:type="spellStart"/>
      <w:r w:rsidRPr="00E16FBE">
        <w:rPr>
          <w:i/>
          <w:iCs/>
        </w:rPr>
        <w:t>Kvääninuoret</w:t>
      </w:r>
      <w:proofErr w:type="spellEnd"/>
      <w:r w:rsidRPr="00E16FBE">
        <w:rPr>
          <w:i/>
          <w:iCs/>
        </w:rPr>
        <w:t xml:space="preserve"> – Kvenungdommen søker om observatørmedlemskap i LNU</w:t>
      </w:r>
    </w:p>
    <w:p w14:paraId="1B784C29" w14:textId="0D902DD1" w:rsidR="00083F34" w:rsidRPr="00083F34" w:rsidRDefault="0C8F1230" w:rsidP="00E16FBE">
      <w:pPr>
        <w:pStyle w:val="Overskrift30"/>
      </w:pPr>
      <w:bookmarkStart w:id="139" w:name="_Toc191900081"/>
      <w:bookmarkStart w:id="140" w:name="_Toc191900257"/>
      <w:bookmarkStart w:id="141" w:name="_Toc1500602080"/>
      <w:bookmarkStart w:id="142" w:name="_Toc193816517"/>
      <w:r>
        <w:t>Om organisasjonen</w:t>
      </w:r>
      <w:bookmarkEnd w:id="139"/>
      <w:bookmarkEnd w:id="140"/>
      <w:bookmarkEnd w:id="141"/>
      <w:bookmarkEnd w:id="142"/>
    </w:p>
    <w:p w14:paraId="4684FC74" w14:textId="1CD28FCE" w:rsidR="00A02639" w:rsidRPr="00083F34" w:rsidRDefault="0C8F1230" w:rsidP="00083F34">
      <w:pPr>
        <w:pStyle w:val="Brdtekst"/>
      </w:pPr>
      <w:proofErr w:type="spellStart"/>
      <w:r w:rsidRPr="00083F34">
        <w:t>Kvääninuoret</w:t>
      </w:r>
      <w:proofErr w:type="spellEnd"/>
      <w:r w:rsidRPr="00083F34">
        <w:t xml:space="preserve"> – Kvenungdommen er en landsdekkende ungdomsorganisasjon under Norske kveners forbund - </w:t>
      </w:r>
      <w:proofErr w:type="spellStart"/>
      <w:r w:rsidRPr="00083F34">
        <w:t>Ruijan</w:t>
      </w:r>
      <w:proofErr w:type="spellEnd"/>
      <w:r w:rsidRPr="00083F34">
        <w:t xml:space="preserve"> </w:t>
      </w:r>
      <w:proofErr w:type="spellStart"/>
      <w:r w:rsidRPr="00083F34">
        <w:t>Kvääniliitto</w:t>
      </w:r>
      <w:proofErr w:type="spellEnd"/>
      <w:r w:rsidRPr="00083F34">
        <w:t xml:space="preserve"> (NKF-</w:t>
      </w:r>
      <w:proofErr w:type="spellStart"/>
      <w:r w:rsidRPr="00083F34">
        <w:t>Rk</w:t>
      </w:r>
      <w:proofErr w:type="spellEnd"/>
      <w:r w:rsidRPr="00083F34">
        <w:t xml:space="preserve">). Kvenungdommen skal arbeide for å skape møteplasser som bidrar til å styrke ungdommers språk, identitet og tilhørighet, samt fremme unges interesse for å utvikle kvensk kultur, samfunn og stilling. </w:t>
      </w:r>
      <w:proofErr w:type="spellStart"/>
      <w:r w:rsidRPr="00083F34">
        <w:t>Kvääninuoret</w:t>
      </w:r>
      <w:proofErr w:type="spellEnd"/>
      <w:r w:rsidRPr="00083F34">
        <w:t xml:space="preserve"> - Kvenungdommen er en partipolitisk- og livssynsnøytral organisasjon.</w:t>
      </w:r>
    </w:p>
    <w:p w14:paraId="6DDDC712" w14:textId="2EEA141D" w:rsidR="00083F34" w:rsidRDefault="0C8F1230" w:rsidP="00083F34">
      <w:pPr>
        <w:pStyle w:val="Brdtekst"/>
      </w:pPr>
      <w:r w:rsidRPr="00083F34">
        <w:t>Kvenungdommen fremmer unges interesser på ulike nivåer for å utvikle eget språk, kultur og samfunn. I løpet av året arrangerer organisasjonen forskjellige samlinger og arrangementer som det er gratis å delta på for medlemmer. Organisasjonen samarbeider også aktivt med andre ungdomsorganisasjoner både i Norge og i andre nordiske land.</w:t>
      </w:r>
    </w:p>
    <w:p w14:paraId="464D0F71" w14:textId="702AE6D0" w:rsidR="00A02639" w:rsidRDefault="0C8F1230" w:rsidP="00083F34">
      <w:pPr>
        <w:pStyle w:val="Overskrift30"/>
      </w:pPr>
      <w:bookmarkStart w:id="143" w:name="_Toc191900082"/>
      <w:bookmarkStart w:id="144" w:name="_Toc191900258"/>
      <w:bookmarkStart w:id="145" w:name="_Toc785042241"/>
      <w:bookmarkStart w:id="146" w:name="_Toc193816518"/>
      <w:r>
        <w:t>Vurdering av organisasjonen etter §§4-5 i LNU sine vedtekter:</w:t>
      </w:r>
      <w:bookmarkEnd w:id="143"/>
      <w:bookmarkEnd w:id="144"/>
      <w:bookmarkEnd w:id="145"/>
      <w:bookmarkEnd w:id="146"/>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585"/>
        <w:gridCol w:w="8325"/>
      </w:tblGrid>
      <w:tr w:rsidR="2A0E6ABB" w14:paraId="58A0FA24"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2C0229D1" w14:textId="240F115C" w:rsidR="2A0E6ABB" w:rsidRPr="00083F34" w:rsidRDefault="2A0E6ABB" w:rsidP="00083F34">
            <w:pPr>
              <w:pStyle w:val="Brdtekst"/>
            </w:pPr>
            <w:r w:rsidRPr="00083F34">
              <w:t>§4a</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14504B06" w14:textId="63824C23" w:rsidR="2A0E6ABB" w:rsidRPr="00083F34" w:rsidRDefault="2A0E6ABB" w:rsidP="00083F34">
            <w:pPr>
              <w:pStyle w:val="Brdtekst"/>
            </w:pPr>
            <w:r w:rsidRPr="00083F34">
              <w:t xml:space="preserve"> Ifølge Kvenungdommens vedtekter §4 har alle medlemmer fulle demokratiske rettigheter. </w:t>
            </w:r>
          </w:p>
          <w:p w14:paraId="59C3FD0E" w14:textId="10513ACA" w:rsidR="2A0E6ABB" w:rsidRPr="00083F34" w:rsidRDefault="2A0E6ABB" w:rsidP="4B79E5FB">
            <w:pPr>
              <w:pStyle w:val="Brdtekst"/>
              <w:rPr>
                <w:b/>
                <w:bCs/>
              </w:rPr>
            </w:pPr>
            <w:r w:rsidRPr="4B79E5FB">
              <w:rPr>
                <w:b/>
                <w:bCs/>
              </w:rPr>
              <w:t>Kvenungdommen oppfyller dette kravet.</w:t>
            </w:r>
          </w:p>
        </w:tc>
      </w:tr>
      <w:tr w:rsidR="2A0E6ABB" w14:paraId="7CADE248"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54834355" w14:textId="1EB19BDD" w:rsidR="2A0E6ABB" w:rsidRPr="00083F34" w:rsidRDefault="2A0E6ABB" w:rsidP="00083F34">
            <w:pPr>
              <w:pStyle w:val="Brdtekst"/>
            </w:pPr>
            <w:r w:rsidRPr="00083F34">
              <w:t>§4b</w:t>
            </w:r>
          </w:p>
        </w:tc>
        <w:tc>
          <w:tcPr>
            <w:tcW w:w="8325" w:type="dxa"/>
            <w:tcBorders>
              <w:top w:val="single" w:sz="6" w:space="0" w:color="auto"/>
              <w:left w:val="single" w:sz="6" w:space="0" w:color="auto"/>
              <w:bottom w:val="single" w:sz="6" w:space="0" w:color="auto"/>
              <w:right w:val="single" w:sz="6" w:space="0" w:color="auto"/>
            </w:tcBorders>
            <w:shd w:val="clear" w:color="auto" w:fill="FF9999"/>
            <w:tcMar>
              <w:left w:w="90" w:type="dxa"/>
              <w:right w:w="90" w:type="dxa"/>
            </w:tcMar>
          </w:tcPr>
          <w:p w14:paraId="36BAB447" w14:textId="6995D83A" w:rsidR="2A0E6ABB" w:rsidRPr="00083F34" w:rsidRDefault="2A0E6ABB" w:rsidP="00083F34">
            <w:pPr>
              <w:pStyle w:val="Brdtekst"/>
            </w:pPr>
            <w:r>
              <w:t xml:space="preserve"> Kvenungdommen har totalt 250 medlemmer der 70 av disse er under 30 år. </w:t>
            </w:r>
            <w:r>
              <w:br/>
            </w:r>
            <w:r>
              <w:br/>
            </w:r>
            <w:r w:rsidRPr="4B79E5FB">
              <w:rPr>
                <w:b/>
                <w:bCs/>
              </w:rPr>
              <w:t>Kvenungdommen oppfyller ikke dette kravet.</w:t>
            </w:r>
          </w:p>
        </w:tc>
      </w:tr>
      <w:tr w:rsidR="2A0E6ABB" w14:paraId="33682F2F"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6F8E3896" w14:textId="47930A39" w:rsidR="2A0E6ABB" w:rsidRPr="00083F34" w:rsidRDefault="2A0E6ABB" w:rsidP="00083F34">
            <w:pPr>
              <w:pStyle w:val="Brdtekst"/>
            </w:pPr>
            <w:r w:rsidRPr="00083F34">
              <w:t>§4c</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5C3D9E92" w14:textId="23A256EE" w:rsidR="2A0E6ABB" w:rsidRPr="00083F34" w:rsidRDefault="2A0E6ABB" w:rsidP="00083F34">
            <w:pPr>
              <w:pStyle w:val="Brdtekst"/>
            </w:pPr>
            <w:r w:rsidRPr="00083F34">
              <w:t xml:space="preserve"> Kvenungdommen har samlinger og leirer rundt om i hele landet. Disse er gratis for medlemmene. </w:t>
            </w:r>
          </w:p>
          <w:p w14:paraId="4219E396" w14:textId="153A671F" w:rsidR="2A0E6ABB" w:rsidRPr="00083F34" w:rsidRDefault="2A0E6ABB" w:rsidP="4B79E5FB">
            <w:pPr>
              <w:pStyle w:val="Brdtekst"/>
              <w:rPr>
                <w:b/>
                <w:bCs/>
              </w:rPr>
            </w:pPr>
            <w:r w:rsidRPr="4B79E5FB">
              <w:rPr>
                <w:b/>
                <w:bCs/>
              </w:rPr>
              <w:t>Kvenungdommen oppfyller dette kravet.</w:t>
            </w:r>
          </w:p>
        </w:tc>
      </w:tr>
      <w:tr w:rsidR="2A0E6ABB" w14:paraId="0BBBFA89"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7A87295F" w14:textId="5A9D501B" w:rsidR="2A0E6ABB" w:rsidRPr="00083F34" w:rsidRDefault="2A0E6ABB" w:rsidP="00083F34">
            <w:pPr>
              <w:pStyle w:val="Brdtekst"/>
            </w:pPr>
            <w:r w:rsidRPr="00083F34">
              <w:t>§4d</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051ED274" w14:textId="4C089A4A" w:rsidR="2A0E6ABB" w:rsidRPr="00083F34" w:rsidRDefault="2A0E6ABB" w:rsidP="00083F34">
            <w:pPr>
              <w:pStyle w:val="Brdtekst"/>
            </w:pPr>
            <w:r w:rsidRPr="00083F34">
              <w:t xml:space="preserve">Styret i Kvenungdommen velges av Årsmøte.  Årsmøte avholdes en gang i året og alle medlemmer har mulighet til å møte på Årsmøte. Årsmøte er </w:t>
            </w:r>
            <w:proofErr w:type="spellStart"/>
            <w:r w:rsidRPr="00083F34">
              <w:t>Kvääninuoret</w:t>
            </w:r>
            <w:proofErr w:type="spellEnd"/>
            <w:r w:rsidRPr="00083F34">
              <w:t xml:space="preserve"> -Kvenungdommen sitt øverste organ. </w:t>
            </w:r>
          </w:p>
          <w:p w14:paraId="1A1381F6" w14:textId="7CCD60EF" w:rsidR="2A0E6ABB" w:rsidRPr="00083F34" w:rsidRDefault="2A0E6ABB" w:rsidP="4B79E5FB">
            <w:pPr>
              <w:pStyle w:val="Brdtekst"/>
              <w:rPr>
                <w:b/>
                <w:bCs/>
              </w:rPr>
            </w:pPr>
            <w:r w:rsidRPr="4B79E5FB">
              <w:rPr>
                <w:b/>
                <w:bCs/>
              </w:rPr>
              <w:t>Kvenungdommen oppfyller dette kravet.</w:t>
            </w:r>
          </w:p>
        </w:tc>
      </w:tr>
      <w:tr w:rsidR="2A0E6ABB" w14:paraId="7F0E508F"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0E0D51A7" w14:textId="5FFFBE3B" w:rsidR="2A0E6ABB" w:rsidRPr="00083F34" w:rsidRDefault="2A0E6ABB" w:rsidP="00083F34">
            <w:pPr>
              <w:pStyle w:val="Brdtekst"/>
            </w:pPr>
            <w:r w:rsidRPr="00083F34">
              <w:t>§4e</w:t>
            </w:r>
          </w:p>
        </w:tc>
        <w:tc>
          <w:tcPr>
            <w:tcW w:w="8325" w:type="dxa"/>
            <w:tcBorders>
              <w:top w:val="single" w:sz="6" w:space="0" w:color="auto"/>
              <w:left w:val="single" w:sz="6" w:space="0" w:color="auto"/>
              <w:bottom w:val="single" w:sz="6" w:space="0" w:color="auto"/>
              <w:right w:val="single" w:sz="6" w:space="0" w:color="auto"/>
            </w:tcBorders>
            <w:shd w:val="clear" w:color="auto" w:fill="FF9999"/>
            <w:tcMar>
              <w:left w:w="90" w:type="dxa"/>
              <w:right w:w="90" w:type="dxa"/>
            </w:tcMar>
          </w:tcPr>
          <w:p w14:paraId="0CC98A0E" w14:textId="4031BEFA" w:rsidR="2A0E6ABB" w:rsidRPr="00083F34" w:rsidRDefault="2A0E6ABB" w:rsidP="00083F34">
            <w:pPr>
              <w:pStyle w:val="Brdtekst"/>
            </w:pPr>
            <w:r>
              <w:t xml:space="preserve">Kvenungdommen er ungdomsorganisasjonen under Norske kveners forbund - </w:t>
            </w:r>
            <w:proofErr w:type="spellStart"/>
            <w:r>
              <w:t>Ruijan</w:t>
            </w:r>
            <w:proofErr w:type="spellEnd"/>
            <w:r>
              <w:t xml:space="preserve"> </w:t>
            </w:r>
            <w:proofErr w:type="spellStart"/>
            <w:r>
              <w:t>Kvääniliitto</w:t>
            </w:r>
            <w:proofErr w:type="spellEnd"/>
            <w:r>
              <w:t xml:space="preserve"> (NKF- </w:t>
            </w:r>
            <w:proofErr w:type="spellStart"/>
            <w:r>
              <w:t>Rk</w:t>
            </w:r>
            <w:proofErr w:type="spellEnd"/>
            <w:r>
              <w:t xml:space="preserve">). De er ikke organisatorisk uavhengig. NKF-RK kan ikke påvirke vedtak angående Kvenungdommens vedtekter og program, men de kan påvirke vedtak angående Kvenungdommens økonomi og ansettelser. </w:t>
            </w:r>
            <w:r>
              <w:br/>
            </w:r>
            <w:r>
              <w:br/>
            </w:r>
            <w:r w:rsidRPr="4B79E5FB">
              <w:rPr>
                <w:b/>
                <w:bCs/>
              </w:rPr>
              <w:t>Kvenungdommen oppfyller ikke dette kravet.</w:t>
            </w:r>
          </w:p>
        </w:tc>
      </w:tr>
      <w:tr w:rsidR="2A0E6ABB" w14:paraId="35DDA383"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0EA3134F" w14:textId="197EA28F" w:rsidR="2A0E6ABB" w:rsidRPr="00083F34" w:rsidRDefault="2A0E6ABB" w:rsidP="00083F34">
            <w:pPr>
              <w:pStyle w:val="Brdtekst"/>
            </w:pPr>
            <w:r w:rsidRPr="00083F34">
              <w:t>§5a</w:t>
            </w:r>
          </w:p>
        </w:tc>
        <w:tc>
          <w:tcPr>
            <w:tcW w:w="8325" w:type="dxa"/>
            <w:tcBorders>
              <w:top w:val="single" w:sz="6" w:space="0" w:color="auto"/>
              <w:left w:val="single" w:sz="6" w:space="0" w:color="auto"/>
              <w:bottom w:val="single" w:sz="6" w:space="0" w:color="auto"/>
              <w:right w:val="single" w:sz="6" w:space="0" w:color="auto"/>
            </w:tcBorders>
            <w:shd w:val="clear" w:color="auto" w:fill="FF9999"/>
            <w:tcMar>
              <w:left w:w="90" w:type="dxa"/>
              <w:right w:w="90" w:type="dxa"/>
            </w:tcMar>
          </w:tcPr>
          <w:p w14:paraId="1F31AC55" w14:textId="37A17CB5" w:rsidR="2A0E6ABB" w:rsidRPr="00083F34" w:rsidRDefault="2A0E6ABB" w:rsidP="00083F34">
            <w:pPr>
              <w:pStyle w:val="Brdtekst"/>
            </w:pPr>
            <w:r>
              <w:t xml:space="preserve">Organisasjonen har 70 medlemmer under 30 år. </w:t>
            </w:r>
            <w:r>
              <w:br/>
            </w:r>
            <w:r>
              <w:br/>
            </w:r>
            <w:r w:rsidRPr="4B79E5FB">
              <w:rPr>
                <w:b/>
                <w:bCs/>
              </w:rPr>
              <w:t xml:space="preserve">Kvenungdommen oppfyller ikke dette kravet. </w:t>
            </w:r>
          </w:p>
        </w:tc>
      </w:tr>
      <w:tr w:rsidR="2A0E6ABB" w14:paraId="39E9B2E7"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0093BB5E" w14:textId="480A8455" w:rsidR="2A0E6ABB" w:rsidRPr="00083F34" w:rsidRDefault="2A0E6ABB" w:rsidP="00083F34">
            <w:pPr>
              <w:pStyle w:val="Brdtekst"/>
            </w:pPr>
            <w:r w:rsidRPr="00083F34">
              <w:t>§5b</w:t>
            </w:r>
          </w:p>
        </w:tc>
        <w:tc>
          <w:tcPr>
            <w:tcW w:w="8325" w:type="dxa"/>
            <w:tcBorders>
              <w:top w:val="single" w:sz="6" w:space="0" w:color="auto"/>
              <w:left w:val="single" w:sz="6" w:space="0" w:color="auto"/>
              <w:bottom w:val="single" w:sz="6" w:space="0" w:color="auto"/>
              <w:right w:val="single" w:sz="6" w:space="0" w:color="auto"/>
            </w:tcBorders>
            <w:shd w:val="clear" w:color="auto" w:fill="C5E0B3" w:themeFill="accent6" w:themeFillTint="66"/>
            <w:tcMar>
              <w:left w:w="90" w:type="dxa"/>
              <w:right w:w="90" w:type="dxa"/>
            </w:tcMar>
          </w:tcPr>
          <w:p w14:paraId="136B917D" w14:textId="7B58289C" w:rsidR="2A0E6ABB" w:rsidRPr="00083F34" w:rsidRDefault="2A0E6ABB" w:rsidP="00083F34">
            <w:pPr>
              <w:pStyle w:val="Brdtekst"/>
            </w:pPr>
            <w:r>
              <w:t xml:space="preserve">Kvenungdommen ble stiftet 23.02.2008. </w:t>
            </w:r>
            <w:r>
              <w:br/>
            </w:r>
            <w:r>
              <w:br/>
            </w:r>
            <w:r w:rsidRPr="4B79E5FB">
              <w:rPr>
                <w:b/>
                <w:bCs/>
              </w:rPr>
              <w:t>Kvenungdommen oppfyller dette kravet.</w:t>
            </w:r>
            <w:r>
              <w:t xml:space="preserve"> </w:t>
            </w:r>
          </w:p>
        </w:tc>
      </w:tr>
      <w:tr w:rsidR="2A0E6ABB" w14:paraId="27192A57" w14:textId="77777777" w:rsidTr="4B79E5FB">
        <w:trPr>
          <w:trHeight w:val="300"/>
        </w:trPr>
        <w:tc>
          <w:tcPr>
            <w:tcW w:w="585" w:type="dxa"/>
            <w:tcBorders>
              <w:top w:val="single" w:sz="6" w:space="0" w:color="auto"/>
              <w:left w:val="single" w:sz="6" w:space="0" w:color="auto"/>
              <w:bottom w:val="single" w:sz="6" w:space="0" w:color="auto"/>
              <w:right w:val="single" w:sz="6" w:space="0" w:color="auto"/>
            </w:tcBorders>
            <w:tcMar>
              <w:left w:w="90" w:type="dxa"/>
              <w:right w:w="90" w:type="dxa"/>
            </w:tcMar>
          </w:tcPr>
          <w:p w14:paraId="3807B04B" w14:textId="4F031F52" w:rsidR="2A0E6ABB" w:rsidRPr="00083F34" w:rsidRDefault="2A0E6ABB" w:rsidP="00083F34">
            <w:pPr>
              <w:pStyle w:val="Brdtekst"/>
            </w:pPr>
            <w:r w:rsidRPr="00083F34">
              <w:t>§5c</w:t>
            </w:r>
          </w:p>
        </w:tc>
        <w:tc>
          <w:tcPr>
            <w:tcW w:w="8325" w:type="dxa"/>
            <w:tcBorders>
              <w:top w:val="single" w:sz="6" w:space="0" w:color="auto"/>
              <w:left w:val="single" w:sz="6" w:space="0" w:color="auto"/>
              <w:bottom w:val="single" w:sz="6" w:space="0" w:color="auto"/>
              <w:right w:val="single" w:sz="6" w:space="0" w:color="auto"/>
            </w:tcBorders>
            <w:shd w:val="clear" w:color="auto" w:fill="FF9999"/>
            <w:tcMar>
              <w:left w:w="90" w:type="dxa"/>
              <w:right w:w="90" w:type="dxa"/>
            </w:tcMar>
          </w:tcPr>
          <w:p w14:paraId="450F07A5" w14:textId="0017ED71" w:rsidR="2A0E6ABB" w:rsidRPr="00083F34" w:rsidRDefault="2A0E6ABB" w:rsidP="00083F34">
            <w:pPr>
              <w:pStyle w:val="Brdtekst"/>
            </w:pPr>
            <w:r>
              <w:t xml:space="preserve">Kvenungdommen er en landsomfattende organisasjon, men de har ingen lokallag. </w:t>
            </w:r>
            <w:r>
              <w:br/>
            </w:r>
            <w:r>
              <w:br/>
            </w:r>
            <w:r w:rsidRPr="4B79E5FB">
              <w:rPr>
                <w:b/>
                <w:bCs/>
              </w:rPr>
              <w:t>Kvenungdommen oppfyller ikke dette kravet.</w:t>
            </w:r>
            <w:r>
              <w:t xml:space="preserve"> </w:t>
            </w:r>
          </w:p>
        </w:tc>
      </w:tr>
    </w:tbl>
    <w:p w14:paraId="52F87C19" w14:textId="13060CF8" w:rsidR="00A02639" w:rsidRDefault="597601BE" w:rsidP="2A0E6ABB">
      <w:pPr>
        <w:rPr>
          <w:rFonts w:ascii="Georgia" w:eastAsia="Georgia" w:hAnsi="Georgia" w:cs="Georgia"/>
          <w:color w:val="000000" w:themeColor="text1"/>
          <w:sz w:val="20"/>
          <w:szCs w:val="20"/>
        </w:rPr>
      </w:pPr>
      <w:r w:rsidRPr="2A0E6ABB">
        <w:rPr>
          <w:rFonts w:ascii="Georgia" w:eastAsia="Georgia" w:hAnsi="Georgia" w:cs="Georgia"/>
          <w:b/>
          <w:bCs/>
          <w:color w:val="000000" w:themeColor="text1"/>
          <w:sz w:val="20"/>
          <w:szCs w:val="20"/>
        </w:rPr>
        <w:t>Vurdering</w:t>
      </w:r>
    </w:p>
    <w:p w14:paraId="2DC5CF35" w14:textId="46ABE262" w:rsidR="00A02639" w:rsidRPr="00083F34" w:rsidRDefault="597601BE" w:rsidP="00083F34">
      <w:pPr>
        <w:pStyle w:val="Brdtekst"/>
      </w:pPr>
      <w:r w:rsidRPr="00083F34">
        <w:t xml:space="preserve">Etter §6 i LNUs vedtekter kan organisasjoner som har et begrenset rekrutteringsgrunnlag og som har et nasjonalt siktemål gis fullt medlemskap selv om de ikke tilfredsstiller kravene til størrelse etter § 5a og c. </w:t>
      </w:r>
    </w:p>
    <w:p w14:paraId="10647EA3" w14:textId="33C090E4" w:rsidR="00A02639" w:rsidRPr="00083F34" w:rsidRDefault="597601BE" w:rsidP="00083F34">
      <w:pPr>
        <w:pStyle w:val="Brdtekst"/>
      </w:pPr>
      <w:r w:rsidRPr="00083F34">
        <w:t xml:space="preserve">Etter § 8 i LNUs vedtekter kan observatørmedlemskap tildeles barne- og ungdomsorganisasjoner som ikke oppfyller medlemskravene etter § 4, men som oppfyller kravene etter § 5 og som LNU finner det særlig verdifullt å samarbeide med. </w:t>
      </w:r>
    </w:p>
    <w:p w14:paraId="0DA4A32A" w14:textId="4F297F6F" w:rsidR="00A02639" w:rsidRPr="00083F34" w:rsidRDefault="597601BE" w:rsidP="00083F34">
      <w:pPr>
        <w:pStyle w:val="Brdtekst"/>
      </w:pPr>
      <w:r w:rsidRPr="00083F34">
        <w:t xml:space="preserve">Kvenungdommen oppfyller ikke kravet om andel medlemmer under 30 år i §4b, og heller ikke kravene i §4e da de ikke er en selvstendig barne- og ungdomsorganisasjon. De har også begrenset rekrutteringsgrunnlag, og har et viktig tilbud til kvensk ungdom. Det vil være verdifullt for LNU å samarbeide med Kvenungdommen. Det er usikkert hvor mange kvener det er i Norge i dag. 10 000-15 000 kvener i Norge i dag et anslag som ofte benyttes i offentlige dokumenter. NKF – </w:t>
      </w:r>
      <w:proofErr w:type="spellStart"/>
      <w:r w:rsidRPr="00083F34">
        <w:t>Rk</w:t>
      </w:r>
      <w:proofErr w:type="spellEnd"/>
      <w:r w:rsidRPr="00083F34">
        <w:t xml:space="preserve"> skriver på sine sider at forskere mener et forsiktig anslag er minst 50 000 kvener i Norge i dag (Lane 2011).</w:t>
      </w:r>
    </w:p>
    <w:p w14:paraId="576DEFF9" w14:textId="1F17CCAA" w:rsidR="00A02639" w:rsidRPr="00083F34" w:rsidRDefault="597601BE" w:rsidP="00083F34">
      <w:pPr>
        <w:pStyle w:val="Brdtekst"/>
      </w:pPr>
      <w:r w:rsidRPr="00083F34">
        <w:t xml:space="preserve">Kvenungdommen tilfredsstiller kravene til observatørmedlemskap i LNU, sett bort fra størrelse på organisasjonen. Intensjonen i §6 er å kunne gi medlemskap til organisasjoner med begrenset rekrutteringsgrunnlag, på tross av at de ikke oppfyller kravene til størrelse i §5. Forslaget er derfor at Kvenungdommen skal innvilges observatørmedlemskap i LNU med bakgrunn i begrenset rekrutteringsgrunnlag. </w:t>
      </w:r>
    </w:p>
    <w:p w14:paraId="65D93D3C" w14:textId="4CDABE4E" w:rsidR="00A02639" w:rsidRDefault="597601BE" w:rsidP="00083F34">
      <w:pPr>
        <w:pStyle w:val="Brdtekst"/>
      </w:pPr>
      <w:r w:rsidRPr="00083F34">
        <w:t xml:space="preserve">Kvenungdommen søker om observatørmedlemskap i LNU og vil plasseres i kategorien «Kultur, friluft og fritid». </w:t>
      </w:r>
    </w:p>
    <w:p w14:paraId="1515D344" w14:textId="77777777" w:rsidR="00C17D21" w:rsidRPr="00083F34" w:rsidRDefault="00C17D21" w:rsidP="00083F34">
      <w:pPr>
        <w:pStyle w:val="Brdtekst"/>
      </w:pPr>
    </w:p>
    <w:p w14:paraId="2B7FED16" w14:textId="5EB8785B" w:rsidR="00A02639" w:rsidRPr="00083F34" w:rsidRDefault="00233CB9" w:rsidP="00083F34">
      <w:pPr>
        <w:pStyle w:val="Forslagtilvedtak"/>
      </w:pPr>
      <w:r w:rsidRPr="00083F34">
        <w:t>Styrets innstilling</w:t>
      </w:r>
      <w:r w:rsidR="597601BE" w:rsidRPr="00083F34">
        <w:t>:</w:t>
      </w:r>
    </w:p>
    <w:p w14:paraId="1A87FB5F" w14:textId="53516253" w:rsidR="00A02639" w:rsidRDefault="597601BE" w:rsidP="00233CB9">
      <w:pPr>
        <w:spacing w:after="0"/>
        <w:rPr>
          <w:rFonts w:ascii="Georgia" w:eastAsia="Georgia" w:hAnsi="Georgia" w:cs="Georgia"/>
          <w:color w:val="000000" w:themeColor="text1"/>
          <w:sz w:val="20"/>
          <w:szCs w:val="20"/>
        </w:rPr>
      </w:pPr>
      <w:r w:rsidRPr="2A0E6ABB">
        <w:rPr>
          <w:rFonts w:ascii="Georgia" w:eastAsia="Georgia" w:hAnsi="Georgia" w:cs="Georgia"/>
          <w:i/>
          <w:iCs/>
          <w:color w:val="000000" w:themeColor="text1"/>
          <w:sz w:val="20"/>
          <w:szCs w:val="20"/>
        </w:rPr>
        <w:t xml:space="preserve">Kvenungdommen har begrenset rekrutteringsgrunnlag, men er ikke en selvstendig barne- og ungdomsorganisasjon. De innvilges observatørmedlemskap i LNU og plasseres i kategorien: Kultur, friluft og fritid. </w:t>
      </w:r>
    </w:p>
    <w:p w14:paraId="663E00E4" w14:textId="67B19E16" w:rsidR="00A02639" w:rsidRDefault="00A02639" w:rsidP="2A0E6ABB">
      <w:pPr>
        <w:rPr>
          <w:rFonts w:ascii="Calibri" w:eastAsia="Calibri" w:hAnsi="Calibri" w:cs="Calibri"/>
          <w:color w:val="FF0000"/>
        </w:rPr>
      </w:pPr>
    </w:p>
    <w:p w14:paraId="50E78251" w14:textId="176D25F8" w:rsidR="00A02639" w:rsidRDefault="00A02639" w:rsidP="2A0E6ABB"/>
    <w:p w14:paraId="75E47AF0" w14:textId="3EB6EAC0" w:rsidR="00A02639" w:rsidRDefault="00A02639"/>
    <w:p w14:paraId="0EBD47B6" w14:textId="77777777" w:rsidR="007536FF" w:rsidRDefault="007536FF">
      <w:pPr>
        <w:rPr>
          <w:rFonts w:asciiTheme="majorHAnsi" w:eastAsiaTheme="majorEastAsia" w:hAnsiTheme="majorHAnsi" w:cstheme="majorBidi"/>
          <w:b/>
          <w:sz w:val="36"/>
          <w:szCs w:val="36"/>
        </w:rPr>
      </w:pPr>
      <w:r>
        <w:br w:type="page"/>
      </w:r>
    </w:p>
    <w:p w14:paraId="6C95E808" w14:textId="5E8D82EC" w:rsidR="001D2FB9" w:rsidRDefault="4E7C8B6E" w:rsidP="001A0EB3">
      <w:pPr>
        <w:pStyle w:val="Overskrift10"/>
        <w:jc w:val="left"/>
      </w:pPr>
      <w:bookmarkStart w:id="147" w:name="_Toc193816519"/>
      <w:r>
        <w:t>8 Utmelding</w:t>
      </w:r>
      <w:bookmarkEnd w:id="147"/>
    </w:p>
    <w:p w14:paraId="6D691E22" w14:textId="04D0D931" w:rsidR="0078571B" w:rsidRDefault="209A3C8C" w:rsidP="0078571B">
      <w:pPr>
        <w:pStyle w:val="Overskrift30"/>
      </w:pPr>
      <w:bookmarkStart w:id="148" w:name="_Toc191295697"/>
      <w:bookmarkStart w:id="149" w:name="_Toc2079209721"/>
      <w:bookmarkStart w:id="150" w:name="_Toc881205534"/>
      <w:bookmarkStart w:id="151" w:name="_Toc27222060"/>
      <w:bookmarkStart w:id="152" w:name="_Toc191900084"/>
      <w:bookmarkStart w:id="153" w:name="_Toc191900260"/>
      <w:bookmarkStart w:id="154" w:name="_Toc1777160551"/>
      <w:bookmarkStart w:id="155" w:name="_Toc193816520"/>
      <w:r>
        <w:t>Bakgrunn</w:t>
      </w:r>
      <w:bookmarkEnd w:id="148"/>
      <w:bookmarkEnd w:id="149"/>
      <w:bookmarkEnd w:id="150"/>
      <w:bookmarkEnd w:id="151"/>
      <w:bookmarkEnd w:id="152"/>
      <w:bookmarkEnd w:id="153"/>
      <w:bookmarkEnd w:id="154"/>
      <w:bookmarkEnd w:id="155"/>
    </w:p>
    <w:p w14:paraId="385198F3" w14:textId="77777777" w:rsidR="00920859" w:rsidRDefault="00E27CF1" w:rsidP="0078571B">
      <w:pPr>
        <w:pStyle w:val="Brdtekst"/>
      </w:pPr>
      <w:r w:rsidRPr="00925079">
        <w:t xml:space="preserve">International Students Union </w:t>
      </w:r>
      <w:proofErr w:type="spellStart"/>
      <w:r w:rsidRPr="00925079">
        <w:t>of</w:t>
      </w:r>
      <w:proofErr w:type="spellEnd"/>
      <w:r w:rsidRPr="00925079">
        <w:t xml:space="preserve"> Norway</w:t>
      </w:r>
      <w:r w:rsidR="00FC1ECE" w:rsidRPr="00925079">
        <w:t xml:space="preserve"> (ISU Norway)</w:t>
      </w:r>
      <w:r w:rsidR="000F249A" w:rsidRPr="00925079">
        <w:t xml:space="preserve"> </w:t>
      </w:r>
      <w:r w:rsidR="000F249A" w:rsidRPr="000F249A">
        <w:t>har vært en nasjonal organisasjon for internasjonale studenter i Norge</w:t>
      </w:r>
      <w:r w:rsidR="00925079">
        <w:t>, og meldte seg i 2008 inn i LNU som en student- og elevorganisasjon. Organisasjonen har</w:t>
      </w:r>
      <w:r w:rsidR="004D439F">
        <w:t xml:space="preserve"> hatt aktivitet og sentral ledelse </w:t>
      </w:r>
      <w:r w:rsidR="00025C78">
        <w:t xml:space="preserve">over en lengre periode, men LNU ble i 2022 kjent med at </w:t>
      </w:r>
      <w:r w:rsidR="008E3DA6">
        <w:t xml:space="preserve">ledelsen </w:t>
      </w:r>
      <w:r w:rsidR="00FF48AD">
        <w:t xml:space="preserve">i </w:t>
      </w:r>
      <w:r w:rsidR="00255AE2">
        <w:t xml:space="preserve">organisasjonen ikke lenger var å få tak i, og at </w:t>
      </w:r>
      <w:r w:rsidR="007F2D9E">
        <w:t>de heller ikke har rapportert på tildelte midler over en lengre periode.</w:t>
      </w:r>
      <w:r w:rsidR="006942DC">
        <w:t xml:space="preserve"> </w:t>
      </w:r>
    </w:p>
    <w:p w14:paraId="496A7E63" w14:textId="5B8EBAE1" w:rsidR="0078571B" w:rsidRDefault="00B923D8" w:rsidP="0078571B">
      <w:pPr>
        <w:pStyle w:val="Brdtekst"/>
      </w:pPr>
      <w:r>
        <w:t>Direktoratet for høyere utdanning og forskning</w:t>
      </w:r>
      <w:r w:rsidR="00660455">
        <w:t xml:space="preserve"> </w:t>
      </w:r>
      <w:r>
        <w:t xml:space="preserve">har sendt organisasjonen et </w:t>
      </w:r>
      <w:r w:rsidR="00AA5D49">
        <w:t>tilbakebetalingskrav</w:t>
      </w:r>
      <w:r w:rsidR="00164437">
        <w:t xml:space="preserve"> på totalt 3,2 millioner kroner</w:t>
      </w:r>
      <w:r w:rsidR="000A65B0">
        <w:t xml:space="preserve"> for tilskudd </w:t>
      </w:r>
      <w:r w:rsidR="001C2107">
        <w:t xml:space="preserve">i </w:t>
      </w:r>
      <w:r w:rsidR="004150F3">
        <w:t xml:space="preserve">2022, samt </w:t>
      </w:r>
      <w:r>
        <w:t>gjenværende</w:t>
      </w:r>
      <w:r w:rsidR="004150F3">
        <w:t xml:space="preserve"> tilskudd fra perioden 2016 til 2021.</w:t>
      </w:r>
      <w:r w:rsidR="00920859">
        <w:t xml:space="preserve"> </w:t>
      </w:r>
      <w:r w:rsidR="006942DC">
        <w:t>I 202</w:t>
      </w:r>
      <w:r w:rsidR="00402648">
        <w:t xml:space="preserve">4 ble det </w:t>
      </w:r>
      <w:r w:rsidR="00920859">
        <w:t xml:space="preserve">også </w:t>
      </w:r>
      <w:r w:rsidR="00402648">
        <w:t xml:space="preserve">tatt ut tiltale mot </w:t>
      </w:r>
      <w:r w:rsidR="00AB5E4F">
        <w:t>en tidligere sentral tillitsvalgt i organisasjonen</w:t>
      </w:r>
      <w:r w:rsidR="00920859">
        <w:t xml:space="preserve"> for grove underslag, og saken er fremdeles til behandling i rettssystemet.</w:t>
      </w:r>
    </w:p>
    <w:p w14:paraId="54E0B88E" w14:textId="409432EA" w:rsidR="003502A2" w:rsidRDefault="00053A87" w:rsidP="0078571B">
      <w:pPr>
        <w:pStyle w:val="Brdtekst"/>
      </w:pPr>
      <w:r>
        <w:t xml:space="preserve">LNU har hatt kontakt med lokallag som </w:t>
      </w:r>
      <w:r w:rsidR="006942DC">
        <w:t xml:space="preserve">bekrefter at det ikke finnes en nasjonal ledelse i organisasjonen, og at det ikke er avholdt årsmøter </w:t>
      </w:r>
      <w:r w:rsidR="00B923D8">
        <w:t xml:space="preserve">nasjonalt </w:t>
      </w:r>
      <w:r w:rsidR="006942DC">
        <w:t>siden 2021.</w:t>
      </w:r>
    </w:p>
    <w:p w14:paraId="0140B568" w14:textId="34C3C0DC" w:rsidR="00B923D8" w:rsidRDefault="002A68B9" w:rsidP="0078571B">
      <w:pPr>
        <w:pStyle w:val="Brdtekst"/>
      </w:pPr>
      <w:r>
        <w:t>Styrets</w:t>
      </w:r>
      <w:r w:rsidR="00AA5D49">
        <w:t xml:space="preserve"> vurdering er at ISU ikke lenger </w:t>
      </w:r>
      <w:r w:rsidR="00CC0B9D">
        <w:t xml:space="preserve">oppfyller kravene i </w:t>
      </w:r>
      <w:r w:rsidR="00B03607">
        <w:t xml:space="preserve">vedtektene </w:t>
      </w:r>
      <w:r w:rsidR="00CC0B9D">
        <w:t>§4</w:t>
      </w:r>
      <w:r w:rsidR="00B03607">
        <w:t xml:space="preserve"> bokstav</w:t>
      </w:r>
      <w:r w:rsidR="005725FA">
        <w:t xml:space="preserve"> d</w:t>
      </w:r>
      <w:r w:rsidR="00595310">
        <w:t>, og de dermed burde meldes ut av LNU.</w:t>
      </w:r>
    </w:p>
    <w:p w14:paraId="75D34BF2" w14:textId="4AE1F705" w:rsidR="003502A2" w:rsidRPr="00925079" w:rsidRDefault="00B923D8" w:rsidP="002A68B9">
      <w:pPr>
        <w:pStyle w:val="Brdtekst"/>
      </w:pPr>
      <w:r>
        <w:t>Organisasjonen har flere lokallag som fungerer som selvstendige organisasjoner</w:t>
      </w:r>
      <w:r w:rsidR="00B6600C">
        <w:t xml:space="preserve"> ute på </w:t>
      </w:r>
      <w:r w:rsidR="00E524F5">
        <w:t>utdanningsinstitusjoner</w:t>
      </w:r>
      <w:r w:rsidR="00305ED8">
        <w:t xml:space="preserve">, og om disse på et </w:t>
      </w:r>
      <w:r w:rsidR="002A68B9">
        <w:t>tidspunkt</w:t>
      </w:r>
      <w:r w:rsidR="00305ED8">
        <w:t xml:space="preserve"> ønsker</w:t>
      </w:r>
      <w:r w:rsidR="002A68B9">
        <w:t xml:space="preserve"> å organisere seg med en nasjonal overbygning er det ingenting i det </w:t>
      </w:r>
      <w:r w:rsidR="003502A2">
        <w:t xml:space="preserve">foreslåtte vedtaket </w:t>
      </w:r>
      <w:r w:rsidR="002A68B9">
        <w:t xml:space="preserve">som </w:t>
      </w:r>
      <w:r w:rsidR="00F33329">
        <w:t xml:space="preserve">begrenser </w:t>
      </w:r>
      <w:r w:rsidR="0057043D">
        <w:t>muligheten for ISU til å melde seg inn</w:t>
      </w:r>
      <w:r w:rsidR="00854C07">
        <w:t xml:space="preserve"> </w:t>
      </w:r>
      <w:r w:rsidR="00A26B5B">
        <w:t>igjen</w:t>
      </w:r>
      <w:r w:rsidR="00854C07">
        <w:t xml:space="preserve"> </w:t>
      </w:r>
      <w:r w:rsidR="00595310">
        <w:t>dersom de oppfyller kravene til medlemskap.</w:t>
      </w:r>
    </w:p>
    <w:p w14:paraId="582476FF" w14:textId="77777777" w:rsidR="0078571B" w:rsidRPr="00925079" w:rsidRDefault="0078571B" w:rsidP="0078571B">
      <w:pPr>
        <w:pStyle w:val="Overskrift30"/>
      </w:pPr>
    </w:p>
    <w:p w14:paraId="2CC8BB7A" w14:textId="21F68E80" w:rsidR="006C638C" w:rsidRDefault="00ED6F77" w:rsidP="006C638C">
      <w:pPr>
        <w:pStyle w:val="Forslagtilvedtak"/>
      </w:pPr>
      <w:r>
        <w:t>Styrets innstilling:</w:t>
      </w:r>
    </w:p>
    <w:p w14:paraId="0805EA9F" w14:textId="0AC588C3" w:rsidR="006C638C" w:rsidRPr="006C638C" w:rsidRDefault="006C638C" w:rsidP="006C638C">
      <w:pPr>
        <w:pStyle w:val="Brditallics"/>
      </w:pPr>
      <w:r>
        <w:t>ISU – International Students Union meldes ut av LNU</w:t>
      </w:r>
      <w:r w:rsidR="001D2FB9">
        <w:t>.</w:t>
      </w:r>
    </w:p>
    <w:p w14:paraId="2D8B9EB1" w14:textId="77777777" w:rsidR="003F7BA7" w:rsidRPr="003F7BA7" w:rsidRDefault="003F7BA7" w:rsidP="003F7BA7">
      <w:pPr>
        <w:pStyle w:val="Brdtekst"/>
      </w:pPr>
    </w:p>
    <w:p w14:paraId="0219F4B4" w14:textId="77777777" w:rsidR="00A02639" w:rsidRDefault="00A02639">
      <w:pPr>
        <w:rPr>
          <w:rFonts w:asciiTheme="majorHAnsi" w:eastAsiaTheme="majorEastAsia" w:hAnsiTheme="majorHAnsi" w:cstheme="majorHAnsi"/>
          <w:b/>
          <w:sz w:val="36"/>
          <w:szCs w:val="36"/>
        </w:rPr>
      </w:pPr>
      <w:r>
        <w:br w:type="page"/>
      </w:r>
    </w:p>
    <w:p w14:paraId="3FE453BF" w14:textId="771212B6" w:rsidR="008D24A6" w:rsidRPr="0046391D" w:rsidRDefault="4E7C8B6E" w:rsidP="001A0EB3">
      <w:pPr>
        <w:pStyle w:val="Overskrift10"/>
        <w:jc w:val="left"/>
      </w:pPr>
      <w:bookmarkStart w:id="156" w:name="_Toc193816521"/>
      <w:r>
        <w:t>9</w:t>
      </w:r>
      <w:r w:rsidR="4315BC97">
        <w:t xml:space="preserve"> </w:t>
      </w:r>
      <w:r w:rsidR="5E3E8005">
        <w:t>Budsjett</w:t>
      </w:r>
      <w:bookmarkEnd w:id="156"/>
    </w:p>
    <w:p w14:paraId="02837551" w14:textId="0FCB52EA" w:rsidR="00C62659" w:rsidRDefault="05FEC5EA" w:rsidP="00A02639">
      <w:pPr>
        <w:pStyle w:val="Overskrift20"/>
      </w:pPr>
      <w:bookmarkStart w:id="157" w:name="_Toc193816522"/>
      <w:r>
        <w:t>9</w:t>
      </w:r>
      <w:r w:rsidR="4315BC97">
        <w:t xml:space="preserve">.1 </w:t>
      </w:r>
      <w:r w:rsidR="744D8535">
        <w:t>Medlemskontingent</w:t>
      </w:r>
      <w:bookmarkEnd w:id="157"/>
    </w:p>
    <w:p w14:paraId="5072AAD4" w14:textId="77777777" w:rsidR="00BE02FA" w:rsidRPr="00BE02FA" w:rsidRDefault="00BE02FA" w:rsidP="00BE02FA">
      <w:pPr>
        <w:pStyle w:val="Brdtekst"/>
      </w:pPr>
      <w:r w:rsidRPr="00BE02FA">
        <w:t>Medlemskontingenten i LNU var uendret i perioden 2016-2023. På Barne- og ungdomstinget i 2023 ble kontingenten vedtatt hevet fra og med 2024. Styret mener kontingentsatsen som ble vedtatt i 2023 ligger på et fornuftig nivå og foreslår å videreføre disse satsene i 2026.</w:t>
      </w:r>
      <w:r w:rsidRPr="00BE02FA">
        <w:rPr>
          <w:rFonts w:ascii="Times New Roman" w:hAnsi="Times New Roman" w:cs="Times New Roman"/>
        </w:rPr>
        <w:t> </w:t>
      </w:r>
      <w:r w:rsidRPr="00BE02FA">
        <w:t>  </w:t>
      </w:r>
    </w:p>
    <w:p w14:paraId="206E19BB" w14:textId="04145BE1" w:rsidR="00B02AB9" w:rsidRDefault="0058241D" w:rsidP="00BE02FA">
      <w:pPr>
        <w:pStyle w:val="Brdtekst"/>
      </w:pPr>
      <w:r>
        <w:t xml:space="preserve">LNU bruker </w:t>
      </w:r>
      <w:r w:rsidR="008650BF">
        <w:t xml:space="preserve">medlemstall som er oppgitt til Barne- og familiedepartementet i søknad om grunnstøtte </w:t>
      </w:r>
      <w:r w:rsidR="00F271EA">
        <w:t xml:space="preserve">for gjeldende år (altså søknad for 2026 i kontingentutregning for 2026). Dersom en medlemsorganisasjon ikke søker </w:t>
      </w:r>
      <w:r w:rsidR="00AD0D4C">
        <w:t>grunnstøtte,</w:t>
      </w:r>
      <w:r w:rsidR="00F271EA">
        <w:t xml:space="preserve"> bruker vi tall oppgitt i søknad til LNU Frifond organisasjon </w:t>
      </w:r>
      <w:r w:rsidR="00E76A0C">
        <w:t xml:space="preserve">for gjeldende år. Dersom </w:t>
      </w:r>
      <w:r w:rsidR="00453FE8">
        <w:t xml:space="preserve">en medlemsorganisasjon </w:t>
      </w:r>
      <w:r w:rsidR="00453D38">
        <w:t>verken søker grunnstøtte eller Frifond organisasjon henter vi inn tallene på annen måte.</w:t>
      </w:r>
    </w:p>
    <w:p w14:paraId="719EC470" w14:textId="77777777" w:rsidR="00C17D21" w:rsidRPr="00BE02FA" w:rsidRDefault="00C17D21" w:rsidP="00BE02FA">
      <w:pPr>
        <w:pStyle w:val="Brdtekst"/>
      </w:pPr>
    </w:p>
    <w:p w14:paraId="5A107370" w14:textId="0D294823" w:rsidR="00BE02FA" w:rsidRPr="00BE02FA" w:rsidRDefault="007A6F10" w:rsidP="00BE02FA">
      <w:pPr>
        <w:pStyle w:val="Forslagtilvedtak"/>
      </w:pPr>
      <w:r>
        <w:t xml:space="preserve">Styrets </w:t>
      </w:r>
      <w:r w:rsidR="00DA6E81">
        <w:t>innstilling</w:t>
      </w:r>
      <w:r w:rsidR="00BE02FA" w:rsidRPr="00BE02FA">
        <w:t>:  </w:t>
      </w:r>
    </w:p>
    <w:p w14:paraId="44296328" w14:textId="77777777" w:rsidR="00BE02FA" w:rsidRPr="00BE02FA" w:rsidRDefault="00BE02FA" w:rsidP="00BE02FA">
      <w:pPr>
        <w:pStyle w:val="Brdtekst"/>
      </w:pPr>
      <w:r w:rsidRPr="00BE02FA">
        <w:rPr>
          <w:i/>
          <w:iCs/>
        </w:rPr>
        <w:t>Kontingentsatsene for 2026 blir som følger: </w:t>
      </w:r>
      <w:r w:rsidRPr="00BE02FA">
        <w:t> </w:t>
      </w:r>
    </w:p>
    <w:p w14:paraId="02CDDCB6" w14:textId="77777777" w:rsidR="00BE02FA" w:rsidRPr="00BE02FA" w:rsidRDefault="00BE02FA" w:rsidP="009E1787">
      <w:pPr>
        <w:pStyle w:val="Brdtekst"/>
        <w:numPr>
          <w:ilvl w:val="0"/>
          <w:numId w:val="4"/>
        </w:numPr>
      </w:pPr>
      <w:r w:rsidRPr="00BE02FA">
        <w:rPr>
          <w:i/>
          <w:iCs/>
        </w:rPr>
        <w:t>Kontingenten for organisasjoner med fullt medlemskap blir</w:t>
      </w:r>
      <w:r w:rsidRPr="00BE02FA">
        <w:rPr>
          <w:rFonts w:ascii="Times New Roman" w:hAnsi="Times New Roman" w:cs="Times New Roman"/>
          <w:i/>
          <w:iCs/>
        </w:rPr>
        <w:t> </w:t>
      </w:r>
      <w:r w:rsidRPr="00BE02FA">
        <w:rPr>
          <w:i/>
          <w:iCs/>
        </w:rPr>
        <w:t>10</w:t>
      </w:r>
      <w:r w:rsidRPr="00BE02FA">
        <w:rPr>
          <w:rFonts w:ascii="Times New Roman" w:hAnsi="Times New Roman" w:cs="Times New Roman"/>
          <w:i/>
          <w:iCs/>
        </w:rPr>
        <w:t> </w:t>
      </w:r>
      <w:r w:rsidRPr="00BE02FA">
        <w:rPr>
          <w:i/>
          <w:iCs/>
        </w:rPr>
        <w:t>000 kr per organisasjon, pluss et tillegg på 1 kr per medlem under 26 år. Den samlede kontingenten blir avrundet oppover til nærmeste hundre kroner. Øvre grense per organisasjon blir 25</w:t>
      </w:r>
      <w:r w:rsidRPr="00BE02FA">
        <w:rPr>
          <w:rFonts w:ascii="Times New Roman" w:hAnsi="Times New Roman" w:cs="Times New Roman"/>
          <w:i/>
          <w:iCs/>
        </w:rPr>
        <w:t> </w:t>
      </w:r>
      <w:r w:rsidRPr="00BE02FA">
        <w:rPr>
          <w:i/>
          <w:iCs/>
        </w:rPr>
        <w:t>000 kr. </w:t>
      </w:r>
      <w:r w:rsidRPr="00BE02FA">
        <w:t> </w:t>
      </w:r>
    </w:p>
    <w:p w14:paraId="2E98EA2A" w14:textId="475234BC" w:rsidR="00BE02FA" w:rsidRPr="00BE02FA" w:rsidRDefault="00BE02FA" w:rsidP="009E1787">
      <w:pPr>
        <w:pStyle w:val="Brdtekst"/>
        <w:numPr>
          <w:ilvl w:val="0"/>
          <w:numId w:val="5"/>
        </w:numPr>
      </w:pPr>
      <w:r w:rsidRPr="00BE02FA">
        <w:rPr>
          <w:i/>
          <w:iCs/>
        </w:rPr>
        <w:t>Den variable delen av kontingenten blir utregnet på grunnlag av antall medlemmer under 26 år</w:t>
      </w:r>
      <w:r w:rsidR="00244AC6">
        <w:rPr>
          <w:i/>
          <w:iCs/>
        </w:rPr>
        <w:t>.</w:t>
      </w:r>
      <w:r w:rsidRPr="00BE02FA">
        <w:rPr>
          <w:i/>
          <w:iCs/>
        </w:rPr>
        <w:t xml:space="preserve"> </w:t>
      </w:r>
    </w:p>
    <w:p w14:paraId="3B5C2201" w14:textId="77777777" w:rsidR="00BE02FA" w:rsidRPr="00BE02FA" w:rsidRDefault="00BE02FA" w:rsidP="009E1787">
      <w:pPr>
        <w:pStyle w:val="Brdtekst"/>
        <w:numPr>
          <w:ilvl w:val="0"/>
          <w:numId w:val="6"/>
        </w:numPr>
      </w:pPr>
      <w:r w:rsidRPr="00BE02FA">
        <w:rPr>
          <w:i/>
          <w:iCs/>
        </w:rPr>
        <w:t>Kontingenten for student- og elevorganisasjoner med kollektivt medlemskap blir 12 500 kr per organisasjon. </w:t>
      </w:r>
      <w:r w:rsidRPr="00BE02FA">
        <w:t> </w:t>
      </w:r>
    </w:p>
    <w:p w14:paraId="58915B8D" w14:textId="77777777" w:rsidR="00BE02FA" w:rsidRPr="00BE02FA" w:rsidRDefault="00BE02FA" w:rsidP="009E1787">
      <w:pPr>
        <w:pStyle w:val="Brdtekst"/>
        <w:numPr>
          <w:ilvl w:val="0"/>
          <w:numId w:val="7"/>
        </w:numPr>
      </w:pPr>
      <w:r w:rsidRPr="00BE02FA">
        <w:rPr>
          <w:i/>
          <w:iCs/>
        </w:rPr>
        <w:t>Kontingenten for organisasjoner med etableringsmedlemskap blir 500 kr. </w:t>
      </w:r>
      <w:r w:rsidRPr="00BE02FA">
        <w:t> </w:t>
      </w:r>
    </w:p>
    <w:p w14:paraId="5B720C3C" w14:textId="77777777" w:rsidR="00BE02FA" w:rsidRPr="00BE02FA" w:rsidRDefault="00BE02FA" w:rsidP="009E1787">
      <w:pPr>
        <w:pStyle w:val="Brdtekst"/>
        <w:numPr>
          <w:ilvl w:val="0"/>
          <w:numId w:val="8"/>
        </w:numPr>
      </w:pPr>
      <w:r w:rsidRPr="00BE02FA">
        <w:rPr>
          <w:i/>
          <w:iCs/>
        </w:rPr>
        <w:t>Kontingenten for organisasjoner med observatørstatus blir 9 500 kr. </w:t>
      </w:r>
      <w:r w:rsidRPr="00BE02FA">
        <w:t> </w:t>
      </w:r>
    </w:p>
    <w:p w14:paraId="414C35BC" w14:textId="77777777" w:rsidR="00BE02FA" w:rsidRPr="00BE02FA" w:rsidRDefault="00BE02FA" w:rsidP="009E1787">
      <w:pPr>
        <w:pStyle w:val="Brdtekst"/>
        <w:numPr>
          <w:ilvl w:val="0"/>
          <w:numId w:val="9"/>
        </w:numPr>
      </w:pPr>
      <w:r w:rsidRPr="00BE02FA">
        <w:rPr>
          <w:i/>
          <w:iCs/>
        </w:rPr>
        <w:t>Organisasjoner med færre enn 500 medlemmer betaler 1</w:t>
      </w:r>
      <w:r w:rsidRPr="00BE02FA">
        <w:rPr>
          <w:rFonts w:ascii="Times New Roman" w:hAnsi="Times New Roman" w:cs="Times New Roman"/>
          <w:i/>
          <w:iCs/>
        </w:rPr>
        <w:t> </w:t>
      </w:r>
      <w:r w:rsidRPr="00BE02FA">
        <w:rPr>
          <w:i/>
          <w:iCs/>
        </w:rPr>
        <w:t>000 kr per år, etter søknad. Dette gjelder både medlemsorganisasjoner og observatørorganisasjoner. </w:t>
      </w:r>
      <w:r w:rsidRPr="00BE02FA">
        <w:t> </w:t>
      </w:r>
    </w:p>
    <w:p w14:paraId="58C41BEE" w14:textId="3F1156DA" w:rsidR="005C4730" w:rsidRDefault="00BE02FA" w:rsidP="009E1787">
      <w:pPr>
        <w:pStyle w:val="Brdtekst"/>
        <w:numPr>
          <w:ilvl w:val="0"/>
          <w:numId w:val="10"/>
        </w:numPr>
      </w:pPr>
      <w:r w:rsidRPr="00BE02FA">
        <w:rPr>
          <w:i/>
          <w:iCs/>
        </w:rPr>
        <w:t>Nye organisasjoner betaler ikke kontingent det året de blir tatt opp som medlemmer i LNU. Organisasjonene betaler kontingent ut fra statusen de har ved inngangen til 2026, selv om de får endret status samme år.</w:t>
      </w:r>
      <w:r w:rsidRPr="00BE02FA">
        <w:t> </w:t>
      </w:r>
    </w:p>
    <w:p w14:paraId="24139851" w14:textId="77777777" w:rsidR="00FA5B1A" w:rsidRPr="005C4730" w:rsidRDefault="00FA5B1A" w:rsidP="00FA5B1A">
      <w:pPr>
        <w:pStyle w:val="Brdtekst"/>
      </w:pPr>
    </w:p>
    <w:p w14:paraId="2A1DDE38" w14:textId="77777777" w:rsidR="000B59B1" w:rsidRDefault="000B59B1">
      <w:pPr>
        <w:rPr>
          <w:rFonts w:asciiTheme="majorHAnsi" w:eastAsiaTheme="majorEastAsia" w:hAnsiTheme="majorHAnsi" w:cstheme="majorHAnsi"/>
          <w:i/>
          <w:spacing w:val="-6"/>
          <w:sz w:val="30"/>
          <w:szCs w:val="72"/>
        </w:rPr>
      </w:pPr>
      <w:r>
        <w:br w:type="page"/>
      </w:r>
    </w:p>
    <w:p w14:paraId="4E067540" w14:textId="12CEFF1E" w:rsidR="00C62659" w:rsidRDefault="05FEC5EA" w:rsidP="00A02639">
      <w:pPr>
        <w:pStyle w:val="Overskrift20"/>
      </w:pPr>
      <w:bookmarkStart w:id="158" w:name="_Toc193816523"/>
      <w:r>
        <w:t>9</w:t>
      </w:r>
      <w:r w:rsidR="744D8535">
        <w:t xml:space="preserve">.2 Honorering av </w:t>
      </w:r>
      <w:r w:rsidR="454306BD">
        <w:t>tillitsvalgte</w:t>
      </w:r>
      <w:bookmarkEnd w:id="158"/>
    </w:p>
    <w:p w14:paraId="2F35E19B" w14:textId="77777777" w:rsidR="00BE02FA" w:rsidRPr="00BE02FA" w:rsidRDefault="00BE02FA" w:rsidP="00BE02FA">
      <w:pPr>
        <w:pStyle w:val="Brdtekst"/>
      </w:pPr>
      <w:r w:rsidRPr="00BE02FA">
        <w:t>For å følge prinsippene i Frivillighet Norges «Anbefalinger for godt styresett i frivillige organisasjoner» legges det opp til at Barne- og ungdomstinget i sammenheng med budsjettet skal vedta honorarene til arbeidsutvalget i LNU.  </w:t>
      </w:r>
    </w:p>
    <w:p w14:paraId="411CC502" w14:textId="77777777" w:rsidR="00BE02FA" w:rsidRPr="00BE02FA" w:rsidRDefault="00BE02FA" w:rsidP="00BE02FA">
      <w:pPr>
        <w:pStyle w:val="Sitat"/>
      </w:pPr>
      <w:r w:rsidRPr="00BE02FA">
        <w:t xml:space="preserve">«Når organisasjonens økonomi tillater det, bør styremedlemmene få dekket nødvendige utgifter til reise, overnatting, kost og evt. andre utgifter som knytter seg direkte til utførelse av styrevervet. Organisasjonens årsmøte eller tilsvarende organ bør vedta retningslinjer for dette. Styrearbeid i frivillige organisasjoner skal først og fremst skje på frivillig basis. Dersom en organisasjon betaler </w:t>
      </w:r>
      <w:proofErr w:type="gramStart"/>
      <w:r w:rsidRPr="00BE02FA">
        <w:t>styrehonorar</w:t>
      </w:r>
      <w:proofErr w:type="gramEnd"/>
      <w:r w:rsidRPr="00BE02FA">
        <w:t xml:space="preserve"> må det ha et svært nøkternt omfang og stå i forhold til organisasjonens økonomi. Størrelsen på styrehonoraret og premissene for utbetaling skal vedtas av årsmøtet eller tilsvarende organ.»  </w:t>
      </w:r>
    </w:p>
    <w:p w14:paraId="3CA8CF6C" w14:textId="52C3F313" w:rsidR="00BE02FA" w:rsidRPr="00BE02FA" w:rsidRDefault="00DD6CB6" w:rsidP="00DD6CB6">
      <w:pPr>
        <w:pStyle w:val="Sitatkilde"/>
      </w:pPr>
      <w:r>
        <w:tab/>
      </w:r>
      <w:r>
        <w:tab/>
      </w:r>
      <w:r>
        <w:tab/>
      </w:r>
      <w:r w:rsidR="00BE02FA" w:rsidRPr="00BE02FA">
        <w:t>- Frivillighet Norges anbefalinger for godt</w:t>
      </w:r>
      <w:r>
        <w:t xml:space="preserve"> </w:t>
      </w:r>
      <w:r w:rsidR="00BE02FA" w:rsidRPr="00BE02FA">
        <w:t>styresett i frivillige organisasjoner, punkt 1.8  </w:t>
      </w:r>
    </w:p>
    <w:p w14:paraId="332A407F" w14:textId="77777777" w:rsidR="00BE02FA" w:rsidRPr="00BE02FA" w:rsidRDefault="05FEC5EA" w:rsidP="00DD6CB6">
      <w:pPr>
        <w:pStyle w:val="Overskrift30"/>
      </w:pPr>
      <w:bookmarkStart w:id="159" w:name="_Toc191295701"/>
      <w:bookmarkStart w:id="160" w:name="_Toc1624938147"/>
      <w:bookmarkStart w:id="161" w:name="_Toc1196887216"/>
      <w:bookmarkStart w:id="162" w:name="_Toc191900088"/>
      <w:bookmarkStart w:id="163" w:name="_Toc191900264"/>
      <w:bookmarkStart w:id="164" w:name="_Toc2017603753"/>
      <w:bookmarkStart w:id="165" w:name="_Toc193816524"/>
      <w:r>
        <w:t>Bakgrunnen for forslaget</w:t>
      </w:r>
      <w:bookmarkEnd w:id="159"/>
      <w:bookmarkEnd w:id="160"/>
      <w:bookmarkEnd w:id="161"/>
      <w:bookmarkEnd w:id="162"/>
      <w:bookmarkEnd w:id="163"/>
      <w:bookmarkEnd w:id="164"/>
      <w:bookmarkEnd w:id="165"/>
      <w:r>
        <w:t> </w:t>
      </w:r>
    </w:p>
    <w:p w14:paraId="4BBF2657" w14:textId="54F206D4" w:rsidR="00BE02FA" w:rsidRPr="00BE02FA" w:rsidRDefault="00BE02FA" w:rsidP="00BE02FA">
      <w:pPr>
        <w:pStyle w:val="Brdtekst"/>
      </w:pPr>
      <w:r w:rsidRPr="00BE02FA">
        <w:t xml:space="preserve">På Barne- og ungdomstinget 2024 ble det vedtatt et nytt regulativ for godtgjøring av tillitsvalgte i LNU. Dette regulativet tar utgangspunktet grunnbeløpet i folketrygden, noe som vil si at nivået for godtgjørelse </w:t>
      </w:r>
      <w:r w:rsidR="00B30534">
        <w:t>årlig</w:t>
      </w:r>
      <w:r w:rsidRPr="00BE02FA">
        <w:t xml:space="preserve"> justeres etter prisstigningen i samfunnet.  </w:t>
      </w:r>
    </w:p>
    <w:p w14:paraId="7F2EBBEE" w14:textId="77777777" w:rsidR="00BE02FA" w:rsidRPr="00BE02FA" w:rsidRDefault="05FEC5EA" w:rsidP="00DD6CB6">
      <w:pPr>
        <w:pStyle w:val="Overskrift30"/>
      </w:pPr>
      <w:bookmarkStart w:id="166" w:name="_Toc191295702"/>
      <w:bookmarkStart w:id="167" w:name="_Toc1394054601"/>
      <w:bookmarkStart w:id="168" w:name="_Toc823331316"/>
      <w:bookmarkStart w:id="169" w:name="_Toc191900089"/>
      <w:bookmarkStart w:id="170" w:name="_Toc191900265"/>
      <w:bookmarkStart w:id="171" w:name="_Toc1041826988"/>
      <w:bookmarkStart w:id="172" w:name="_Toc193816525"/>
      <w:r>
        <w:t>Nærmere om forslaget</w:t>
      </w:r>
      <w:bookmarkEnd w:id="166"/>
      <w:bookmarkEnd w:id="167"/>
      <w:bookmarkEnd w:id="168"/>
      <w:bookmarkEnd w:id="169"/>
      <w:bookmarkEnd w:id="170"/>
      <w:bookmarkEnd w:id="171"/>
      <w:bookmarkEnd w:id="172"/>
      <w:r>
        <w:t> </w:t>
      </w:r>
    </w:p>
    <w:p w14:paraId="3EECA1FB" w14:textId="77777777" w:rsidR="00BE02FA" w:rsidRPr="00BE02FA" w:rsidRDefault="00BE02FA" w:rsidP="00BE02FA">
      <w:pPr>
        <w:pStyle w:val="Brdtekst"/>
      </w:pPr>
      <w:r w:rsidRPr="00BE02FA">
        <w:t>Styret foreslår å videreføre den eksisterende ordningen med en frikjøpt styreleder i full stilling, samt mindre honorarer for de to nestlederne. Forslaget medfører ingen endringer i honorarnivået fastsatt av BUT 2024, men presiserer at styrelederens pensjonsordning skal følge samme avtale som sekretariatets.  </w:t>
      </w:r>
    </w:p>
    <w:p w14:paraId="170EF23A" w14:textId="77777777" w:rsidR="00BE02FA" w:rsidRPr="00BE02FA" w:rsidRDefault="00BE02FA" w:rsidP="00BE02FA">
      <w:pPr>
        <w:pStyle w:val="Brdtekst"/>
      </w:pPr>
      <w:r w:rsidRPr="00BE02FA">
        <w:t>I henhold til forslaget vil styreleder motta et honorar tilsvarende 400 % av grunnbeløpet (496 112 kroner i 2024), mens nestlederne vil motta 40 % av grunnbeløpet (49 611 kroner i 2024). </w:t>
      </w:r>
    </w:p>
    <w:p w14:paraId="336F5EF5" w14:textId="71EE2DFD" w:rsidR="00BE02FA" w:rsidRPr="00BE02FA" w:rsidRDefault="00BE02FA" w:rsidP="00C17D21">
      <w:pPr>
        <w:pStyle w:val="Vedlegg"/>
      </w:pPr>
      <w:r w:rsidRPr="00BE02FA">
        <w:rPr>
          <w:lang w:val="nn-NO"/>
        </w:rPr>
        <w:t>Vedlegg:</w:t>
      </w:r>
      <w:r w:rsidRPr="00BE02FA">
        <w:t> </w:t>
      </w:r>
    </w:p>
    <w:p w14:paraId="529AA635" w14:textId="77777777" w:rsidR="00BE02FA" w:rsidRPr="00BE02FA" w:rsidRDefault="00BE02FA" w:rsidP="009E1787">
      <w:pPr>
        <w:pStyle w:val="Brdtekst"/>
        <w:numPr>
          <w:ilvl w:val="0"/>
          <w:numId w:val="11"/>
        </w:numPr>
      </w:pPr>
      <w:r w:rsidRPr="00BE02FA">
        <w:t>Forslag til regulativ for godtgjøring av LNUs tillitsvalgte </w:t>
      </w:r>
    </w:p>
    <w:p w14:paraId="0890F99B" w14:textId="77777777" w:rsidR="00C17D21" w:rsidRDefault="00C17D21" w:rsidP="00DA6E81">
      <w:pPr>
        <w:pStyle w:val="Overskrift30"/>
      </w:pPr>
      <w:bookmarkStart w:id="173" w:name="_Toc191900090"/>
      <w:bookmarkStart w:id="174" w:name="_Toc191900266"/>
    </w:p>
    <w:p w14:paraId="11E72ADB" w14:textId="72E2F9AB" w:rsidR="00BE02FA" w:rsidRPr="00BE02FA" w:rsidRDefault="00DA6E81" w:rsidP="00DA6E81">
      <w:pPr>
        <w:pStyle w:val="Overskrift30"/>
      </w:pPr>
      <w:bookmarkStart w:id="175" w:name="_Toc128758806"/>
      <w:bookmarkStart w:id="176" w:name="_Toc193816526"/>
      <w:r>
        <w:t>Styrets innstilling</w:t>
      </w:r>
      <w:r w:rsidR="00BE02FA">
        <w:t>:</w:t>
      </w:r>
      <w:bookmarkEnd w:id="173"/>
      <w:bookmarkEnd w:id="174"/>
      <w:bookmarkEnd w:id="175"/>
      <w:bookmarkEnd w:id="176"/>
      <w:r w:rsidR="00BE02FA">
        <w:t>  </w:t>
      </w:r>
    </w:p>
    <w:p w14:paraId="52407437" w14:textId="05A7B5F0" w:rsidR="005C4730" w:rsidRPr="005C4730" w:rsidRDefault="00DA6E81" w:rsidP="005C4730">
      <w:pPr>
        <w:pStyle w:val="Brdtekst"/>
      </w:pPr>
      <w:r>
        <w:rPr>
          <w:i/>
          <w:iCs/>
        </w:rPr>
        <w:t>R</w:t>
      </w:r>
      <w:r w:rsidR="00BE02FA" w:rsidRPr="00BE02FA">
        <w:rPr>
          <w:i/>
          <w:iCs/>
        </w:rPr>
        <w:t>egulativ for godtgjøring av LNUs tillitsvalgt</w:t>
      </w:r>
      <w:r>
        <w:rPr>
          <w:i/>
          <w:iCs/>
        </w:rPr>
        <w:t>e vedtas</w:t>
      </w:r>
    </w:p>
    <w:p w14:paraId="54DDC459" w14:textId="77777777" w:rsidR="000B59B1" w:rsidRDefault="000B59B1">
      <w:pPr>
        <w:rPr>
          <w:rFonts w:asciiTheme="majorHAnsi" w:eastAsiaTheme="majorEastAsia" w:hAnsiTheme="majorHAnsi" w:cstheme="majorHAnsi"/>
          <w:i/>
          <w:spacing w:val="-6"/>
          <w:sz w:val="30"/>
          <w:szCs w:val="72"/>
        </w:rPr>
      </w:pPr>
      <w:r>
        <w:br w:type="page"/>
      </w:r>
    </w:p>
    <w:p w14:paraId="6BE6271E" w14:textId="56E2C649" w:rsidR="00C62659" w:rsidRPr="0046391D" w:rsidRDefault="05FEC5EA" w:rsidP="00A02639">
      <w:pPr>
        <w:pStyle w:val="Overskrift20"/>
      </w:pPr>
      <w:bookmarkStart w:id="177" w:name="_Toc193816527"/>
      <w:r>
        <w:t>9</w:t>
      </w:r>
      <w:r w:rsidR="744D8535">
        <w:t>.3 Rammebudsjett</w:t>
      </w:r>
      <w:bookmarkEnd w:id="177"/>
    </w:p>
    <w:p w14:paraId="7F895801" w14:textId="77777777" w:rsidR="0033117F" w:rsidRPr="0033117F" w:rsidRDefault="0033117F" w:rsidP="0033117F">
      <w:pPr>
        <w:pStyle w:val="Brdtekst"/>
      </w:pPr>
      <w:r w:rsidRPr="0033117F">
        <w:t>Styret innstiller til BUT på et rammebudsjett som viser forventede utgifter fordelt på de ulike virksomhetsområdene, og hvordan disse er planlagt finansiert gjennom LNU sine inntekter. Rammebudsjettet for 2026 tar utgangspunkt i styrets budsjett for 2025, som er vedtatt på bakgrunn av rammebudsjettet for 2025 og regnskapet for 2023 og 2024. Budsjettet omfatter ikke tilskudd som fordeles gjennom LNUs støtteordninger.  </w:t>
      </w:r>
    </w:p>
    <w:p w14:paraId="5302241C" w14:textId="77777777" w:rsidR="0033117F" w:rsidRPr="0033117F" w:rsidRDefault="0033117F" w:rsidP="0033117F">
      <w:pPr>
        <w:pStyle w:val="Brdtekst"/>
      </w:pPr>
      <w:r w:rsidRPr="0033117F">
        <w:t>Forslaget til rammebudsjett legger opp til et årsresultat på 0 kroner.  </w:t>
      </w:r>
    </w:p>
    <w:p w14:paraId="143028DB" w14:textId="77777777" w:rsidR="0033117F" w:rsidRPr="0033117F" w:rsidRDefault="0033117F" w:rsidP="00C17D21">
      <w:pPr>
        <w:pStyle w:val="Vedlegg"/>
      </w:pPr>
      <w:r w:rsidRPr="0033117F">
        <w:t>Vedlegg: </w:t>
      </w:r>
    </w:p>
    <w:p w14:paraId="169C1581" w14:textId="77777777" w:rsidR="0033117F" w:rsidRDefault="0033117F" w:rsidP="009E1787">
      <w:pPr>
        <w:pStyle w:val="Brdtekst"/>
        <w:numPr>
          <w:ilvl w:val="0"/>
          <w:numId w:val="12"/>
        </w:numPr>
      </w:pPr>
      <w:r w:rsidRPr="0033117F">
        <w:t>Forslag til rammebudsjett for 2026 </w:t>
      </w:r>
    </w:p>
    <w:p w14:paraId="3E77C612" w14:textId="77777777" w:rsidR="00C17D21" w:rsidRPr="0033117F" w:rsidRDefault="00C17D21" w:rsidP="00C17D21">
      <w:pPr>
        <w:pStyle w:val="Brdtekst"/>
        <w:ind w:left="720"/>
      </w:pPr>
    </w:p>
    <w:p w14:paraId="7CF1B553" w14:textId="1F5D8BF9" w:rsidR="0033117F" w:rsidRPr="0033117F" w:rsidRDefault="00DA6E81" w:rsidP="00DA6E81">
      <w:pPr>
        <w:pStyle w:val="Overskrift30"/>
      </w:pPr>
      <w:bookmarkStart w:id="178" w:name="_Toc191900092"/>
      <w:bookmarkStart w:id="179" w:name="_Toc191900268"/>
      <w:bookmarkStart w:id="180" w:name="_Toc740085846"/>
      <w:bookmarkStart w:id="181" w:name="_Toc193816528"/>
      <w:r>
        <w:t>Styrets innstilling</w:t>
      </w:r>
      <w:r w:rsidR="0033117F">
        <w:t>:</w:t>
      </w:r>
      <w:bookmarkEnd w:id="178"/>
      <w:bookmarkEnd w:id="179"/>
      <w:bookmarkEnd w:id="181"/>
      <w:r>
        <w:tab/>
      </w:r>
      <w:bookmarkEnd w:id="180"/>
      <w:r w:rsidR="0033117F">
        <w:t>  </w:t>
      </w:r>
    </w:p>
    <w:p w14:paraId="5FC62B95" w14:textId="77777777" w:rsidR="0033117F" w:rsidRPr="0033117F" w:rsidRDefault="0033117F" w:rsidP="0033117F">
      <w:pPr>
        <w:pStyle w:val="Brdtekst"/>
      </w:pPr>
      <w:r w:rsidRPr="0033117F">
        <w:rPr>
          <w:i/>
          <w:iCs/>
        </w:rPr>
        <w:t>Barne- og ungdomstinget vedtar rammebudsjett for 2026</w:t>
      </w:r>
      <w:r w:rsidRPr="0033117F">
        <w:t> </w:t>
      </w:r>
    </w:p>
    <w:p w14:paraId="4BF15CC4" w14:textId="77777777" w:rsidR="005C4730" w:rsidRPr="0046391D" w:rsidRDefault="005C4730" w:rsidP="00100DF3">
      <w:pPr>
        <w:pStyle w:val="Brdtekst"/>
      </w:pPr>
    </w:p>
    <w:p w14:paraId="3836BFBA" w14:textId="77777777" w:rsidR="00A02639" w:rsidRDefault="00A02639">
      <w:pPr>
        <w:rPr>
          <w:rFonts w:asciiTheme="majorHAnsi" w:eastAsiaTheme="majorEastAsia" w:hAnsiTheme="majorHAnsi" w:cstheme="majorHAnsi"/>
          <w:b/>
          <w:sz w:val="36"/>
          <w:szCs w:val="36"/>
        </w:rPr>
      </w:pPr>
      <w:r>
        <w:br w:type="page"/>
      </w:r>
    </w:p>
    <w:p w14:paraId="68F92F46" w14:textId="38CD54B0" w:rsidR="00100DF3" w:rsidRPr="0046391D" w:rsidRDefault="4E7C8B6E" w:rsidP="001A0EB3">
      <w:pPr>
        <w:pStyle w:val="Overskrift10"/>
        <w:jc w:val="left"/>
      </w:pPr>
      <w:bookmarkStart w:id="182" w:name="_Toc193816529"/>
      <w:r>
        <w:t>10</w:t>
      </w:r>
      <w:r w:rsidR="109C7DF0">
        <w:t xml:space="preserve"> Innkomne saker</w:t>
      </w:r>
      <w:bookmarkEnd w:id="182"/>
    </w:p>
    <w:p w14:paraId="73AF1085" w14:textId="5A8C7214" w:rsidR="0046391D" w:rsidRPr="00C17D21" w:rsidRDefault="0046391D" w:rsidP="00C17D21">
      <w:pPr>
        <w:pStyle w:val="Brdtekst"/>
      </w:pPr>
      <w:r w:rsidRPr="00C17D21">
        <w:t xml:space="preserve">Det er ingen innkomne saker til BUT </w:t>
      </w:r>
      <w:r w:rsidR="006E4487">
        <w:t>2025</w:t>
      </w:r>
    </w:p>
    <w:p w14:paraId="13FDB294" w14:textId="77777777" w:rsidR="00A02639" w:rsidRDefault="00A02639">
      <w:pPr>
        <w:rPr>
          <w:rFonts w:asciiTheme="majorHAnsi" w:eastAsiaTheme="majorEastAsia" w:hAnsiTheme="majorHAnsi" w:cstheme="majorHAnsi"/>
          <w:b/>
          <w:sz w:val="36"/>
          <w:szCs w:val="36"/>
        </w:rPr>
      </w:pPr>
      <w:r>
        <w:br w:type="page"/>
      </w:r>
    </w:p>
    <w:p w14:paraId="192675E5" w14:textId="2766209B" w:rsidR="008D24A6" w:rsidRDefault="109C7DF0" w:rsidP="001A0EB3">
      <w:pPr>
        <w:pStyle w:val="Overskrift10"/>
        <w:jc w:val="left"/>
      </w:pPr>
      <w:bookmarkStart w:id="183" w:name="_Toc193816530"/>
      <w:r>
        <w:t>1</w:t>
      </w:r>
      <w:r w:rsidR="4E7C8B6E">
        <w:t>1</w:t>
      </w:r>
      <w:r w:rsidR="744D8535">
        <w:t xml:space="preserve"> </w:t>
      </w:r>
      <w:r w:rsidR="3246748B">
        <w:t>Valg</w:t>
      </w:r>
      <w:bookmarkEnd w:id="183"/>
    </w:p>
    <w:p w14:paraId="5508F2D6" w14:textId="277248DE" w:rsidR="008F138E" w:rsidRPr="008F138E" w:rsidRDefault="008F138E" w:rsidP="008F138E">
      <w:pPr>
        <w:pStyle w:val="Brdtekst"/>
      </w:pPr>
      <w:r w:rsidRPr="008F138E">
        <w:t xml:space="preserve">§ 24 i LNUs vedtekter sier følgende om valget på representantskapsmøtet: </w:t>
      </w:r>
    </w:p>
    <w:p w14:paraId="15BB1C20" w14:textId="47E9684E" w:rsidR="008F138E" w:rsidRPr="008F138E" w:rsidRDefault="008F138E" w:rsidP="008F138E">
      <w:pPr>
        <w:pStyle w:val="Brdtekst"/>
        <w:rPr>
          <w:i/>
          <w:iCs/>
        </w:rPr>
      </w:pPr>
      <w:r w:rsidRPr="008F138E">
        <w:rPr>
          <w:i/>
          <w:iCs/>
        </w:rPr>
        <w:t xml:space="preserve">Kun kandidater som er nominert av medlemsorganisasjonene eller foreslått av valgkomiteen er valgbare. Kandidater må nomineres minst 60 dager før representantskapsmøtet. Medlemsorganisasjonene skal informeres om tidsfristen minst 30 dager på forhånd. </w:t>
      </w:r>
    </w:p>
    <w:p w14:paraId="23F4326D" w14:textId="7EE122A2" w:rsidR="008F138E" w:rsidRPr="008F138E" w:rsidRDefault="008F138E" w:rsidP="008F138E">
      <w:pPr>
        <w:pStyle w:val="Overskrift20"/>
      </w:pPr>
      <w:bookmarkStart w:id="184" w:name="_Toc193816531"/>
      <w:r w:rsidRPr="008F138E">
        <w:t>Valgkomiteens arbeid</w:t>
      </w:r>
      <w:bookmarkEnd w:id="184"/>
      <w:r w:rsidRPr="008F138E">
        <w:t xml:space="preserve"> </w:t>
      </w:r>
    </w:p>
    <w:p w14:paraId="178B5B13" w14:textId="4D9E78B0" w:rsidR="008F138E" w:rsidRPr="008F138E" w:rsidRDefault="008F138E" w:rsidP="008F138E">
      <w:pPr>
        <w:pStyle w:val="Brdtekst"/>
      </w:pPr>
      <w:r w:rsidRPr="008F138E">
        <w:t xml:space="preserve">Valgkomiteen begynte sitt arbeid i starten av desember 2025 og hadde i år som oppgave å innstille på to styremedlemmer og to varamedlemmer til styret, to medlemmer til kontrollkomitéen og leder og medlem i klageutvalget. </w:t>
      </w:r>
    </w:p>
    <w:p w14:paraId="03D79642" w14:textId="57DFA721" w:rsidR="008F138E" w:rsidRPr="008F138E" w:rsidRDefault="008F138E" w:rsidP="008F138E">
      <w:pPr>
        <w:pStyle w:val="Brdtekst"/>
      </w:pPr>
      <w:r w:rsidRPr="008F138E">
        <w:t xml:space="preserve">Valgkomiteen har forsøkt å etterstrebe at alle de fire grupperingene av medlemsorganisasjoner i LNU skal være proporsjonalt representert i styret. De fire organisasjonsgrupperingene er i dag som følger (sortert fra størst til minst): </w:t>
      </w:r>
    </w:p>
    <w:p w14:paraId="62CBAB50" w14:textId="743A854C" w:rsidR="008F138E" w:rsidRPr="008F138E" w:rsidRDefault="008F138E" w:rsidP="004E1032">
      <w:pPr>
        <w:pStyle w:val="Nummerertliste"/>
        <w:numPr>
          <w:ilvl w:val="0"/>
          <w:numId w:val="31"/>
        </w:numPr>
      </w:pPr>
      <w:r w:rsidRPr="008F138E">
        <w:t xml:space="preserve">Samfunnspolitiske </w:t>
      </w:r>
    </w:p>
    <w:p w14:paraId="2B09CF0D" w14:textId="7C8018C7" w:rsidR="008F138E" w:rsidRPr="008F138E" w:rsidRDefault="008F138E" w:rsidP="004E1032">
      <w:pPr>
        <w:pStyle w:val="Nummerertliste"/>
        <w:numPr>
          <w:ilvl w:val="0"/>
          <w:numId w:val="31"/>
        </w:numPr>
      </w:pPr>
      <w:r w:rsidRPr="008F138E">
        <w:t xml:space="preserve">Livssynsbaserte </w:t>
      </w:r>
    </w:p>
    <w:p w14:paraId="17D8D0F3" w14:textId="35AB4477" w:rsidR="008F138E" w:rsidRPr="008F138E" w:rsidRDefault="008F138E" w:rsidP="004E1032">
      <w:pPr>
        <w:pStyle w:val="Nummerertliste"/>
        <w:numPr>
          <w:ilvl w:val="0"/>
          <w:numId w:val="31"/>
        </w:numPr>
      </w:pPr>
      <w:r w:rsidRPr="008F138E">
        <w:t xml:space="preserve">Kultur, fritid og friluft </w:t>
      </w:r>
    </w:p>
    <w:p w14:paraId="43ABEE51" w14:textId="274DBEAE" w:rsidR="008F138E" w:rsidRPr="008F138E" w:rsidRDefault="008F138E" w:rsidP="004E1032">
      <w:pPr>
        <w:pStyle w:val="Nummerertliste"/>
        <w:numPr>
          <w:ilvl w:val="0"/>
          <w:numId w:val="31"/>
        </w:numPr>
      </w:pPr>
      <w:r w:rsidRPr="008F138E">
        <w:t xml:space="preserve">Student og elev </w:t>
      </w:r>
    </w:p>
    <w:p w14:paraId="4A337779" w14:textId="4F80A223" w:rsidR="008F138E" w:rsidRPr="008F138E" w:rsidRDefault="008F138E" w:rsidP="008F138E">
      <w:pPr>
        <w:pStyle w:val="Brdtekst"/>
      </w:pPr>
      <w:r w:rsidRPr="008F138E">
        <w:t xml:space="preserve">Valgkomiteen har også vektlagt en balanse mellom kontinuitet og utskifting, komplimenterende kompetanse, gode samarbeidsevner og et ønske om å bidra til LNU over lengre tid.  </w:t>
      </w:r>
    </w:p>
    <w:p w14:paraId="173475D4" w14:textId="75726B97" w:rsidR="008F138E" w:rsidRPr="008F138E" w:rsidRDefault="008F138E" w:rsidP="0045383D">
      <w:pPr>
        <w:pStyle w:val="Overskrift20"/>
      </w:pPr>
      <w:bookmarkStart w:id="185" w:name="_Toc193816532"/>
      <w:r w:rsidRPr="008F138E">
        <w:t>Nominasjonsprosess</w:t>
      </w:r>
      <w:bookmarkEnd w:id="185"/>
      <w:r w:rsidRPr="008F138E">
        <w:t xml:space="preserve"> </w:t>
      </w:r>
    </w:p>
    <w:p w14:paraId="55541E28" w14:textId="22C4326F" w:rsidR="008F138E" w:rsidRPr="008F138E" w:rsidRDefault="008F138E" w:rsidP="008F138E">
      <w:pPr>
        <w:pStyle w:val="Brdtekst"/>
      </w:pPr>
      <w:r w:rsidRPr="008F138E">
        <w:t>Alle medlemsorganisasjoner i LNU kan nominere kandidater til de ulike vervene. Informasjon om nominasjonsprosessen og intervjuer ble lagt ut på lnu.no/</w:t>
      </w:r>
      <w:proofErr w:type="spellStart"/>
      <w:r w:rsidRPr="008F138E">
        <w:t>but</w:t>
      </w:r>
      <w:proofErr w:type="spellEnd"/>
      <w:r w:rsidRPr="008F138E">
        <w:t xml:space="preserve">. Valgkomiteen valgte også å ringe flere medlemsorganisasjoner for å informere om valgprosessen i januar og februar. Nominasjonsfristen ble i tråd med vedtektenes §24 satt til 24. februar 2025. Til denne fristen hadde valgkomiteen mottatt 6 nominasjoner, og komiteen tok selv kontakt med flere organisasjoner for å innhente nok nominasjoner til de ulike plassene i etterkant av fristen. </w:t>
      </w:r>
    </w:p>
    <w:p w14:paraId="3768FD5E" w14:textId="0ED50CD6" w:rsidR="008F138E" w:rsidRPr="008F138E" w:rsidRDefault="008F138E" w:rsidP="008F138E">
      <w:pPr>
        <w:pStyle w:val="Brdtekst"/>
      </w:pPr>
      <w:r w:rsidRPr="008F138E">
        <w:t xml:space="preserve">Valgkomiteen har vurdert totalt 11 nominasjoner. Alle de nominerte kandidatene ble intervjuet i perioden 26. februar-24. mars. Nominasjonene hadde </w:t>
      </w:r>
      <w:proofErr w:type="spellStart"/>
      <w:r w:rsidRPr="008F138E">
        <w:t>CVen</w:t>
      </w:r>
      <w:proofErr w:type="spellEnd"/>
      <w:r w:rsidRPr="008F138E">
        <w:t xml:space="preserve"> til kandidatene vedlagt, og disse har blitt inkludert i vurderingene når valgkomiteen har arbeidet. </w:t>
      </w:r>
    </w:p>
    <w:p w14:paraId="3876ED0F" w14:textId="3E169DF6" w:rsidR="008F138E" w:rsidRPr="008F138E" w:rsidRDefault="008F138E" w:rsidP="00CE0A21">
      <w:pPr>
        <w:pStyle w:val="Overskrift20"/>
      </w:pPr>
      <w:bookmarkStart w:id="186" w:name="_Toc193816533"/>
      <w:r w:rsidRPr="008F138E">
        <w:t>Valgkomiteens medlemmer</w:t>
      </w:r>
      <w:bookmarkEnd w:id="186"/>
      <w:r w:rsidRPr="008F138E">
        <w:t xml:space="preserve"> </w:t>
      </w:r>
    </w:p>
    <w:p w14:paraId="23806899" w14:textId="5B364AE5" w:rsidR="008F138E" w:rsidRPr="008F138E" w:rsidRDefault="008F138E" w:rsidP="008F138E">
      <w:pPr>
        <w:pStyle w:val="Brdtekst"/>
      </w:pPr>
      <w:r w:rsidRPr="008F138E">
        <w:t xml:space="preserve">LNU sin valgkomite har i 2024-2025 bestått av: </w:t>
      </w:r>
    </w:p>
    <w:p w14:paraId="099F26AA" w14:textId="49D56351" w:rsidR="008F138E" w:rsidRPr="008F138E" w:rsidRDefault="008F138E" w:rsidP="004E1032">
      <w:pPr>
        <w:pStyle w:val="Nummerertliste"/>
        <w:numPr>
          <w:ilvl w:val="0"/>
          <w:numId w:val="32"/>
        </w:numPr>
      </w:pPr>
      <w:r w:rsidRPr="008F138E">
        <w:t xml:space="preserve">Johannes Dybvik, Frikirkens Barn og Unge  </w:t>
      </w:r>
    </w:p>
    <w:p w14:paraId="0723FB50" w14:textId="77022500" w:rsidR="008F138E" w:rsidRPr="008F138E" w:rsidRDefault="008F138E" w:rsidP="004E1032">
      <w:pPr>
        <w:pStyle w:val="Nummerertliste"/>
        <w:numPr>
          <w:ilvl w:val="0"/>
          <w:numId w:val="32"/>
        </w:numPr>
      </w:pPr>
      <w:r w:rsidRPr="008F138E">
        <w:t xml:space="preserve">Sebastian Mathisen, Elevorganisasjonen </w:t>
      </w:r>
    </w:p>
    <w:p w14:paraId="0D75268F" w14:textId="5C22D331" w:rsidR="008F138E" w:rsidRPr="008F138E" w:rsidRDefault="008F138E" w:rsidP="004E1032">
      <w:pPr>
        <w:pStyle w:val="Nummerertliste"/>
        <w:numPr>
          <w:ilvl w:val="0"/>
          <w:numId w:val="32"/>
        </w:numPr>
      </w:pPr>
      <w:r w:rsidRPr="008F138E">
        <w:t xml:space="preserve">Mathias Fjeldstad Jørgensen, Hyperion </w:t>
      </w:r>
    </w:p>
    <w:p w14:paraId="700A536A" w14:textId="489EE384" w:rsidR="008F138E" w:rsidRPr="008F138E" w:rsidRDefault="008F138E" w:rsidP="004E1032">
      <w:pPr>
        <w:pStyle w:val="Nummerertliste"/>
        <w:numPr>
          <w:ilvl w:val="0"/>
          <w:numId w:val="32"/>
        </w:numPr>
      </w:pPr>
      <w:r w:rsidRPr="008F138E">
        <w:t xml:space="preserve">Naomi Lidal, Landsorganisasjonen for Tverrkirkelige Ungdomsarbeid </w:t>
      </w:r>
    </w:p>
    <w:p w14:paraId="3E86ABA0" w14:textId="5376017C" w:rsidR="008F138E" w:rsidRPr="008F138E" w:rsidRDefault="008F138E" w:rsidP="004E1032">
      <w:pPr>
        <w:pStyle w:val="Nummerertliste"/>
        <w:numPr>
          <w:ilvl w:val="0"/>
          <w:numId w:val="32"/>
        </w:numPr>
      </w:pPr>
      <w:r w:rsidRPr="008F138E">
        <w:t xml:space="preserve">Birgitte Konow, </w:t>
      </w:r>
      <w:proofErr w:type="spellStart"/>
      <w:r w:rsidRPr="008F138E">
        <w:t>KrFU</w:t>
      </w:r>
      <w:proofErr w:type="spellEnd"/>
      <w:r w:rsidRPr="008F138E">
        <w:t xml:space="preserve"> </w:t>
      </w:r>
    </w:p>
    <w:p w14:paraId="08A056BE" w14:textId="23EC5531" w:rsidR="008F138E" w:rsidRPr="008F138E" w:rsidRDefault="008F138E" w:rsidP="004E1032">
      <w:pPr>
        <w:pStyle w:val="Nummerertliste"/>
        <w:numPr>
          <w:ilvl w:val="0"/>
          <w:numId w:val="32"/>
        </w:numPr>
      </w:pPr>
      <w:r w:rsidRPr="008F138E">
        <w:t xml:space="preserve">Nora Havstein Håpnes, Natur og Ungdom </w:t>
      </w:r>
    </w:p>
    <w:p w14:paraId="0A2C627C" w14:textId="77777777" w:rsidR="008F138E" w:rsidRPr="008F138E" w:rsidRDefault="008F138E" w:rsidP="004E1032">
      <w:pPr>
        <w:pStyle w:val="Nummerertliste"/>
        <w:numPr>
          <w:ilvl w:val="0"/>
          <w:numId w:val="32"/>
        </w:numPr>
      </w:pPr>
      <w:r w:rsidRPr="008F138E">
        <w:t xml:space="preserve">Erlend Sæther, styret i LNU </w:t>
      </w:r>
    </w:p>
    <w:p w14:paraId="63CAF002" w14:textId="77777777" w:rsidR="008F138E" w:rsidRPr="008F138E" w:rsidRDefault="008F138E" w:rsidP="008F138E">
      <w:pPr>
        <w:pStyle w:val="Brdtekst"/>
      </w:pPr>
    </w:p>
    <w:p w14:paraId="51530B52" w14:textId="7B666912" w:rsidR="004A4909" w:rsidRPr="008F138E" w:rsidRDefault="008F138E" w:rsidP="008F138E">
      <w:pPr>
        <w:pStyle w:val="Brdtekst"/>
      </w:pPr>
      <w:r w:rsidRPr="008F138E">
        <w:t>Valgkomiteen konstituerte seg selv og valgte Mathias som leder. Avdelingsleder i LNU, Benjamin Myrstad, har fungert som valgkomiteens sekretær. Valgkomiteens medlemmer Johannes Dybvik og Sebastian Mathisen trakk seg før valgkomiteen startet intervjuer og har ikke vært involvert i utvikling av valgkomiteens innstilling.</w:t>
      </w:r>
    </w:p>
    <w:p w14:paraId="6763A357" w14:textId="1F07493B" w:rsidR="008D24A6" w:rsidRDefault="00817378" w:rsidP="00A02639">
      <w:pPr>
        <w:pStyle w:val="Overskrift20"/>
      </w:pPr>
      <w:bookmarkStart w:id="187" w:name="_Toc193816534"/>
      <w:r>
        <w:t xml:space="preserve">11.1 </w:t>
      </w:r>
      <w:r w:rsidR="298E0EDC">
        <w:t>Valg av styre</w:t>
      </w:r>
      <w:r w:rsidR="00361A7C">
        <w:t>medlemmer</w:t>
      </w:r>
      <w:bookmarkEnd w:id="187"/>
    </w:p>
    <w:p w14:paraId="129FD826" w14:textId="77777777" w:rsidR="000518EF" w:rsidRPr="000518EF" w:rsidRDefault="000518EF" w:rsidP="000518EF">
      <w:pPr>
        <w:pStyle w:val="Brdtekst"/>
      </w:pPr>
      <w:r w:rsidRPr="000518EF">
        <w:rPr>
          <w:rStyle w:val="normaltextrun"/>
        </w:rPr>
        <w:t>Valgkomiteen har hatt som oppgave å innstille på to medlemmer til styret i toårige verv.</w:t>
      </w:r>
      <w:r w:rsidRPr="000518EF">
        <w:rPr>
          <w:rStyle w:val="eop"/>
        </w:rPr>
        <w:t> </w:t>
      </w:r>
    </w:p>
    <w:p w14:paraId="1933D4E4" w14:textId="77777777" w:rsidR="000518EF" w:rsidRPr="000518EF" w:rsidRDefault="000518EF" w:rsidP="000518EF">
      <w:pPr>
        <w:pStyle w:val="Brdtekst"/>
      </w:pPr>
      <w:r w:rsidRPr="000518EF">
        <w:rPr>
          <w:rStyle w:val="normaltextrun"/>
        </w:rPr>
        <w:t>Som styremedlemmer har valgkomiteen innstilt på to nye kandidater. Dette er personer som vi mener utmerket seg positivt under intervjuene, og som kan bidra med mye konstruktivt og nyttig i den kommende perioden. Både på bakgrunn av erfaringene og kompetansen deres, men også med mulige nye perspektiver og tanker. Valgkomiteen har vurdert sammensetningen av representasjon av de ulike medlemskategoriene og etterstrebet å få et så bredt plan som mulig, samtidig som personlig egnethet og kvalifikasjoner er blitt vektlagt. Valgkomiteen har derfor innstilt følgende:</w:t>
      </w:r>
      <w:r w:rsidRPr="000518EF">
        <w:rPr>
          <w:rStyle w:val="eop"/>
        </w:rPr>
        <w:t> </w:t>
      </w:r>
    </w:p>
    <w:p w14:paraId="747AF34F" w14:textId="77777777" w:rsidR="000518EF" w:rsidRDefault="000518EF" w:rsidP="000518EF">
      <w:pPr>
        <w:pStyle w:val="paragraph"/>
        <w:spacing w:before="0" w:beforeAutospacing="0" w:after="0" w:afterAutospacing="0"/>
        <w:textAlignment w:val="baseline"/>
        <w:rPr>
          <w:rFonts w:ascii="Georgia" w:hAnsi="Georgia"/>
          <w:sz w:val="20"/>
          <w:szCs w:val="20"/>
        </w:rPr>
      </w:pPr>
      <w:r>
        <w:rPr>
          <w:rStyle w:val="eop"/>
          <w:rFonts w:ascii="Georgia" w:eastAsiaTheme="majorEastAsia" w:hAnsi="Georgia"/>
          <w:color w:val="000000"/>
          <w:sz w:val="20"/>
          <w:szCs w:val="20"/>
        </w:rPr>
        <w:t> </w:t>
      </w:r>
    </w:p>
    <w:p w14:paraId="2BD51EA7" w14:textId="77777777" w:rsidR="000518EF" w:rsidRPr="000518EF" w:rsidRDefault="000518EF" w:rsidP="000518EF">
      <w:pPr>
        <w:pStyle w:val="Brdtekst"/>
      </w:pPr>
      <w:r w:rsidRPr="000518EF">
        <w:rPr>
          <w:rStyle w:val="normaltextrun"/>
          <w:b/>
          <w:bCs/>
        </w:rPr>
        <w:t xml:space="preserve">Aleksander </w:t>
      </w:r>
      <w:proofErr w:type="spellStart"/>
      <w:r w:rsidRPr="000518EF">
        <w:rPr>
          <w:rStyle w:val="normaltextrun"/>
          <w:b/>
          <w:bCs/>
        </w:rPr>
        <w:t>Snarheim</w:t>
      </w:r>
      <w:proofErr w:type="spellEnd"/>
      <w:r w:rsidRPr="000518EF">
        <w:rPr>
          <w:rStyle w:val="normaltextrun"/>
        </w:rPr>
        <w:t xml:space="preserve"> er 21 år gammel og bor i Oslo. Han har lang fartstid i barne- og ungdomsfrivilligheten, blant annet </w:t>
      </w:r>
      <w:proofErr w:type="spellStart"/>
      <w:r w:rsidRPr="000518EF">
        <w:rPr>
          <w:rStyle w:val="normaltextrun"/>
        </w:rPr>
        <w:t>Changemaker</w:t>
      </w:r>
      <w:proofErr w:type="spellEnd"/>
      <w:r w:rsidRPr="000518EF">
        <w:rPr>
          <w:rStyle w:val="normaltextrun"/>
        </w:rPr>
        <w:t xml:space="preserve"> og Sosialistisk ungdom. Lengst fartstid har han som sentralstyremedlem i Natur og Ungdom. I dag jobber han for Miljøpartiet de Grønne i Oslo.  I 2024/2025 var han ungdomsdelegat til FNs naturtoppmøte. Aleksander trekker fram videre inkludering av minoritets- og urfolksorganisasjoner i LNU, samt videreutvikling av ungdomsdelegatordningen som saker han ønsker å arbeide med som styremedlem i LNU. </w:t>
      </w:r>
      <w:r w:rsidRPr="000518EF">
        <w:rPr>
          <w:rStyle w:val="eop"/>
        </w:rPr>
        <w:t> </w:t>
      </w:r>
    </w:p>
    <w:p w14:paraId="2A05B760" w14:textId="77777777" w:rsidR="000518EF" w:rsidRDefault="000518EF" w:rsidP="000518EF">
      <w:pPr>
        <w:pStyle w:val="paragraph"/>
        <w:spacing w:before="0" w:beforeAutospacing="0" w:after="0" w:afterAutospacing="0"/>
        <w:textAlignment w:val="baseline"/>
        <w:rPr>
          <w:rFonts w:ascii="Georgia" w:hAnsi="Georgia"/>
          <w:sz w:val="20"/>
          <w:szCs w:val="20"/>
        </w:rPr>
      </w:pPr>
      <w:r>
        <w:rPr>
          <w:rStyle w:val="eop"/>
          <w:rFonts w:ascii="Georgia" w:eastAsiaTheme="majorEastAsia" w:hAnsi="Georgia"/>
          <w:color w:val="000000"/>
          <w:sz w:val="20"/>
          <w:szCs w:val="20"/>
        </w:rPr>
        <w:t> </w:t>
      </w:r>
    </w:p>
    <w:p w14:paraId="38589506" w14:textId="77777777" w:rsidR="000518EF" w:rsidRDefault="000518EF" w:rsidP="000518EF">
      <w:pPr>
        <w:pStyle w:val="Brdtekst"/>
        <w:rPr>
          <w:rStyle w:val="eop"/>
        </w:rPr>
      </w:pPr>
      <w:r w:rsidRPr="000518EF">
        <w:rPr>
          <w:rStyle w:val="normaltextrun"/>
          <w:b/>
          <w:bCs/>
        </w:rPr>
        <w:t xml:space="preserve">Emilie </w:t>
      </w:r>
      <w:proofErr w:type="spellStart"/>
      <w:r w:rsidRPr="000518EF">
        <w:rPr>
          <w:rStyle w:val="normaltextrun"/>
          <w:b/>
          <w:bCs/>
        </w:rPr>
        <w:t>Skoland</w:t>
      </w:r>
      <w:proofErr w:type="spellEnd"/>
      <w:r w:rsidRPr="000518EF">
        <w:rPr>
          <w:rStyle w:val="normaltextrun"/>
        </w:rPr>
        <w:t xml:space="preserve"> er 26 år gammel fra Stavanger, og jobber for tiden med å fullføre mastergraden som lektor ved NTNU. Hun har bred erfaring fra alle nivåer i </w:t>
      </w:r>
      <w:proofErr w:type="spellStart"/>
      <w:r w:rsidRPr="000518EF">
        <w:rPr>
          <w:rStyle w:val="normaltextrun"/>
        </w:rPr>
        <w:t>KrFU</w:t>
      </w:r>
      <w:proofErr w:type="spellEnd"/>
      <w:r w:rsidRPr="000518EF">
        <w:rPr>
          <w:rStyle w:val="normaltextrun"/>
        </w:rPr>
        <w:t>, spesielt når det gjelder organisatorisk arbeid, kurstilbud og oppfølging av ulike lokallag. Det er denne kompetansen hun ønsker å tilføre LNU-styret, samt sørge for at det er lett for medlemsorganisasjoner å få kontakt med og støtte fra LNU.</w:t>
      </w:r>
      <w:r w:rsidRPr="000518EF">
        <w:rPr>
          <w:rStyle w:val="eop"/>
        </w:rPr>
        <w:t> </w:t>
      </w:r>
    </w:p>
    <w:p w14:paraId="0B098D0C" w14:textId="357CDFF9" w:rsidR="000518EF" w:rsidRDefault="000518EF" w:rsidP="000518EF">
      <w:pPr>
        <w:pStyle w:val="Forslagtilvedtak"/>
      </w:pPr>
      <w:r>
        <w:t>Valgkomiteens innstilling</w:t>
      </w:r>
    </w:p>
    <w:p w14:paraId="7EA8F4E0" w14:textId="6B6D472D" w:rsidR="000518EF" w:rsidRDefault="000518EF" w:rsidP="000518EF">
      <w:pPr>
        <w:pStyle w:val="Brditallics"/>
      </w:pPr>
      <w:r>
        <w:t xml:space="preserve">Som styremedlemmer velges </w:t>
      </w:r>
      <w:proofErr w:type="gramStart"/>
      <w:r>
        <w:t>( i</w:t>
      </w:r>
      <w:proofErr w:type="gramEnd"/>
      <w:r>
        <w:t xml:space="preserve"> ikke nummerert rekkefølge):</w:t>
      </w:r>
    </w:p>
    <w:p w14:paraId="485F0593" w14:textId="54BBEBDC" w:rsidR="000518EF" w:rsidRPr="000518EF" w:rsidRDefault="000518EF" w:rsidP="004E1032">
      <w:pPr>
        <w:pStyle w:val="Nummerertliste"/>
        <w:numPr>
          <w:ilvl w:val="0"/>
          <w:numId w:val="33"/>
        </w:numPr>
        <w:rPr>
          <w:i/>
          <w:iCs/>
          <w:lang w:val="nn-NO"/>
        </w:rPr>
      </w:pPr>
      <w:r w:rsidRPr="000518EF">
        <w:rPr>
          <w:i/>
          <w:iCs/>
          <w:lang w:val="nn-NO"/>
        </w:rPr>
        <w:t xml:space="preserve">Aleksander </w:t>
      </w:r>
      <w:proofErr w:type="spellStart"/>
      <w:r w:rsidRPr="000518EF">
        <w:rPr>
          <w:i/>
          <w:iCs/>
          <w:lang w:val="nn-NO"/>
        </w:rPr>
        <w:t>Snarheim</w:t>
      </w:r>
      <w:proofErr w:type="spellEnd"/>
      <w:r w:rsidRPr="000518EF">
        <w:rPr>
          <w:i/>
          <w:iCs/>
          <w:lang w:val="nn-NO"/>
        </w:rPr>
        <w:t xml:space="preserve"> (Natur og Ungdom) [ny, 2 år]</w:t>
      </w:r>
    </w:p>
    <w:p w14:paraId="50276841" w14:textId="62F500D4" w:rsidR="000518EF" w:rsidRPr="00A37EDE" w:rsidRDefault="000518EF" w:rsidP="004E1032">
      <w:pPr>
        <w:pStyle w:val="Nummerertliste"/>
        <w:numPr>
          <w:ilvl w:val="0"/>
          <w:numId w:val="33"/>
        </w:numPr>
        <w:rPr>
          <w:i/>
          <w:iCs/>
          <w:szCs w:val="24"/>
          <w:lang w:val="nn-NO"/>
        </w:rPr>
      </w:pPr>
      <w:r w:rsidRPr="000518EF">
        <w:rPr>
          <w:i/>
          <w:iCs/>
          <w:lang w:val="nn-NO"/>
        </w:rPr>
        <w:t>Emilie Skoland (</w:t>
      </w:r>
      <w:proofErr w:type="spellStart"/>
      <w:r w:rsidRPr="000518EF">
        <w:rPr>
          <w:i/>
          <w:iCs/>
          <w:lang w:val="nn-NO"/>
        </w:rPr>
        <w:t>KrFU</w:t>
      </w:r>
      <w:proofErr w:type="spellEnd"/>
      <w:r w:rsidRPr="000518EF">
        <w:rPr>
          <w:i/>
          <w:iCs/>
          <w:lang w:val="nn-NO"/>
        </w:rPr>
        <w:t>) [ny, 2 år]</w:t>
      </w:r>
    </w:p>
    <w:p w14:paraId="0AADF372" w14:textId="77777777" w:rsidR="00A37EDE" w:rsidRPr="000518EF" w:rsidRDefault="00A37EDE" w:rsidP="0068735F">
      <w:pPr>
        <w:pStyle w:val="Nummerertliste"/>
        <w:numPr>
          <w:ilvl w:val="0"/>
          <w:numId w:val="0"/>
        </w:numPr>
        <w:ind w:left="1080"/>
        <w:rPr>
          <w:i/>
          <w:iCs/>
          <w:szCs w:val="24"/>
          <w:lang w:val="nn-NO"/>
        </w:rPr>
      </w:pPr>
    </w:p>
    <w:p w14:paraId="07102E76" w14:textId="27898451" w:rsidR="001D2FB9" w:rsidRDefault="00817378" w:rsidP="00A02639">
      <w:pPr>
        <w:pStyle w:val="Overskrift20"/>
      </w:pPr>
      <w:bookmarkStart w:id="188" w:name="_Toc193816535"/>
      <w:r>
        <w:t>11.</w:t>
      </w:r>
      <w:r w:rsidR="00361A7C">
        <w:t>2</w:t>
      </w:r>
      <w:r>
        <w:t xml:space="preserve"> </w:t>
      </w:r>
      <w:r w:rsidR="298E0EDC">
        <w:t xml:space="preserve">Valg av </w:t>
      </w:r>
      <w:r w:rsidR="00361A7C">
        <w:t>varamedlemmer</w:t>
      </w:r>
      <w:bookmarkEnd w:id="188"/>
    </w:p>
    <w:p w14:paraId="18AA55DC" w14:textId="29674D60" w:rsidR="00093432" w:rsidRPr="00093432" w:rsidRDefault="00093432" w:rsidP="00093432">
      <w:pPr>
        <w:pStyle w:val="Brdtekst"/>
      </w:pPr>
      <w:r w:rsidRPr="00093432">
        <w:t xml:space="preserve">Valgkomiteen har hatt som oppgave å innstille på to varamedlemmer til styret i ettårige verv. Valgkomiteen har innstilt følgende:  </w:t>
      </w:r>
    </w:p>
    <w:p w14:paraId="4E47B78F" w14:textId="768D578C" w:rsidR="00093432" w:rsidRPr="00093432" w:rsidRDefault="00093432" w:rsidP="00093432">
      <w:pPr>
        <w:pStyle w:val="Brdtekst"/>
      </w:pPr>
      <w:r w:rsidRPr="008D1D6B">
        <w:rPr>
          <w:b/>
          <w:bCs/>
        </w:rPr>
        <w:t>Aksel Holmsen</w:t>
      </w:r>
      <w:r w:rsidRPr="00093432">
        <w:t xml:space="preserve"> er 21 år gammel og har bakgrunn fra KFUK-KFUM-speideren. Aksel studerer nanoteknologi ved NTNU, og er veldig motivert for å fortsette som varamedlem i LNU-styret. Han ønsker å fortsette jobbe med det internasjonale arbeidet og styrke frivilligheten gjennom kompetanseheving og besøke medlemsorganisasjoner der de er. </w:t>
      </w:r>
    </w:p>
    <w:p w14:paraId="14CDD3E4" w14:textId="03E5FB88" w:rsidR="00093432" w:rsidRPr="00093432" w:rsidRDefault="00093432" w:rsidP="00093432">
      <w:pPr>
        <w:pStyle w:val="Brdtekst"/>
      </w:pPr>
      <w:r w:rsidRPr="008D1D6B">
        <w:rPr>
          <w:b/>
          <w:bCs/>
        </w:rPr>
        <w:t>Thea Petrine Linja</w:t>
      </w:r>
      <w:r w:rsidRPr="00093432">
        <w:t xml:space="preserve"> er 23 år gammel og bor i Oslo. Hun studerer nå sykepleie på siste året. Thea Petrine har bakgrunn fra landsorganisasjonen for tverrkirkelige ungdomsarbeid, samt erfaring fra </w:t>
      </w:r>
      <w:proofErr w:type="spellStart"/>
      <w:r w:rsidRPr="00093432">
        <w:t>Get</w:t>
      </w:r>
      <w:proofErr w:type="spellEnd"/>
      <w:r w:rsidRPr="00093432">
        <w:t xml:space="preserve"> </w:t>
      </w:r>
      <w:proofErr w:type="spellStart"/>
      <w:r w:rsidRPr="00093432">
        <w:t>Focused</w:t>
      </w:r>
      <w:proofErr w:type="spellEnd"/>
      <w:r w:rsidRPr="00093432">
        <w:t xml:space="preserve">, </w:t>
      </w:r>
      <w:proofErr w:type="spellStart"/>
      <w:r w:rsidRPr="00093432">
        <w:t>Misjonsaliansen</w:t>
      </w:r>
      <w:proofErr w:type="spellEnd"/>
      <w:r w:rsidRPr="00093432">
        <w:t xml:space="preserve"> og fra Oslofest. Hun har stort kjennskap til det frivillige og vil jobbe for at unge enklest mulig kan engasjere seg og finne fellesskap i barn og ungdomsorganisasjoner. </w:t>
      </w:r>
    </w:p>
    <w:p w14:paraId="3746836E" w14:textId="77777777" w:rsidR="00093432" w:rsidRPr="008D1D6B" w:rsidRDefault="00093432" w:rsidP="008D1D6B">
      <w:pPr>
        <w:pStyle w:val="Forslagtilvedtak"/>
      </w:pPr>
      <w:r w:rsidRPr="008D1D6B">
        <w:t xml:space="preserve">Valgkomiteens innstilling </w:t>
      </w:r>
    </w:p>
    <w:p w14:paraId="02EF75DA" w14:textId="041005F4" w:rsidR="00093432" w:rsidRPr="008D1D6B" w:rsidRDefault="00093432" w:rsidP="00093432">
      <w:pPr>
        <w:pStyle w:val="Brdtekst"/>
        <w:rPr>
          <w:i/>
          <w:iCs/>
        </w:rPr>
      </w:pPr>
      <w:r w:rsidRPr="008D1D6B">
        <w:rPr>
          <w:i/>
          <w:iCs/>
        </w:rPr>
        <w:t xml:space="preserve">Som varamedlemmer velges (i nummerert rekkefølge): </w:t>
      </w:r>
    </w:p>
    <w:p w14:paraId="1B947D28" w14:textId="1BB36A04" w:rsidR="00093432" w:rsidRPr="008D1D6B" w:rsidRDefault="00093432" w:rsidP="00093432">
      <w:pPr>
        <w:pStyle w:val="Nummerertliste"/>
        <w:rPr>
          <w:i/>
          <w:iCs/>
        </w:rPr>
      </w:pPr>
      <w:r w:rsidRPr="008D1D6B">
        <w:rPr>
          <w:i/>
          <w:iCs/>
        </w:rPr>
        <w:t xml:space="preserve">Aksel Holmsen (Norges KFUK-KFUM-speidere) [gjenvalg, 1 år] </w:t>
      </w:r>
    </w:p>
    <w:p w14:paraId="45F7214C" w14:textId="1521EC2E" w:rsidR="00093432" w:rsidRPr="008D1D6B" w:rsidRDefault="00093432" w:rsidP="00093432">
      <w:pPr>
        <w:pStyle w:val="Nummerertliste"/>
        <w:rPr>
          <w:i/>
          <w:iCs/>
        </w:rPr>
      </w:pPr>
      <w:r w:rsidRPr="008D1D6B">
        <w:rPr>
          <w:i/>
          <w:iCs/>
        </w:rPr>
        <w:t xml:space="preserve">Thea Petrine Linja (Landsorganisasjonen for tverrkirkelige ungdomsarbeid) [ny, 1 år] </w:t>
      </w:r>
    </w:p>
    <w:p w14:paraId="63F1BEB4" w14:textId="0E9811E6" w:rsidR="00361A7C" w:rsidRDefault="00093432" w:rsidP="00D96FD4">
      <w:pPr>
        <w:pStyle w:val="Overskrift20"/>
      </w:pPr>
      <w:r w:rsidRPr="00093432">
        <w:rPr>
          <w:rFonts w:asciiTheme="minorHAnsi" w:eastAsiaTheme="minorHAnsi" w:hAnsiTheme="minorHAnsi"/>
          <w:i w:val="0"/>
          <w:spacing w:val="0"/>
          <w:sz w:val="22"/>
          <w:szCs w:val="24"/>
        </w:rPr>
        <w:t xml:space="preserve"> </w:t>
      </w:r>
      <w:bookmarkStart w:id="189" w:name="_Toc193816536"/>
      <w:r w:rsidR="00361A7C">
        <w:t>11.</w:t>
      </w:r>
      <w:r w:rsidR="00361A7C">
        <w:t>3</w:t>
      </w:r>
      <w:r w:rsidR="00361A7C">
        <w:t xml:space="preserve"> Valg av kontrollkomite</w:t>
      </w:r>
      <w:bookmarkEnd w:id="189"/>
    </w:p>
    <w:p w14:paraId="466F33F9" w14:textId="77777777" w:rsidR="00D96FD4" w:rsidRPr="00D96FD4" w:rsidRDefault="00D96FD4" w:rsidP="00D96FD4">
      <w:pPr>
        <w:pStyle w:val="Brdtekst"/>
      </w:pPr>
      <w:r w:rsidRPr="00D96FD4">
        <w:t>Valgkomiteen har hatt som oppgave å innstille på to medlemmer til kontrollkomiteen i toårige verv. </w:t>
      </w:r>
    </w:p>
    <w:p w14:paraId="3329B4AB" w14:textId="77777777" w:rsidR="00D96FD4" w:rsidRPr="00D96FD4" w:rsidRDefault="00D96FD4" w:rsidP="00D96FD4">
      <w:pPr>
        <w:pStyle w:val="Brdtekst"/>
      </w:pPr>
      <w:r w:rsidRPr="00D96FD4">
        <w:rPr>
          <w:b/>
          <w:bCs/>
        </w:rPr>
        <w:t>Mia Larsen Sveberg</w:t>
      </w:r>
      <w:r w:rsidRPr="00D96FD4">
        <w:t xml:space="preserve"> er styreleder i Norges Handikapforbund Ung. Hun har lang erfaring fra studentpolitikken gjennom blant annet å ha sittet i arbeidsutvalget til Lærerstudentene, og sitter også i styret i Norges Idrettsforbund. Mia har god kjennskap til økonomistyring og vedtekter fra mange organisasjoner, og vil være en styrke i kontrollkomiteen. </w:t>
      </w:r>
    </w:p>
    <w:p w14:paraId="6204DC76" w14:textId="77777777" w:rsidR="00D96FD4" w:rsidRPr="00D96FD4" w:rsidRDefault="00D96FD4" w:rsidP="00D96FD4">
      <w:pPr>
        <w:pStyle w:val="Brdtekst"/>
      </w:pPr>
      <w:r w:rsidRPr="00D96FD4">
        <w:rPr>
          <w:b/>
          <w:bCs/>
        </w:rPr>
        <w:t xml:space="preserve">Helena </w:t>
      </w:r>
      <w:proofErr w:type="spellStart"/>
      <w:r w:rsidRPr="00D96FD4">
        <w:rPr>
          <w:b/>
          <w:bCs/>
        </w:rPr>
        <w:t>Blostrupsen</w:t>
      </w:r>
      <w:proofErr w:type="spellEnd"/>
      <w:r w:rsidRPr="00D96FD4">
        <w:t xml:space="preserve"> har tidligere vært aktiv i Elevorganisasjonen som nestleder og medlem av kontrollkomiteen. Gjennom dette arbeidet og arbeid som ordstyrer har Helena vist en god innsikt i reglene som styrer organisasjoner, og valgkomiteen er sikre på at Helena vil gjøre en god jobb i årene som kommer. </w:t>
      </w:r>
    </w:p>
    <w:p w14:paraId="6F8A7A9F" w14:textId="77777777" w:rsidR="00D96FD4" w:rsidRPr="00D96FD4" w:rsidRDefault="00D96FD4" w:rsidP="00D96FD4">
      <w:pPr>
        <w:pStyle w:val="Brdtekst"/>
        <w:rPr>
          <w:i/>
          <w:iCs/>
        </w:rPr>
      </w:pPr>
      <w:r w:rsidRPr="00D96FD4">
        <w:rPr>
          <w:rStyle w:val="ForslagtilvedtakChar"/>
        </w:rPr>
        <w:t>Valgkomiteens innstilling</w:t>
      </w:r>
      <w:r w:rsidRPr="00D96FD4">
        <w:t> </w:t>
      </w:r>
      <w:r w:rsidRPr="00D96FD4">
        <w:br/>
      </w:r>
      <w:r w:rsidRPr="00D96FD4">
        <w:rPr>
          <w:i/>
          <w:iCs/>
        </w:rPr>
        <w:t>Som medlemmer av kontrollkomiteen velges (i ikke nummerert rekkefølge): </w:t>
      </w:r>
    </w:p>
    <w:p w14:paraId="2E8F2B36" w14:textId="77777777" w:rsidR="00D96FD4" w:rsidRPr="00A113C7" w:rsidRDefault="00D96FD4" w:rsidP="004E1032">
      <w:pPr>
        <w:pStyle w:val="Nummerertliste"/>
        <w:numPr>
          <w:ilvl w:val="0"/>
          <w:numId w:val="34"/>
        </w:numPr>
        <w:rPr>
          <w:i/>
          <w:iCs/>
        </w:rPr>
      </w:pPr>
      <w:r w:rsidRPr="00A113C7">
        <w:rPr>
          <w:i/>
          <w:iCs/>
        </w:rPr>
        <w:t>Mia Larsen Sveberg (Norges Handikapforbund Ung) [ny, 2 år] </w:t>
      </w:r>
    </w:p>
    <w:p w14:paraId="49C798F4" w14:textId="159B73E1" w:rsidR="00D96FD4" w:rsidRPr="00A113C7" w:rsidRDefault="00D96FD4" w:rsidP="004E1032">
      <w:pPr>
        <w:pStyle w:val="Nummerertliste"/>
        <w:numPr>
          <w:ilvl w:val="0"/>
          <w:numId w:val="34"/>
        </w:numPr>
        <w:rPr>
          <w:i/>
          <w:iCs/>
        </w:rPr>
      </w:pPr>
      <w:r w:rsidRPr="00A113C7">
        <w:rPr>
          <w:i/>
          <w:iCs/>
        </w:rPr>
        <w:t xml:space="preserve">Helena </w:t>
      </w:r>
      <w:proofErr w:type="spellStart"/>
      <w:r w:rsidRPr="00A113C7">
        <w:rPr>
          <w:i/>
          <w:iCs/>
        </w:rPr>
        <w:t>Blostrupsen</w:t>
      </w:r>
      <w:proofErr w:type="spellEnd"/>
      <w:r w:rsidRPr="00A113C7">
        <w:rPr>
          <w:i/>
          <w:iCs/>
        </w:rPr>
        <w:t xml:space="preserve"> (Elevorganisasjonen, foreslått av valgkomiteen) [ny, 2 år] </w:t>
      </w:r>
    </w:p>
    <w:p w14:paraId="6E924754" w14:textId="35A58087" w:rsidR="001D2FB9" w:rsidRDefault="00817378" w:rsidP="00A02639">
      <w:pPr>
        <w:pStyle w:val="Overskrift20"/>
      </w:pPr>
      <w:bookmarkStart w:id="190" w:name="_Toc193816537"/>
      <w:r>
        <w:t>11.</w:t>
      </w:r>
      <w:r w:rsidR="00361A7C">
        <w:t>4</w:t>
      </w:r>
      <w:r>
        <w:t xml:space="preserve"> </w:t>
      </w:r>
      <w:r w:rsidR="298E0EDC">
        <w:t xml:space="preserve">Valg av </w:t>
      </w:r>
      <w:r w:rsidR="5C80C39C">
        <w:t>klageutvalg</w:t>
      </w:r>
      <w:bookmarkEnd w:id="190"/>
    </w:p>
    <w:p w14:paraId="31E9D414" w14:textId="77777777" w:rsidR="00964D51" w:rsidRPr="00964D51" w:rsidRDefault="00964D51" w:rsidP="00964D51">
      <w:pPr>
        <w:pStyle w:val="Brdtekst"/>
      </w:pPr>
      <w:r w:rsidRPr="00964D51">
        <w:t>Valgkomiteen har hatt som oppgave å innstille på en leder og ett medlem til klageutvalget i toårige verv. </w:t>
      </w:r>
    </w:p>
    <w:p w14:paraId="4691B896" w14:textId="23965238" w:rsidR="00964D51" w:rsidRPr="00964D51" w:rsidRDefault="00964D51" w:rsidP="00964D51">
      <w:pPr>
        <w:pStyle w:val="Brdtekst"/>
      </w:pPr>
      <w:r w:rsidRPr="00964D51">
        <w:rPr>
          <w:b/>
          <w:bCs/>
        </w:rPr>
        <w:t>Mille Johanne Christensen</w:t>
      </w:r>
      <w:r w:rsidRPr="00964D51">
        <w:t xml:space="preserve"> er 27 år gammel og har vært generalsekretær i Unge Høyres Landsforbund siden 2020. Hun har flere perioder i klageutvalget i LNU og fått god innsikt i LNU sine tilskuddsordninger, retningslinjer, og søknadsprosesser. Mille har den siste perioden vært leder av klageutvalget og vi har fått gode tilbakemeldinger på jobben hun har gjort. </w:t>
      </w:r>
    </w:p>
    <w:p w14:paraId="5F632D87" w14:textId="77777777" w:rsidR="00964D51" w:rsidRPr="00964D51" w:rsidRDefault="00964D51" w:rsidP="00964D51">
      <w:pPr>
        <w:pStyle w:val="Brdtekst"/>
        <w:rPr>
          <w:i/>
          <w:iCs/>
        </w:rPr>
      </w:pPr>
      <w:r w:rsidRPr="00964D51">
        <w:rPr>
          <w:rStyle w:val="ForslagtilvedtakChar"/>
        </w:rPr>
        <w:t>Valgkomiteens innstilling</w:t>
      </w:r>
      <w:r w:rsidRPr="00964D51">
        <w:t> </w:t>
      </w:r>
      <w:r w:rsidRPr="00964D51">
        <w:br/>
      </w:r>
      <w:r w:rsidRPr="00964D51">
        <w:rPr>
          <w:i/>
          <w:iCs/>
        </w:rPr>
        <w:t>Som leder av klageutvalget velges: </w:t>
      </w:r>
    </w:p>
    <w:p w14:paraId="7AD6887A" w14:textId="77777777" w:rsidR="00964D51" w:rsidRPr="00964D51" w:rsidRDefault="00964D51" w:rsidP="004E1032">
      <w:pPr>
        <w:pStyle w:val="Brdtekst"/>
        <w:numPr>
          <w:ilvl w:val="0"/>
          <w:numId w:val="35"/>
        </w:numPr>
        <w:rPr>
          <w:i/>
          <w:iCs/>
        </w:rPr>
      </w:pPr>
      <w:r w:rsidRPr="00964D51">
        <w:rPr>
          <w:i/>
          <w:iCs/>
        </w:rPr>
        <w:t>Mille Johanne Strandskog-Christensen (Unge Høyre) [gjenvalg 2 år] </w:t>
      </w:r>
    </w:p>
    <w:p w14:paraId="133EBADE" w14:textId="77777777" w:rsidR="00964D51" w:rsidRPr="00964D51" w:rsidRDefault="00964D51" w:rsidP="00964D51">
      <w:pPr>
        <w:pStyle w:val="Brdtekst"/>
      </w:pPr>
      <w:r w:rsidRPr="00964D51">
        <w:t> </w:t>
      </w:r>
    </w:p>
    <w:p w14:paraId="68938494" w14:textId="77777777" w:rsidR="00964D51" w:rsidRPr="00964D51" w:rsidRDefault="00964D51" w:rsidP="00964D51">
      <w:pPr>
        <w:pStyle w:val="Brdtekst"/>
      </w:pPr>
      <w:r w:rsidRPr="00964D51">
        <w:t>Valgkomiteens innstilling på den andre plassen som medlem i klageutvalget vil ettersendes. </w:t>
      </w:r>
    </w:p>
    <w:p w14:paraId="18DF4D0A" w14:textId="77777777" w:rsidR="00964D51" w:rsidRDefault="00964D51" w:rsidP="001F0198">
      <w:pPr>
        <w:pStyle w:val="Brdtekst"/>
      </w:pPr>
    </w:p>
    <w:p w14:paraId="2C81C3C0" w14:textId="77777777" w:rsidR="00A37EDE" w:rsidRPr="001F0198" w:rsidRDefault="00A37EDE" w:rsidP="001F0198">
      <w:pPr>
        <w:pStyle w:val="Brdtekst"/>
      </w:pPr>
    </w:p>
    <w:p w14:paraId="65DCF2E7" w14:textId="5D8A1DE6" w:rsidR="002C7CD2" w:rsidRDefault="00817378" w:rsidP="00A02639">
      <w:pPr>
        <w:pStyle w:val="Overskrift20"/>
      </w:pPr>
      <w:bookmarkStart w:id="191" w:name="_Toc193816538"/>
      <w:r>
        <w:t xml:space="preserve">11.4 </w:t>
      </w:r>
      <w:r w:rsidR="5C80C39C">
        <w:t>Valg av valgkomité</w:t>
      </w:r>
      <w:bookmarkEnd w:id="191"/>
    </w:p>
    <w:p w14:paraId="4E2A17A5" w14:textId="25A58B63" w:rsidR="00E45B87" w:rsidRPr="00E45B87" w:rsidRDefault="00E45B87" w:rsidP="00E45B87">
      <w:pPr>
        <w:pStyle w:val="Brdtekst"/>
      </w:pPr>
      <w:r>
        <w:t xml:space="preserve">Til </w:t>
      </w:r>
      <w:r w:rsidR="000B2608">
        <w:t>valgkomiteen</w:t>
      </w:r>
      <w:r>
        <w:t xml:space="preserve"> har </w:t>
      </w:r>
      <w:r w:rsidR="000B2608">
        <w:t xml:space="preserve">arbeidsutvalget </w:t>
      </w:r>
      <w:r>
        <w:t xml:space="preserve">innstilt følgende: </w:t>
      </w:r>
    </w:p>
    <w:p w14:paraId="1BCBCBB7" w14:textId="77777777" w:rsidR="00E45B87" w:rsidRDefault="00E45B87" w:rsidP="004E1032">
      <w:pPr>
        <w:pStyle w:val="Listeavsnitt"/>
        <w:numPr>
          <w:ilvl w:val="0"/>
          <w:numId w:val="30"/>
        </w:numPr>
      </w:pPr>
      <w:r w:rsidRPr="00E45B87">
        <w:t xml:space="preserve">Mikkel </w:t>
      </w:r>
      <w:proofErr w:type="spellStart"/>
      <w:r w:rsidRPr="00E45B87">
        <w:t>Frydenlynd</w:t>
      </w:r>
      <w:proofErr w:type="spellEnd"/>
      <w:r w:rsidRPr="00E45B87">
        <w:t xml:space="preserve"> </w:t>
      </w:r>
      <w:proofErr w:type="spellStart"/>
      <w:r w:rsidRPr="00E45B87">
        <w:t>Sibe</w:t>
      </w:r>
      <w:proofErr w:type="spellEnd"/>
      <w:r w:rsidRPr="00E45B87">
        <w:t> (NHFU)</w:t>
      </w:r>
    </w:p>
    <w:p w14:paraId="7A350BE9" w14:textId="77777777" w:rsidR="00E45B87" w:rsidRPr="0040146A" w:rsidRDefault="00E45B87" w:rsidP="004E1032">
      <w:pPr>
        <w:pStyle w:val="Listeavsnitt"/>
        <w:numPr>
          <w:ilvl w:val="0"/>
          <w:numId w:val="30"/>
        </w:numPr>
        <w:rPr>
          <w:lang w:val="nn-NO"/>
        </w:rPr>
      </w:pPr>
      <w:r w:rsidRPr="0040146A">
        <w:rPr>
          <w:lang w:val="nn-NO"/>
        </w:rPr>
        <w:t xml:space="preserve">Øyvind Torbjørnsen Øygarden (Norges KFUK-KFUM </w:t>
      </w:r>
      <w:proofErr w:type="spellStart"/>
      <w:r w:rsidRPr="0040146A">
        <w:rPr>
          <w:lang w:val="nn-NO"/>
        </w:rPr>
        <w:t>speideren</w:t>
      </w:r>
      <w:proofErr w:type="spellEnd"/>
      <w:r w:rsidRPr="0040146A">
        <w:rPr>
          <w:lang w:val="nn-NO"/>
        </w:rPr>
        <w:t>)</w:t>
      </w:r>
    </w:p>
    <w:p w14:paraId="2D227749" w14:textId="77777777" w:rsidR="00E45B87" w:rsidRPr="00EB12A5" w:rsidRDefault="00E45B87" w:rsidP="004E1032">
      <w:pPr>
        <w:pStyle w:val="Listeavsnitt"/>
        <w:numPr>
          <w:ilvl w:val="0"/>
          <w:numId w:val="30"/>
        </w:numPr>
        <w:rPr>
          <w:lang w:val="nn-NO"/>
        </w:rPr>
      </w:pPr>
      <w:r w:rsidRPr="00EB12A5">
        <w:rPr>
          <w:lang w:val="nn-NO"/>
        </w:rPr>
        <w:t>Jane-</w:t>
      </w:r>
      <w:proofErr w:type="spellStart"/>
      <w:r w:rsidRPr="00EB12A5">
        <w:rPr>
          <w:lang w:val="nn-NO"/>
        </w:rPr>
        <w:t>Victorius</w:t>
      </w:r>
      <w:proofErr w:type="spellEnd"/>
      <w:r w:rsidRPr="00EB12A5">
        <w:rPr>
          <w:lang w:val="nn-NO"/>
        </w:rPr>
        <w:t xml:space="preserve"> </w:t>
      </w:r>
      <w:proofErr w:type="spellStart"/>
      <w:r w:rsidRPr="00EB12A5">
        <w:rPr>
          <w:lang w:val="nn-NO"/>
        </w:rPr>
        <w:t>Bonaksen</w:t>
      </w:r>
      <w:proofErr w:type="spellEnd"/>
      <w:r w:rsidRPr="00EB12A5">
        <w:rPr>
          <w:lang w:val="nn-NO"/>
        </w:rPr>
        <w:t> (Skeiv Ungdom)</w:t>
      </w:r>
    </w:p>
    <w:p w14:paraId="5A12DE70" w14:textId="77777777" w:rsidR="00E45B87" w:rsidRDefault="00E45B87" w:rsidP="004E1032">
      <w:pPr>
        <w:pStyle w:val="Listeavsnitt"/>
        <w:numPr>
          <w:ilvl w:val="0"/>
          <w:numId w:val="30"/>
        </w:numPr>
      </w:pPr>
      <w:r w:rsidRPr="00E45B87">
        <w:t xml:space="preserve">Ellen Johanne </w:t>
      </w:r>
      <w:proofErr w:type="spellStart"/>
      <w:r w:rsidRPr="00E45B87">
        <w:t>Weydahl</w:t>
      </w:r>
      <w:proofErr w:type="spellEnd"/>
      <w:r w:rsidRPr="00E45B87">
        <w:t xml:space="preserve"> (</w:t>
      </w:r>
      <w:proofErr w:type="spellStart"/>
      <w:r w:rsidRPr="00E45B87">
        <w:t>KrFU</w:t>
      </w:r>
      <w:proofErr w:type="spellEnd"/>
      <w:r w:rsidRPr="00E45B87">
        <w:t>)</w:t>
      </w:r>
    </w:p>
    <w:p w14:paraId="7DEC3FE6" w14:textId="77777777" w:rsidR="00E45B87" w:rsidRDefault="00E45B87" w:rsidP="004E1032">
      <w:pPr>
        <w:pStyle w:val="Listeavsnitt"/>
        <w:numPr>
          <w:ilvl w:val="0"/>
          <w:numId w:val="30"/>
        </w:numPr>
      </w:pPr>
      <w:proofErr w:type="spellStart"/>
      <w:r w:rsidRPr="00E45B87">
        <w:t>Gytis</w:t>
      </w:r>
      <w:proofErr w:type="spellEnd"/>
      <w:r w:rsidRPr="00E45B87">
        <w:t xml:space="preserve"> </w:t>
      </w:r>
      <w:proofErr w:type="spellStart"/>
      <w:r w:rsidRPr="00E45B87">
        <w:t>Blaževičius</w:t>
      </w:r>
      <w:proofErr w:type="spellEnd"/>
      <w:r w:rsidRPr="00E45B87">
        <w:t xml:space="preserve"> (Natur og Ungdom)</w:t>
      </w:r>
    </w:p>
    <w:p w14:paraId="52E8F7DE" w14:textId="5255C215" w:rsidR="0065704B" w:rsidRPr="00EB12A5" w:rsidRDefault="00E45B87" w:rsidP="004E1032">
      <w:pPr>
        <w:pStyle w:val="Listeavsnitt"/>
        <w:numPr>
          <w:ilvl w:val="0"/>
          <w:numId w:val="30"/>
        </w:numPr>
      </w:pPr>
      <w:r w:rsidRPr="00E45B87">
        <w:t>Gine Blix (Humanistisk Ungdom)</w:t>
      </w:r>
      <w:r w:rsidR="0065704B">
        <w:br w:type="page"/>
      </w:r>
    </w:p>
    <w:p w14:paraId="4891BA9D" w14:textId="58CD314B" w:rsidR="0078571B" w:rsidRDefault="00817378" w:rsidP="0078571B">
      <w:pPr>
        <w:pStyle w:val="Overskrift20"/>
      </w:pPr>
      <w:bookmarkStart w:id="192" w:name="_Toc193816539"/>
      <w:r>
        <w:t xml:space="preserve">11.5 </w:t>
      </w:r>
      <w:r w:rsidR="209A3C8C">
        <w:t>Valg av ungdomsdelegater på menneskerettigheter</w:t>
      </w:r>
      <w:bookmarkEnd w:id="192"/>
    </w:p>
    <w:p w14:paraId="6022E173" w14:textId="77777777" w:rsidR="0065704B" w:rsidRPr="006E4487" w:rsidRDefault="0065704B" w:rsidP="006E4487">
      <w:pPr>
        <w:pStyle w:val="Brdtekst"/>
      </w:pPr>
      <w:r w:rsidRPr="006E4487">
        <w:t>LNU sender hvert år ungdomsdelegater til relevante FN-møter. Siden 2017 har de to ungdomsdelegatene som deltar i den norske delegasjonen til FNs generalforsamling blitt valgt på BUT. Ungdomsdelegatene har menneskerettigheter som fagfelt og skal sitte i generalforsamlingens tredje komite, med ansvar for humanitære, sosiale og kulturelle spørsmål. Grunnet krav om kjønnsbalanse i alle norske delegasjoner er det ønskelig å tilstrebe to delegater av ulikt kjønn. </w:t>
      </w:r>
    </w:p>
    <w:p w14:paraId="352FDE3B" w14:textId="57E005C5" w:rsidR="0065704B" w:rsidRPr="006E4487" w:rsidRDefault="0065704B" w:rsidP="006E4487">
      <w:pPr>
        <w:pStyle w:val="Brdtekst"/>
      </w:pPr>
      <w:r w:rsidRPr="006E4487">
        <w:t>Nominasjonskomiteen har</w:t>
      </w:r>
      <w:r w:rsidRPr="006E4487">
        <w:t xml:space="preserve"> i år</w:t>
      </w:r>
      <w:r w:rsidRPr="006E4487">
        <w:t xml:space="preserve"> bestått av Sofie Sæther og Ada Lassen-Urdahl fra styret og Benjamin Skiaker Myrstad fra sekretariatet. På bakgrunn av en habilitetsvurdering </w:t>
      </w:r>
      <w:r w:rsidR="0060422B">
        <w:t xml:space="preserve">knyttet til en mannlig søker </w:t>
      </w:r>
      <w:r w:rsidRPr="006E4487">
        <w:t xml:space="preserve">har ikke Ada vært en del av vurderingen av </w:t>
      </w:r>
      <w:r w:rsidR="0060422B">
        <w:t xml:space="preserve">noen av </w:t>
      </w:r>
      <w:r w:rsidRPr="006E4487">
        <w:t>de kandidatene som identifiserer seg som menn. </w:t>
      </w:r>
    </w:p>
    <w:p w14:paraId="086D5507" w14:textId="023ECC46" w:rsidR="0065704B" w:rsidRPr="0065704B" w:rsidRDefault="0065704B" w:rsidP="0065704B">
      <w:pPr>
        <w:pStyle w:val="Brdtekst"/>
      </w:pPr>
      <w:r w:rsidRPr="0065704B">
        <w:t xml:space="preserve">I utvelgelsen av kandidater har nominasjonskomiteen lagt særlig vekt på tidligere erfaring og kompetanse på fagfeltet delegatene skal dekke. Nominasjonskomiteen har også vektlagt kandidatenes internasjonale erfaring, for eksempel gjennom konferanser og møter på internasjonalt nivå, og kandidatenes erfaring med organisasjonsarbeid på nasjonalt plan. Nominasjonskomiteen har også vært opptatt av hvordan kandidatene formidlet sin interesse og engasjement rundt fagfeltet, og ikke minst hvordan de reflekterte rundt ombudsrollen som ungdomsdelegat for LNUs medlemsorganisasjoner. Til slutt har nominasjonskomiteen vektlagt kandidater fra organisasjoner som ikke </w:t>
      </w:r>
      <w:r w:rsidR="00EE2689">
        <w:t>vanligvis søker på verv som ungdomsdelegater.</w:t>
      </w:r>
    </w:p>
    <w:p w14:paraId="6563ADFB" w14:textId="77E67EFD" w:rsidR="0065704B" w:rsidRPr="0065704B" w:rsidRDefault="0065704B" w:rsidP="0065704B">
      <w:pPr>
        <w:pStyle w:val="Brdtekst"/>
      </w:pPr>
      <w:r w:rsidRPr="0065704B">
        <w:t>Nominasjonskomiteen gjennomførte intervjuer med fem kvalifiserte kandidater, og har på bakgrunn av dette valgt å innstille følgende: </w:t>
      </w:r>
    </w:p>
    <w:p w14:paraId="3C16581E" w14:textId="0F3606C2" w:rsidR="0065704B" w:rsidRPr="00EE2689" w:rsidRDefault="0065704B" w:rsidP="0065704B">
      <w:pPr>
        <w:pStyle w:val="Brdtekst"/>
      </w:pPr>
      <w:proofErr w:type="spellStart"/>
      <w:r w:rsidRPr="00EE2689">
        <w:rPr>
          <w:b/>
          <w:bCs/>
        </w:rPr>
        <w:t>Fawzi</w:t>
      </w:r>
      <w:proofErr w:type="spellEnd"/>
      <w:r w:rsidRPr="00EE2689">
        <w:t> </w:t>
      </w:r>
      <w:r w:rsidRPr="00EE2689">
        <w:rPr>
          <w:b/>
          <w:bCs/>
        </w:rPr>
        <w:t xml:space="preserve">Warsame (f. </w:t>
      </w:r>
      <w:r w:rsidR="00A461CD">
        <w:rPr>
          <w:b/>
          <w:bCs/>
        </w:rPr>
        <w:t>1998</w:t>
      </w:r>
      <w:r w:rsidRPr="00EE2689">
        <w:rPr>
          <w:b/>
          <w:bCs/>
        </w:rPr>
        <w:t xml:space="preserve">). Nominert av AUF. </w:t>
      </w:r>
      <w:proofErr w:type="spellStart"/>
      <w:r w:rsidRPr="00EE2689">
        <w:t>Fawzi</w:t>
      </w:r>
      <w:proofErr w:type="spellEnd"/>
      <w:r w:rsidRPr="00EE2689">
        <w:t xml:space="preserve"> er internasjonal leder i AUF og har lang erfaring fra ulike partipolitiske organer. Han viste komiteen et brennende engasjement for internasjonalt samarbeid og viktigheten av at barn og unge er inkludert i dette. </w:t>
      </w:r>
      <w:proofErr w:type="spellStart"/>
      <w:r w:rsidRPr="00EE2689">
        <w:t>Fawzi</w:t>
      </w:r>
      <w:proofErr w:type="spellEnd"/>
      <w:r w:rsidRPr="00EE2689">
        <w:t xml:space="preserve"> </w:t>
      </w:r>
      <w:r w:rsidR="00382555">
        <w:t>hadde</w:t>
      </w:r>
      <w:r w:rsidRPr="00EE2689">
        <w:t xml:space="preserve"> </w:t>
      </w:r>
      <w:r w:rsidR="00735F14">
        <w:t xml:space="preserve">også </w:t>
      </w:r>
      <w:r w:rsidRPr="00EE2689">
        <w:t xml:space="preserve">gode refleksjoner rundt hvordan LNU og ungdomsdelegatene kan arbeide for å gjøre ordningen mer tilgjengelig for medlemsorganisasjonene. Komiteen er sikre på at </w:t>
      </w:r>
      <w:proofErr w:type="spellStart"/>
      <w:r w:rsidRPr="00EE2689">
        <w:t>Fawzi</w:t>
      </w:r>
      <w:proofErr w:type="spellEnd"/>
      <w:r w:rsidRPr="00EE2689">
        <w:t xml:space="preserve"> har den nødvendige kunnskapen </w:t>
      </w:r>
      <w:r w:rsidR="00EE2689">
        <w:t xml:space="preserve">for å kunne representere </w:t>
      </w:r>
      <w:r w:rsidRPr="00EE2689">
        <w:t xml:space="preserve">LNU </w:t>
      </w:r>
      <w:r w:rsidR="00EE2689">
        <w:t xml:space="preserve">og våre medlemsorganisasjoner på en god måte </w:t>
      </w:r>
      <w:r w:rsidRPr="00EE2689">
        <w:t>i FN. </w:t>
      </w:r>
    </w:p>
    <w:p w14:paraId="403F39E2" w14:textId="54640300" w:rsidR="0065704B" w:rsidRPr="00EE2689" w:rsidRDefault="0065704B" w:rsidP="0065704B">
      <w:pPr>
        <w:pStyle w:val="Brdtekst"/>
      </w:pPr>
      <w:r w:rsidRPr="0040146A">
        <w:rPr>
          <w:b/>
          <w:bCs/>
          <w:lang w:val="nn-NO"/>
        </w:rPr>
        <w:t>Kaja Ingdal Hovdenak (f.</w:t>
      </w:r>
      <w:r w:rsidR="00A461CD" w:rsidRPr="0040146A">
        <w:rPr>
          <w:b/>
          <w:bCs/>
          <w:lang w:val="nn-NO"/>
        </w:rPr>
        <w:t xml:space="preserve"> </w:t>
      </w:r>
      <w:r w:rsidR="005042BA" w:rsidRPr="0040146A">
        <w:rPr>
          <w:b/>
          <w:bCs/>
          <w:lang w:val="nn-NO"/>
        </w:rPr>
        <w:t>1999</w:t>
      </w:r>
      <w:r w:rsidRPr="0040146A">
        <w:rPr>
          <w:b/>
          <w:bCs/>
          <w:lang w:val="nn-NO"/>
        </w:rPr>
        <w:t xml:space="preserve">). Nominert av NSO. </w:t>
      </w:r>
      <w:r w:rsidRPr="00EE2689">
        <w:t>Kaja sitter som leder av NSO, og har tidligere erfaring fra Studentparlamentet i Bergen og internasjonal komité i NSO. Hun har gjennom vervene sine fått mye erfaring med politisk påvirkningsarbeid, og har blant annet vært en del av Norges delegasjon til G20 i Brazil. Kaja har vist god innsikt i viktigheten av å engasjere en bredde av LNUs medlemsorganisasjoner i arbeidet med FNs generalforsamling, og overbeviste komiteen med sin sterke formidlingsevne og engasjement. </w:t>
      </w:r>
    </w:p>
    <w:p w14:paraId="321B1349" w14:textId="77777777" w:rsidR="0065704B" w:rsidRPr="00EE2689" w:rsidRDefault="0065704B" w:rsidP="0065704B">
      <w:pPr>
        <w:pStyle w:val="Brdtekst"/>
      </w:pPr>
    </w:p>
    <w:p w14:paraId="549C7BC7" w14:textId="77777777" w:rsidR="0065704B" w:rsidRDefault="0065704B" w:rsidP="0065704B">
      <w:pPr>
        <w:pStyle w:val="Brdtekst"/>
      </w:pPr>
      <w:r w:rsidRPr="00EE2689">
        <w:t>Komiteen tror kandidatene vil utfylle hverandre godt, og at de vil gjøre en svært god jobb i å</w:t>
      </w:r>
      <w:r w:rsidRPr="0065704B">
        <w:t xml:space="preserve"> representere LNUs medlemmer i FN. </w:t>
      </w:r>
    </w:p>
    <w:p w14:paraId="77D97812" w14:textId="77777777" w:rsidR="0065704B" w:rsidRPr="0065704B" w:rsidRDefault="0065704B" w:rsidP="0065704B">
      <w:pPr>
        <w:pStyle w:val="Brdtekst"/>
      </w:pPr>
    </w:p>
    <w:p w14:paraId="1245519F" w14:textId="77777777" w:rsidR="0065704B" w:rsidRPr="0065704B" w:rsidRDefault="0065704B" w:rsidP="0065704B">
      <w:pPr>
        <w:pStyle w:val="Forslagtilvedtak"/>
      </w:pPr>
      <w:r w:rsidRPr="0065704B">
        <w:t>Nominasjonskomiteens innstilling: </w:t>
      </w:r>
    </w:p>
    <w:p w14:paraId="0858E974" w14:textId="77777777" w:rsidR="0065704B" w:rsidRPr="0068735F" w:rsidRDefault="0065704B" w:rsidP="0065704B">
      <w:pPr>
        <w:pStyle w:val="Brdtekst"/>
        <w:rPr>
          <w:i/>
          <w:iCs/>
        </w:rPr>
      </w:pPr>
      <w:r w:rsidRPr="0068735F">
        <w:rPr>
          <w:i/>
          <w:iCs/>
        </w:rPr>
        <w:t xml:space="preserve">Som ungdomsdelegater til FNs generalforsamling i 2025 velges </w:t>
      </w:r>
      <w:proofErr w:type="spellStart"/>
      <w:r w:rsidRPr="0068735F">
        <w:rPr>
          <w:i/>
          <w:iCs/>
        </w:rPr>
        <w:t>Fawzi</w:t>
      </w:r>
      <w:proofErr w:type="spellEnd"/>
      <w:r w:rsidRPr="0068735F">
        <w:rPr>
          <w:i/>
          <w:iCs/>
        </w:rPr>
        <w:t xml:space="preserve"> Warsame og Kaja Ingdal Hovdenak </w:t>
      </w:r>
    </w:p>
    <w:p w14:paraId="6DB5D3C8" w14:textId="4A444A84" w:rsidR="002C7CD2" w:rsidRDefault="0065704B" w:rsidP="0065704B">
      <w:pPr>
        <w:pStyle w:val="Overskrift20"/>
      </w:pPr>
      <w:bookmarkStart w:id="193" w:name="_Toc193816540"/>
      <w:r>
        <w:lastRenderedPageBreak/>
        <w:t>11.6 Valg av revisor</w:t>
      </w:r>
      <w:bookmarkEnd w:id="193"/>
    </w:p>
    <w:p w14:paraId="23409E17" w14:textId="65985C33" w:rsidR="00D03AA0" w:rsidRDefault="00D03AA0" w:rsidP="00D03AA0">
      <w:pPr>
        <w:pStyle w:val="Brdtekst"/>
      </w:pPr>
      <w:r>
        <w:t xml:space="preserve">I henhold til § 35 i vedtektene innstiller kontrollkomiteen på valg av revisor.  </w:t>
      </w:r>
    </w:p>
    <w:p w14:paraId="55F45693" w14:textId="77777777" w:rsidR="00D03AA0" w:rsidRDefault="00D03AA0" w:rsidP="00D03AA0">
      <w:pPr>
        <w:pStyle w:val="Brdtekst"/>
      </w:pPr>
      <w:bookmarkStart w:id="194" w:name="_Toc193816541"/>
      <w:r w:rsidRPr="00D03AA0">
        <w:rPr>
          <w:rStyle w:val="Overskrift3Tegn0"/>
        </w:rPr>
        <w:t>Kontrollkomiteens innstilling</w:t>
      </w:r>
      <w:bookmarkEnd w:id="194"/>
    </w:p>
    <w:p w14:paraId="3E3FF383" w14:textId="19AA1906" w:rsidR="0065704B" w:rsidRPr="0065704B" w:rsidRDefault="00D03AA0" w:rsidP="00D03AA0">
      <w:pPr>
        <w:pStyle w:val="Brdtekst"/>
      </w:pPr>
      <w:r>
        <w:t>Kontrollkomiteen tilrår gjenvalg av statsautorisert Norunn Byrkjeland i BDO som revisor for LNU i regnskapsåret 2025.</w:t>
      </w:r>
    </w:p>
    <w:sectPr w:rsidR="0065704B" w:rsidRPr="0065704B" w:rsidSect="00C20C82">
      <w:type w:val="continuous"/>
      <w:pgSz w:w="11906" w:h="16838" w:code="9"/>
      <w:pgMar w:top="1418" w:right="1418" w:bottom="1418" w:left="1418"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EE5F4" w14:textId="77777777" w:rsidR="00AC273E" w:rsidRPr="0046391D" w:rsidRDefault="00AC273E" w:rsidP="003E6B61">
      <w:pPr>
        <w:spacing w:after="0" w:line="240" w:lineRule="auto"/>
      </w:pPr>
      <w:r w:rsidRPr="0046391D">
        <w:separator/>
      </w:r>
    </w:p>
  </w:endnote>
  <w:endnote w:type="continuationSeparator" w:id="0">
    <w:p w14:paraId="7F2D8B37" w14:textId="77777777" w:rsidR="00AC273E" w:rsidRPr="0046391D" w:rsidRDefault="00AC273E" w:rsidP="003E6B61">
      <w:pPr>
        <w:spacing w:after="0" w:line="240" w:lineRule="auto"/>
      </w:pPr>
      <w:r w:rsidRPr="0046391D">
        <w:continuationSeparator/>
      </w:r>
    </w:p>
  </w:endnote>
  <w:endnote w:type="continuationNotice" w:id="1">
    <w:p w14:paraId="45CB6391" w14:textId="77777777" w:rsidR="00AC273E" w:rsidRDefault="00AC2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26839"/>
      <w:docPartObj>
        <w:docPartGallery w:val="Page Numbers (Bottom of Page)"/>
        <w:docPartUnique/>
      </w:docPartObj>
    </w:sdtPr>
    <w:sdtContent>
      <w:p w14:paraId="49E20F3F" w14:textId="79BDCA55" w:rsidR="008F3D12" w:rsidRDefault="008F3D12">
        <w:pPr>
          <w:pStyle w:val="Bunntekst"/>
          <w:jc w:val="right"/>
        </w:pPr>
        <w:r>
          <w:fldChar w:fldCharType="begin"/>
        </w:r>
        <w:r>
          <w:instrText>PAGE   \* MERGEFORMAT</w:instrText>
        </w:r>
        <w:r>
          <w:fldChar w:fldCharType="separate"/>
        </w:r>
        <w:r>
          <w:t>2</w:t>
        </w:r>
        <w:r>
          <w:fldChar w:fldCharType="end"/>
        </w:r>
      </w:p>
    </w:sdtContent>
  </w:sdt>
  <w:p w14:paraId="5D14AFA2" w14:textId="77777777" w:rsidR="008F3D12" w:rsidRDefault="008F3D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31C8" w14:textId="77777777" w:rsidR="00AE71CB" w:rsidRDefault="00AE71CB" w:rsidP="00154234">
    <w:pPr>
      <w:pStyle w:val="Fot"/>
    </w:pPr>
    <w:r w:rsidRPr="00154234">
      <w:t xml:space="preserve">Side </w:t>
    </w:r>
    <w:r w:rsidRPr="00154234">
      <w:fldChar w:fldCharType="begin"/>
    </w:r>
    <w:r w:rsidRPr="00154234">
      <w:instrText xml:space="preserve"> PAGE </w:instrText>
    </w:r>
    <w:r w:rsidRPr="00154234">
      <w:fldChar w:fldCharType="separate"/>
    </w:r>
    <w:r>
      <w:rPr>
        <w:noProof/>
      </w:rPr>
      <w:t>4</w:t>
    </w:r>
    <w:r w:rsidRPr="00154234">
      <w:fldChar w:fldCharType="end"/>
    </w:r>
    <w:r w:rsidRPr="00154234">
      <w:t xml:space="preserve"> av </w:t>
    </w:r>
    <w:r>
      <w:fldChar w:fldCharType="begin"/>
    </w:r>
    <w:r>
      <w:instrText>NUMPAGES</w:instrText>
    </w:r>
    <w:r>
      <w:fldChar w:fldCharType="separate"/>
    </w:r>
    <w:r>
      <w:rPr>
        <w:noProof/>
      </w:rPr>
      <w:t>8</w:t>
    </w:r>
    <w:r>
      <w:fldChar w:fldCharType="end"/>
    </w:r>
    <w:r w:rsidRPr="000B145F">
      <w:tab/>
      <w:t>Landsr</w:t>
    </w:r>
    <w:r>
      <w:t>å</w:t>
    </w:r>
    <w:r w:rsidRPr="000B145F">
      <w:t>det for Norges barne- og ungdomsorganisasjoner</w:t>
    </w:r>
    <w:r>
      <w:t xml:space="preserve"> </w:t>
    </w:r>
    <w:r>
      <w:rPr>
        <w:lang w:bidi="he-IL"/>
      </w:rPr>
      <w:t>| www.lnu.no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D2B9" w14:textId="77777777" w:rsidR="00AE71CB" w:rsidRPr="000B145F" w:rsidRDefault="00AE71CB" w:rsidP="00154234">
    <w:pPr>
      <w:pStyle w:val="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6AAB8" w14:textId="77777777" w:rsidR="00AC273E" w:rsidRPr="0046391D" w:rsidRDefault="00AC273E" w:rsidP="003E6B61">
      <w:pPr>
        <w:spacing w:after="0" w:line="240" w:lineRule="auto"/>
      </w:pPr>
      <w:r w:rsidRPr="0046391D">
        <w:separator/>
      </w:r>
    </w:p>
  </w:footnote>
  <w:footnote w:type="continuationSeparator" w:id="0">
    <w:p w14:paraId="45836C5A" w14:textId="77777777" w:rsidR="00AC273E" w:rsidRPr="0046391D" w:rsidRDefault="00AC273E" w:rsidP="003E6B61">
      <w:pPr>
        <w:spacing w:after="0" w:line="240" w:lineRule="auto"/>
      </w:pPr>
      <w:r w:rsidRPr="0046391D">
        <w:continuationSeparator/>
      </w:r>
    </w:p>
  </w:footnote>
  <w:footnote w:type="continuationNotice" w:id="1">
    <w:p w14:paraId="0BB2DFD3" w14:textId="77777777" w:rsidR="00AC273E" w:rsidRDefault="00AC2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5198" w14:textId="382B4C70" w:rsidR="00BA6C46" w:rsidRPr="0046391D" w:rsidRDefault="00E91A0E" w:rsidP="00477A94">
    <w:pPr>
      <w:pStyle w:val="Infofeltutentopplinje"/>
      <w:rPr>
        <w:noProof w:val="0"/>
      </w:rPr>
    </w:pPr>
    <w:r>
      <w:drawing>
        <wp:anchor distT="0" distB="0" distL="114300" distR="114300" simplePos="0" relativeHeight="251654656" behindDoc="0" locked="0" layoutInCell="1" allowOverlap="1" wp14:anchorId="46E3E550" wp14:editId="5ED747F3">
          <wp:simplePos x="0" y="0"/>
          <wp:positionH relativeFrom="column">
            <wp:posOffset>4953853</wp:posOffset>
          </wp:positionH>
          <wp:positionV relativeFrom="paragraph">
            <wp:posOffset>-266918</wp:posOffset>
          </wp:positionV>
          <wp:extent cx="791210" cy="791210"/>
          <wp:effectExtent l="0" t="0" r="8890" b="8890"/>
          <wp:wrapSquare wrapText="bothSides"/>
          <wp:docPr id="67963587" name="Bil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3587" name="Bild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anchor>
      </w:drawing>
    </w:r>
    <w:r w:rsidR="00D447F9">
      <w:rPr>
        <w:noProof w:val="0"/>
      </w:rPr>
      <w:t>Sakspapir til BUT 2025</w:t>
    </w:r>
  </w:p>
  <w:p w14:paraId="521D3C5B" w14:textId="0C6C528F" w:rsidR="000B368E" w:rsidRPr="0046391D" w:rsidRDefault="00EE680A" w:rsidP="00BA6C46">
    <w:pPr>
      <w:pStyle w:val="Infofeltutentopplinje"/>
      <w:rPr>
        <w:noProof w:val="0"/>
      </w:rPr>
    </w:pPr>
    <w:r>
      <w:rPr>
        <w:b w:val="0"/>
        <w:bCs/>
        <w:noProof w:val="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B5FC" w14:textId="77777777" w:rsidR="00AE71CB" w:rsidRDefault="00AE71CB">
    <w:pPr>
      <w:pStyle w:val="Topptekst"/>
    </w:pPr>
    <w:r>
      <w:rPr>
        <w:noProof/>
        <w:lang w:eastAsia="nb-NO"/>
      </w:rPr>
      <w:drawing>
        <wp:anchor distT="0" distB="0" distL="252095" distR="252095" simplePos="0" relativeHeight="251660800" behindDoc="0" locked="0" layoutInCell="1" allowOverlap="1" wp14:anchorId="224817E7" wp14:editId="35A8D72D">
          <wp:simplePos x="0" y="0"/>
          <wp:positionH relativeFrom="margin">
            <wp:posOffset>-114300</wp:posOffset>
          </wp:positionH>
          <wp:positionV relativeFrom="margin">
            <wp:posOffset>-457200</wp:posOffset>
          </wp:positionV>
          <wp:extent cx="823595" cy="321310"/>
          <wp:effectExtent l="0" t="0" r="0" b="2540"/>
          <wp:wrapSquare wrapText="bothSides"/>
          <wp:docPr id="1"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95" cy="3213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8615" w14:textId="682FDEA0" w:rsidR="00AE71CB" w:rsidRDefault="00AE71CB">
    <w:pPr>
      <w:pStyle w:val="Topptekst"/>
    </w:pPr>
    <w:r>
      <w:br/>
    </w:r>
  </w:p>
  <w:p w14:paraId="199F9246" w14:textId="0DA562A5" w:rsidR="00AE71CB" w:rsidRDefault="00AE71CB">
    <w:pPr>
      <w:pStyle w:val="Topptekst"/>
    </w:pPr>
    <w:r>
      <w:rPr>
        <w:noProof/>
        <w:lang w:eastAsia="nb-NO"/>
      </w:rPr>
      <w:drawing>
        <wp:anchor distT="0" distB="0" distL="252095" distR="252095" simplePos="0" relativeHeight="251657728" behindDoc="0" locked="0" layoutInCell="1" allowOverlap="1" wp14:anchorId="4F4340B7" wp14:editId="5C782662">
          <wp:simplePos x="0" y="0"/>
          <wp:positionH relativeFrom="margin">
            <wp:posOffset>2400300</wp:posOffset>
          </wp:positionH>
          <wp:positionV relativeFrom="topMargin">
            <wp:posOffset>328930</wp:posOffset>
          </wp:positionV>
          <wp:extent cx="915670" cy="356870"/>
          <wp:effectExtent l="0" t="0" r="0" b="5080"/>
          <wp:wrapSquare wrapText="bothSides"/>
          <wp:docPr id="4"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670" cy="3568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945C" w14:textId="77777777" w:rsidR="00993669" w:rsidRPr="0046391D" w:rsidRDefault="00993669" w:rsidP="00993669">
    <w:pPr>
      <w:pStyle w:val="Infofeltutentopplinje"/>
      <w:rPr>
        <w:noProof w:val="0"/>
      </w:rPr>
    </w:pPr>
    <w:r>
      <w:drawing>
        <wp:anchor distT="0" distB="0" distL="114300" distR="114300" simplePos="0" relativeHeight="251661824" behindDoc="0" locked="0" layoutInCell="1" allowOverlap="1" wp14:anchorId="6AB06E14" wp14:editId="72075B8E">
          <wp:simplePos x="0" y="0"/>
          <wp:positionH relativeFrom="column">
            <wp:posOffset>4953853</wp:posOffset>
          </wp:positionH>
          <wp:positionV relativeFrom="paragraph">
            <wp:posOffset>-266918</wp:posOffset>
          </wp:positionV>
          <wp:extent cx="791210" cy="791210"/>
          <wp:effectExtent l="0" t="0" r="8890" b="8890"/>
          <wp:wrapSquare wrapText="bothSides"/>
          <wp:docPr id="1901108144" name="Bil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08144" name="Bild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anchor>
      </w:drawing>
    </w:r>
    <w:r>
      <w:rPr>
        <w:noProof w:val="0"/>
      </w:rPr>
      <w:t>Sakspapir til BUT 2025</w:t>
    </w:r>
  </w:p>
  <w:p w14:paraId="0E33BA29" w14:textId="320E155D" w:rsidR="00D31F80" w:rsidRDefault="00D31F80">
    <w:pPr>
      <w:pStyle w:val="Topptekst"/>
    </w:pPr>
  </w:p>
  <w:p w14:paraId="71796CC4" w14:textId="1A7DF2B8" w:rsidR="00D31F80" w:rsidRDefault="00D31F80">
    <w:pPr>
      <w:pStyle w:val="Topptekst"/>
    </w:pPr>
  </w:p>
</w:hdr>
</file>

<file path=word/intelligence2.xml><?xml version="1.0" encoding="utf-8"?>
<int2:intelligence xmlns:int2="http://schemas.microsoft.com/office/intelligence/2020/intelligence" xmlns:oel="http://schemas.microsoft.com/office/2019/extlst">
  <int2:observations>
    <int2:textHash int2:hashCode="wfT0RlHSz3rjyF" int2:id="JUUhIpQ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C0A26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486C428"/>
    <w:multiLevelType w:val="hybridMultilevel"/>
    <w:tmpl w:val="FFFFFFFF"/>
    <w:lvl w:ilvl="0" w:tplc="E624908E">
      <w:start w:val="1"/>
      <w:numFmt w:val="bullet"/>
      <w:lvlText w:val=""/>
      <w:lvlJc w:val="left"/>
      <w:pPr>
        <w:ind w:left="720" w:hanging="360"/>
      </w:pPr>
      <w:rPr>
        <w:rFonts w:ascii="Symbol" w:hAnsi="Symbol" w:hint="default"/>
      </w:rPr>
    </w:lvl>
    <w:lvl w:ilvl="1" w:tplc="4150EE3C">
      <w:start w:val="1"/>
      <w:numFmt w:val="bullet"/>
      <w:lvlText w:val="o"/>
      <w:lvlJc w:val="left"/>
      <w:pPr>
        <w:ind w:left="1440" w:hanging="360"/>
      </w:pPr>
      <w:rPr>
        <w:rFonts w:ascii="Courier New" w:hAnsi="Courier New" w:hint="default"/>
      </w:rPr>
    </w:lvl>
    <w:lvl w:ilvl="2" w:tplc="19925BAE">
      <w:start w:val="1"/>
      <w:numFmt w:val="bullet"/>
      <w:lvlText w:val=""/>
      <w:lvlJc w:val="left"/>
      <w:pPr>
        <w:ind w:left="2160" w:hanging="360"/>
      </w:pPr>
      <w:rPr>
        <w:rFonts w:ascii="Wingdings" w:hAnsi="Wingdings" w:hint="default"/>
      </w:rPr>
    </w:lvl>
    <w:lvl w:ilvl="3" w:tplc="B1CECEBA">
      <w:start w:val="1"/>
      <w:numFmt w:val="bullet"/>
      <w:lvlText w:val=""/>
      <w:lvlJc w:val="left"/>
      <w:pPr>
        <w:ind w:left="2880" w:hanging="360"/>
      </w:pPr>
      <w:rPr>
        <w:rFonts w:ascii="Symbol" w:hAnsi="Symbol" w:hint="default"/>
      </w:rPr>
    </w:lvl>
    <w:lvl w:ilvl="4" w:tplc="397A6394">
      <w:start w:val="1"/>
      <w:numFmt w:val="bullet"/>
      <w:lvlText w:val="o"/>
      <w:lvlJc w:val="left"/>
      <w:pPr>
        <w:ind w:left="3600" w:hanging="360"/>
      </w:pPr>
      <w:rPr>
        <w:rFonts w:ascii="Courier New" w:hAnsi="Courier New" w:hint="default"/>
      </w:rPr>
    </w:lvl>
    <w:lvl w:ilvl="5" w:tplc="B83C7D3A">
      <w:start w:val="1"/>
      <w:numFmt w:val="bullet"/>
      <w:lvlText w:val=""/>
      <w:lvlJc w:val="left"/>
      <w:pPr>
        <w:ind w:left="4320" w:hanging="360"/>
      </w:pPr>
      <w:rPr>
        <w:rFonts w:ascii="Wingdings" w:hAnsi="Wingdings" w:hint="default"/>
      </w:rPr>
    </w:lvl>
    <w:lvl w:ilvl="6" w:tplc="B5503180">
      <w:start w:val="1"/>
      <w:numFmt w:val="bullet"/>
      <w:lvlText w:val=""/>
      <w:lvlJc w:val="left"/>
      <w:pPr>
        <w:ind w:left="5040" w:hanging="360"/>
      </w:pPr>
      <w:rPr>
        <w:rFonts w:ascii="Symbol" w:hAnsi="Symbol" w:hint="default"/>
      </w:rPr>
    </w:lvl>
    <w:lvl w:ilvl="7" w:tplc="748C93AE">
      <w:start w:val="1"/>
      <w:numFmt w:val="bullet"/>
      <w:lvlText w:val="o"/>
      <w:lvlJc w:val="left"/>
      <w:pPr>
        <w:ind w:left="5760" w:hanging="360"/>
      </w:pPr>
      <w:rPr>
        <w:rFonts w:ascii="Courier New" w:hAnsi="Courier New" w:hint="default"/>
      </w:rPr>
    </w:lvl>
    <w:lvl w:ilvl="8" w:tplc="11FAF6B8">
      <w:start w:val="1"/>
      <w:numFmt w:val="bullet"/>
      <w:lvlText w:val=""/>
      <w:lvlJc w:val="left"/>
      <w:pPr>
        <w:ind w:left="6480" w:hanging="360"/>
      </w:pPr>
      <w:rPr>
        <w:rFonts w:ascii="Wingdings" w:hAnsi="Wingdings" w:hint="default"/>
      </w:rPr>
    </w:lvl>
  </w:abstractNum>
  <w:abstractNum w:abstractNumId="2" w15:restartNumberingAfterBreak="0">
    <w:nsid w:val="06A91464"/>
    <w:multiLevelType w:val="hybridMultilevel"/>
    <w:tmpl w:val="FFFFFFFF"/>
    <w:lvl w:ilvl="0" w:tplc="F084895A">
      <w:start w:val="1"/>
      <w:numFmt w:val="decimal"/>
      <w:lvlText w:val="%1."/>
      <w:lvlJc w:val="left"/>
      <w:pPr>
        <w:ind w:left="720" w:hanging="360"/>
      </w:pPr>
    </w:lvl>
    <w:lvl w:ilvl="1" w:tplc="A4862B86">
      <w:start w:val="1"/>
      <w:numFmt w:val="lowerLetter"/>
      <w:lvlText w:val="%2."/>
      <w:lvlJc w:val="left"/>
      <w:pPr>
        <w:ind w:left="1440" w:hanging="360"/>
      </w:pPr>
    </w:lvl>
    <w:lvl w:ilvl="2" w:tplc="3B5A4462">
      <w:start w:val="1"/>
      <w:numFmt w:val="lowerRoman"/>
      <w:lvlText w:val="%3."/>
      <w:lvlJc w:val="right"/>
      <w:pPr>
        <w:ind w:left="2160" w:hanging="180"/>
      </w:pPr>
    </w:lvl>
    <w:lvl w:ilvl="3" w:tplc="E3EEE476">
      <w:start w:val="1"/>
      <w:numFmt w:val="decimal"/>
      <w:lvlText w:val="%4."/>
      <w:lvlJc w:val="left"/>
      <w:pPr>
        <w:ind w:left="2880" w:hanging="360"/>
      </w:pPr>
    </w:lvl>
    <w:lvl w:ilvl="4" w:tplc="401E37F2">
      <w:start w:val="1"/>
      <w:numFmt w:val="lowerLetter"/>
      <w:lvlText w:val="%5."/>
      <w:lvlJc w:val="left"/>
      <w:pPr>
        <w:ind w:left="3600" w:hanging="360"/>
      </w:pPr>
    </w:lvl>
    <w:lvl w:ilvl="5" w:tplc="A42008BC">
      <w:start w:val="1"/>
      <w:numFmt w:val="lowerRoman"/>
      <w:lvlText w:val="%6."/>
      <w:lvlJc w:val="right"/>
      <w:pPr>
        <w:ind w:left="4320" w:hanging="180"/>
      </w:pPr>
    </w:lvl>
    <w:lvl w:ilvl="6" w:tplc="8F5A13DA">
      <w:start w:val="1"/>
      <w:numFmt w:val="decimal"/>
      <w:lvlText w:val="%7."/>
      <w:lvlJc w:val="left"/>
      <w:pPr>
        <w:ind w:left="5040" w:hanging="360"/>
      </w:pPr>
    </w:lvl>
    <w:lvl w:ilvl="7" w:tplc="0B9CBC52">
      <w:start w:val="1"/>
      <w:numFmt w:val="lowerLetter"/>
      <w:lvlText w:val="%8."/>
      <w:lvlJc w:val="left"/>
      <w:pPr>
        <w:ind w:left="5760" w:hanging="360"/>
      </w:pPr>
    </w:lvl>
    <w:lvl w:ilvl="8" w:tplc="4DECD018">
      <w:start w:val="1"/>
      <w:numFmt w:val="lowerRoman"/>
      <w:lvlText w:val="%9."/>
      <w:lvlJc w:val="right"/>
      <w:pPr>
        <w:ind w:left="6480" w:hanging="180"/>
      </w:pPr>
    </w:lvl>
  </w:abstractNum>
  <w:abstractNum w:abstractNumId="3" w15:restartNumberingAfterBreak="0">
    <w:nsid w:val="070B572A"/>
    <w:multiLevelType w:val="hybridMultilevel"/>
    <w:tmpl w:val="9F3418F4"/>
    <w:lvl w:ilvl="0" w:tplc="AC860100">
      <w:start w:val="1"/>
      <w:numFmt w:val="bullet"/>
      <w:pStyle w:val="Punktliste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65D04"/>
    <w:multiLevelType w:val="multilevel"/>
    <w:tmpl w:val="44001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032AD"/>
    <w:multiLevelType w:val="multilevel"/>
    <w:tmpl w:val="A726C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B7AD3"/>
    <w:multiLevelType w:val="multilevel"/>
    <w:tmpl w:val="9B56C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B05DE6"/>
    <w:multiLevelType w:val="multilevel"/>
    <w:tmpl w:val="14D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F0AB6"/>
    <w:multiLevelType w:val="hybridMultilevel"/>
    <w:tmpl w:val="19204932"/>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D144DD"/>
    <w:multiLevelType w:val="hybridMultilevel"/>
    <w:tmpl w:val="FFFFFFFF"/>
    <w:lvl w:ilvl="0" w:tplc="A94C5514">
      <w:start w:val="1"/>
      <w:numFmt w:val="lowerLetter"/>
      <w:lvlText w:val="%1."/>
      <w:lvlJc w:val="left"/>
      <w:pPr>
        <w:ind w:left="720" w:hanging="360"/>
      </w:pPr>
    </w:lvl>
    <w:lvl w:ilvl="1" w:tplc="74460742">
      <w:start w:val="1"/>
      <w:numFmt w:val="lowerLetter"/>
      <w:lvlText w:val="%2."/>
      <w:lvlJc w:val="left"/>
      <w:pPr>
        <w:ind w:left="1440" w:hanging="360"/>
      </w:pPr>
    </w:lvl>
    <w:lvl w:ilvl="2" w:tplc="DAD0E41A">
      <w:start w:val="1"/>
      <w:numFmt w:val="lowerRoman"/>
      <w:lvlText w:val="%3."/>
      <w:lvlJc w:val="right"/>
      <w:pPr>
        <w:ind w:left="2160" w:hanging="180"/>
      </w:pPr>
    </w:lvl>
    <w:lvl w:ilvl="3" w:tplc="784A4038">
      <w:start w:val="1"/>
      <w:numFmt w:val="decimal"/>
      <w:lvlText w:val="%4."/>
      <w:lvlJc w:val="left"/>
      <w:pPr>
        <w:ind w:left="2880" w:hanging="360"/>
      </w:pPr>
    </w:lvl>
    <w:lvl w:ilvl="4" w:tplc="FE186C16">
      <w:start w:val="1"/>
      <w:numFmt w:val="lowerLetter"/>
      <w:lvlText w:val="%5."/>
      <w:lvlJc w:val="left"/>
      <w:pPr>
        <w:ind w:left="3600" w:hanging="360"/>
      </w:pPr>
    </w:lvl>
    <w:lvl w:ilvl="5" w:tplc="0F440D2A">
      <w:start w:val="1"/>
      <w:numFmt w:val="lowerRoman"/>
      <w:lvlText w:val="%6."/>
      <w:lvlJc w:val="right"/>
      <w:pPr>
        <w:ind w:left="4320" w:hanging="180"/>
      </w:pPr>
    </w:lvl>
    <w:lvl w:ilvl="6" w:tplc="434411C0">
      <w:start w:val="1"/>
      <w:numFmt w:val="decimal"/>
      <w:lvlText w:val="%7."/>
      <w:lvlJc w:val="left"/>
      <w:pPr>
        <w:ind w:left="5040" w:hanging="360"/>
      </w:pPr>
    </w:lvl>
    <w:lvl w:ilvl="7" w:tplc="561851E4">
      <w:start w:val="1"/>
      <w:numFmt w:val="lowerLetter"/>
      <w:lvlText w:val="%8."/>
      <w:lvlJc w:val="left"/>
      <w:pPr>
        <w:ind w:left="5760" w:hanging="360"/>
      </w:pPr>
    </w:lvl>
    <w:lvl w:ilvl="8" w:tplc="200611EE">
      <w:start w:val="1"/>
      <w:numFmt w:val="lowerRoman"/>
      <w:lvlText w:val="%9."/>
      <w:lvlJc w:val="right"/>
      <w:pPr>
        <w:ind w:left="6480" w:hanging="180"/>
      </w:pPr>
    </w:lvl>
  </w:abstractNum>
  <w:abstractNum w:abstractNumId="10" w15:restartNumberingAfterBreak="0">
    <w:nsid w:val="14D23032"/>
    <w:multiLevelType w:val="multilevel"/>
    <w:tmpl w:val="FFFFFFFF"/>
    <w:lvl w:ilvl="0">
      <w:start w:val="2"/>
      <w:numFmt w:val="lowerLetter"/>
      <w:lvlText w:val="%1."/>
      <w:lvlJc w:val="left"/>
      <w:pPr>
        <w:ind w:left="720" w:hanging="360"/>
      </w:pPr>
      <w:rPr>
        <w:rFonts w:ascii="Georgia" w:hAnsi="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B2C148"/>
    <w:multiLevelType w:val="hybridMultilevel"/>
    <w:tmpl w:val="FFFFFFFF"/>
    <w:lvl w:ilvl="0" w:tplc="B4E07C86">
      <w:start w:val="1"/>
      <w:numFmt w:val="bullet"/>
      <w:lvlText w:val=""/>
      <w:lvlJc w:val="left"/>
      <w:pPr>
        <w:ind w:left="720" w:hanging="360"/>
      </w:pPr>
      <w:rPr>
        <w:rFonts w:ascii="Symbol" w:hAnsi="Symbol" w:hint="default"/>
      </w:rPr>
    </w:lvl>
    <w:lvl w:ilvl="1" w:tplc="BC9C23BC">
      <w:start w:val="1"/>
      <w:numFmt w:val="bullet"/>
      <w:lvlText w:val="o"/>
      <w:lvlJc w:val="left"/>
      <w:pPr>
        <w:ind w:left="1440" w:hanging="360"/>
      </w:pPr>
      <w:rPr>
        <w:rFonts w:ascii="Courier New" w:hAnsi="Courier New" w:hint="default"/>
      </w:rPr>
    </w:lvl>
    <w:lvl w:ilvl="2" w:tplc="252EAE14">
      <w:start w:val="1"/>
      <w:numFmt w:val="bullet"/>
      <w:lvlText w:val=""/>
      <w:lvlJc w:val="left"/>
      <w:pPr>
        <w:ind w:left="2160" w:hanging="360"/>
      </w:pPr>
      <w:rPr>
        <w:rFonts w:ascii="Wingdings" w:hAnsi="Wingdings" w:hint="default"/>
      </w:rPr>
    </w:lvl>
    <w:lvl w:ilvl="3" w:tplc="D7FED0E6">
      <w:start w:val="1"/>
      <w:numFmt w:val="bullet"/>
      <w:lvlText w:val=""/>
      <w:lvlJc w:val="left"/>
      <w:pPr>
        <w:ind w:left="2880" w:hanging="360"/>
      </w:pPr>
      <w:rPr>
        <w:rFonts w:ascii="Symbol" w:hAnsi="Symbol" w:hint="default"/>
      </w:rPr>
    </w:lvl>
    <w:lvl w:ilvl="4" w:tplc="899ED450">
      <w:start w:val="1"/>
      <w:numFmt w:val="bullet"/>
      <w:lvlText w:val="o"/>
      <w:lvlJc w:val="left"/>
      <w:pPr>
        <w:ind w:left="3600" w:hanging="360"/>
      </w:pPr>
      <w:rPr>
        <w:rFonts w:ascii="Courier New" w:hAnsi="Courier New" w:hint="default"/>
      </w:rPr>
    </w:lvl>
    <w:lvl w:ilvl="5" w:tplc="AC22153C">
      <w:start w:val="1"/>
      <w:numFmt w:val="bullet"/>
      <w:lvlText w:val=""/>
      <w:lvlJc w:val="left"/>
      <w:pPr>
        <w:ind w:left="4320" w:hanging="360"/>
      </w:pPr>
      <w:rPr>
        <w:rFonts w:ascii="Wingdings" w:hAnsi="Wingdings" w:hint="default"/>
      </w:rPr>
    </w:lvl>
    <w:lvl w:ilvl="6" w:tplc="147AC896">
      <w:start w:val="1"/>
      <w:numFmt w:val="bullet"/>
      <w:lvlText w:val=""/>
      <w:lvlJc w:val="left"/>
      <w:pPr>
        <w:ind w:left="5040" w:hanging="360"/>
      </w:pPr>
      <w:rPr>
        <w:rFonts w:ascii="Symbol" w:hAnsi="Symbol" w:hint="default"/>
      </w:rPr>
    </w:lvl>
    <w:lvl w:ilvl="7" w:tplc="D15C363C">
      <w:start w:val="1"/>
      <w:numFmt w:val="bullet"/>
      <w:lvlText w:val="o"/>
      <w:lvlJc w:val="left"/>
      <w:pPr>
        <w:ind w:left="5760" w:hanging="360"/>
      </w:pPr>
      <w:rPr>
        <w:rFonts w:ascii="Courier New" w:hAnsi="Courier New" w:hint="default"/>
      </w:rPr>
    </w:lvl>
    <w:lvl w:ilvl="8" w:tplc="F9B66A26">
      <w:start w:val="1"/>
      <w:numFmt w:val="bullet"/>
      <w:lvlText w:val=""/>
      <w:lvlJc w:val="left"/>
      <w:pPr>
        <w:ind w:left="6480" w:hanging="360"/>
      </w:pPr>
      <w:rPr>
        <w:rFonts w:ascii="Wingdings" w:hAnsi="Wingdings" w:hint="default"/>
      </w:rPr>
    </w:lvl>
  </w:abstractNum>
  <w:abstractNum w:abstractNumId="12" w15:restartNumberingAfterBreak="0">
    <w:nsid w:val="18BB6515"/>
    <w:multiLevelType w:val="multilevel"/>
    <w:tmpl w:val="57D8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F11E24"/>
    <w:multiLevelType w:val="hybridMultilevel"/>
    <w:tmpl w:val="FFFFFFFF"/>
    <w:lvl w:ilvl="0" w:tplc="D1C4068E">
      <w:start w:val="1"/>
      <w:numFmt w:val="decimal"/>
      <w:lvlText w:val="%1."/>
      <w:lvlJc w:val="left"/>
      <w:pPr>
        <w:ind w:left="720" w:hanging="360"/>
      </w:pPr>
      <w:rPr>
        <w:rFonts w:ascii="Georgia" w:hAnsi="Georgia" w:hint="default"/>
      </w:rPr>
    </w:lvl>
    <w:lvl w:ilvl="1" w:tplc="B13A7E28">
      <w:start w:val="1"/>
      <w:numFmt w:val="lowerLetter"/>
      <w:lvlText w:val="%2."/>
      <w:lvlJc w:val="left"/>
      <w:pPr>
        <w:ind w:left="1440" w:hanging="360"/>
      </w:pPr>
    </w:lvl>
    <w:lvl w:ilvl="2" w:tplc="6B3C5590">
      <w:start w:val="1"/>
      <w:numFmt w:val="lowerRoman"/>
      <w:lvlText w:val="%3."/>
      <w:lvlJc w:val="right"/>
      <w:pPr>
        <w:ind w:left="2160" w:hanging="180"/>
      </w:pPr>
    </w:lvl>
    <w:lvl w:ilvl="3" w:tplc="F5A452D8">
      <w:start w:val="1"/>
      <w:numFmt w:val="decimal"/>
      <w:lvlText w:val="%4."/>
      <w:lvlJc w:val="left"/>
      <w:pPr>
        <w:ind w:left="2880" w:hanging="360"/>
      </w:pPr>
    </w:lvl>
    <w:lvl w:ilvl="4" w:tplc="BDF050AE">
      <w:start w:val="1"/>
      <w:numFmt w:val="lowerLetter"/>
      <w:lvlText w:val="%5."/>
      <w:lvlJc w:val="left"/>
      <w:pPr>
        <w:ind w:left="3600" w:hanging="360"/>
      </w:pPr>
    </w:lvl>
    <w:lvl w:ilvl="5" w:tplc="8A02DA82">
      <w:start w:val="1"/>
      <w:numFmt w:val="lowerRoman"/>
      <w:lvlText w:val="%6."/>
      <w:lvlJc w:val="right"/>
      <w:pPr>
        <w:ind w:left="4320" w:hanging="180"/>
      </w:pPr>
    </w:lvl>
    <w:lvl w:ilvl="6" w:tplc="321257E2">
      <w:start w:val="1"/>
      <w:numFmt w:val="decimal"/>
      <w:lvlText w:val="%7."/>
      <w:lvlJc w:val="left"/>
      <w:pPr>
        <w:ind w:left="5040" w:hanging="360"/>
      </w:pPr>
    </w:lvl>
    <w:lvl w:ilvl="7" w:tplc="0EFEA622">
      <w:start w:val="1"/>
      <w:numFmt w:val="lowerLetter"/>
      <w:lvlText w:val="%8."/>
      <w:lvlJc w:val="left"/>
      <w:pPr>
        <w:ind w:left="5760" w:hanging="360"/>
      </w:pPr>
    </w:lvl>
    <w:lvl w:ilvl="8" w:tplc="F4AC00FA">
      <w:start w:val="1"/>
      <w:numFmt w:val="lowerRoman"/>
      <w:lvlText w:val="%9."/>
      <w:lvlJc w:val="right"/>
      <w:pPr>
        <w:ind w:left="6480" w:hanging="180"/>
      </w:pPr>
    </w:lvl>
  </w:abstractNum>
  <w:abstractNum w:abstractNumId="14" w15:restartNumberingAfterBreak="0">
    <w:nsid w:val="1D5578AC"/>
    <w:multiLevelType w:val="hybridMultilevel"/>
    <w:tmpl w:val="4AB8CB32"/>
    <w:lvl w:ilvl="0" w:tplc="3782F878">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EF5835"/>
    <w:multiLevelType w:val="hybridMultilevel"/>
    <w:tmpl w:val="91669DA4"/>
    <w:lvl w:ilvl="0" w:tplc="420AE37E">
      <w:start w:val="1"/>
      <w:numFmt w:val="decimal"/>
      <w:pStyle w:val="Nummerertlis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4B3D1"/>
    <w:multiLevelType w:val="multilevel"/>
    <w:tmpl w:val="FFFFFFFF"/>
    <w:lvl w:ilvl="0">
      <w:start w:val="4"/>
      <w:numFmt w:val="lowerLetter"/>
      <w:lvlText w:val="%1."/>
      <w:lvlJc w:val="left"/>
      <w:pPr>
        <w:ind w:left="720" w:hanging="360"/>
      </w:pPr>
      <w:rPr>
        <w:rFonts w:ascii="Georgia" w:hAnsi="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0E03E0"/>
    <w:multiLevelType w:val="multilevel"/>
    <w:tmpl w:val="FFFFFFFF"/>
    <w:lvl w:ilvl="0">
      <w:start w:val="5"/>
      <w:numFmt w:val="lowerLetter"/>
      <w:lvlText w:val="%1."/>
      <w:lvlJc w:val="left"/>
      <w:pPr>
        <w:ind w:left="720" w:hanging="360"/>
      </w:pPr>
      <w:rPr>
        <w:rFonts w:ascii="Georgia" w:hAnsi="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1B78B3"/>
    <w:multiLevelType w:val="multilevel"/>
    <w:tmpl w:val="643E1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347EE3"/>
    <w:multiLevelType w:val="multilevel"/>
    <w:tmpl w:val="4C70D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2ADB3"/>
    <w:multiLevelType w:val="hybridMultilevel"/>
    <w:tmpl w:val="FFFFFFFF"/>
    <w:lvl w:ilvl="0" w:tplc="EEEEC100">
      <w:start w:val="1"/>
      <w:numFmt w:val="bullet"/>
      <w:lvlText w:val="·"/>
      <w:lvlJc w:val="left"/>
      <w:pPr>
        <w:ind w:left="720" w:hanging="360"/>
      </w:pPr>
      <w:rPr>
        <w:rFonts w:ascii="Symbol" w:hAnsi="Symbol" w:hint="default"/>
      </w:rPr>
    </w:lvl>
    <w:lvl w:ilvl="1" w:tplc="99BC35D8">
      <w:start w:val="1"/>
      <w:numFmt w:val="bullet"/>
      <w:lvlText w:val="o"/>
      <w:lvlJc w:val="left"/>
      <w:pPr>
        <w:ind w:left="1440" w:hanging="360"/>
      </w:pPr>
      <w:rPr>
        <w:rFonts w:ascii="Courier New" w:hAnsi="Courier New" w:hint="default"/>
      </w:rPr>
    </w:lvl>
    <w:lvl w:ilvl="2" w:tplc="0DEA1A2E">
      <w:start w:val="1"/>
      <w:numFmt w:val="bullet"/>
      <w:lvlText w:val=""/>
      <w:lvlJc w:val="left"/>
      <w:pPr>
        <w:ind w:left="2160" w:hanging="360"/>
      </w:pPr>
      <w:rPr>
        <w:rFonts w:ascii="Wingdings" w:hAnsi="Wingdings" w:hint="default"/>
      </w:rPr>
    </w:lvl>
    <w:lvl w:ilvl="3" w:tplc="982C6C92">
      <w:start w:val="1"/>
      <w:numFmt w:val="bullet"/>
      <w:lvlText w:val=""/>
      <w:lvlJc w:val="left"/>
      <w:pPr>
        <w:ind w:left="2880" w:hanging="360"/>
      </w:pPr>
      <w:rPr>
        <w:rFonts w:ascii="Symbol" w:hAnsi="Symbol" w:hint="default"/>
      </w:rPr>
    </w:lvl>
    <w:lvl w:ilvl="4" w:tplc="7672568C">
      <w:start w:val="1"/>
      <w:numFmt w:val="bullet"/>
      <w:lvlText w:val="o"/>
      <w:lvlJc w:val="left"/>
      <w:pPr>
        <w:ind w:left="3600" w:hanging="360"/>
      </w:pPr>
      <w:rPr>
        <w:rFonts w:ascii="Courier New" w:hAnsi="Courier New" w:hint="default"/>
      </w:rPr>
    </w:lvl>
    <w:lvl w:ilvl="5" w:tplc="D4C08AC8">
      <w:start w:val="1"/>
      <w:numFmt w:val="bullet"/>
      <w:lvlText w:val=""/>
      <w:lvlJc w:val="left"/>
      <w:pPr>
        <w:ind w:left="4320" w:hanging="360"/>
      </w:pPr>
      <w:rPr>
        <w:rFonts w:ascii="Wingdings" w:hAnsi="Wingdings" w:hint="default"/>
      </w:rPr>
    </w:lvl>
    <w:lvl w:ilvl="6" w:tplc="89E0CC02">
      <w:start w:val="1"/>
      <w:numFmt w:val="bullet"/>
      <w:lvlText w:val=""/>
      <w:lvlJc w:val="left"/>
      <w:pPr>
        <w:ind w:left="5040" w:hanging="360"/>
      </w:pPr>
      <w:rPr>
        <w:rFonts w:ascii="Symbol" w:hAnsi="Symbol" w:hint="default"/>
      </w:rPr>
    </w:lvl>
    <w:lvl w:ilvl="7" w:tplc="0CACA338">
      <w:start w:val="1"/>
      <w:numFmt w:val="bullet"/>
      <w:lvlText w:val="o"/>
      <w:lvlJc w:val="left"/>
      <w:pPr>
        <w:ind w:left="5760" w:hanging="360"/>
      </w:pPr>
      <w:rPr>
        <w:rFonts w:ascii="Courier New" w:hAnsi="Courier New" w:hint="default"/>
      </w:rPr>
    </w:lvl>
    <w:lvl w:ilvl="8" w:tplc="2CB8EB66">
      <w:start w:val="1"/>
      <w:numFmt w:val="bullet"/>
      <w:lvlText w:val=""/>
      <w:lvlJc w:val="left"/>
      <w:pPr>
        <w:ind w:left="6480" w:hanging="360"/>
      </w:pPr>
      <w:rPr>
        <w:rFonts w:ascii="Wingdings" w:hAnsi="Wingdings" w:hint="default"/>
      </w:rPr>
    </w:lvl>
  </w:abstractNum>
  <w:abstractNum w:abstractNumId="21" w15:restartNumberingAfterBreak="0">
    <w:nsid w:val="3812E2AC"/>
    <w:multiLevelType w:val="hybridMultilevel"/>
    <w:tmpl w:val="FFFFFFFF"/>
    <w:lvl w:ilvl="0" w:tplc="AFCA4FBE">
      <w:start w:val="1"/>
      <w:numFmt w:val="lowerLetter"/>
      <w:lvlText w:val="%1."/>
      <w:lvlJc w:val="left"/>
      <w:pPr>
        <w:ind w:left="720" w:hanging="360"/>
      </w:pPr>
    </w:lvl>
    <w:lvl w:ilvl="1" w:tplc="B8D2EA04">
      <w:start w:val="1"/>
      <w:numFmt w:val="lowerLetter"/>
      <w:lvlText w:val="%2."/>
      <w:lvlJc w:val="left"/>
      <w:pPr>
        <w:ind w:left="1440" w:hanging="360"/>
      </w:pPr>
    </w:lvl>
    <w:lvl w:ilvl="2" w:tplc="1E66947A">
      <w:start w:val="1"/>
      <w:numFmt w:val="lowerRoman"/>
      <w:lvlText w:val="%3."/>
      <w:lvlJc w:val="right"/>
      <w:pPr>
        <w:ind w:left="2160" w:hanging="180"/>
      </w:pPr>
    </w:lvl>
    <w:lvl w:ilvl="3" w:tplc="AE7C53DE">
      <w:start w:val="1"/>
      <w:numFmt w:val="decimal"/>
      <w:lvlText w:val="%4."/>
      <w:lvlJc w:val="left"/>
      <w:pPr>
        <w:ind w:left="2880" w:hanging="360"/>
      </w:pPr>
    </w:lvl>
    <w:lvl w:ilvl="4" w:tplc="D45C8104">
      <w:start w:val="1"/>
      <w:numFmt w:val="lowerLetter"/>
      <w:lvlText w:val="%5."/>
      <w:lvlJc w:val="left"/>
      <w:pPr>
        <w:ind w:left="3600" w:hanging="360"/>
      </w:pPr>
    </w:lvl>
    <w:lvl w:ilvl="5" w:tplc="1946DC0A">
      <w:start w:val="1"/>
      <w:numFmt w:val="lowerRoman"/>
      <w:lvlText w:val="%6."/>
      <w:lvlJc w:val="right"/>
      <w:pPr>
        <w:ind w:left="4320" w:hanging="180"/>
      </w:pPr>
    </w:lvl>
    <w:lvl w:ilvl="6" w:tplc="1C566F1E">
      <w:start w:val="1"/>
      <w:numFmt w:val="decimal"/>
      <w:lvlText w:val="%7."/>
      <w:lvlJc w:val="left"/>
      <w:pPr>
        <w:ind w:left="5040" w:hanging="360"/>
      </w:pPr>
    </w:lvl>
    <w:lvl w:ilvl="7" w:tplc="41DCEACC">
      <w:start w:val="1"/>
      <w:numFmt w:val="lowerLetter"/>
      <w:lvlText w:val="%8."/>
      <w:lvlJc w:val="left"/>
      <w:pPr>
        <w:ind w:left="5760" w:hanging="360"/>
      </w:pPr>
    </w:lvl>
    <w:lvl w:ilvl="8" w:tplc="546E6670">
      <w:start w:val="1"/>
      <w:numFmt w:val="lowerRoman"/>
      <w:lvlText w:val="%9."/>
      <w:lvlJc w:val="right"/>
      <w:pPr>
        <w:ind w:left="6480" w:hanging="180"/>
      </w:pPr>
    </w:lvl>
  </w:abstractNum>
  <w:abstractNum w:abstractNumId="22" w15:restartNumberingAfterBreak="0">
    <w:nsid w:val="3BFC61AE"/>
    <w:multiLevelType w:val="hybridMultilevel"/>
    <w:tmpl w:val="2730DB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3D424AD9"/>
    <w:multiLevelType w:val="hybridMultilevel"/>
    <w:tmpl w:val="FFFFFFFF"/>
    <w:lvl w:ilvl="0" w:tplc="2900452E">
      <w:start w:val="1"/>
      <w:numFmt w:val="lowerLetter"/>
      <w:lvlText w:val="%1."/>
      <w:lvlJc w:val="left"/>
      <w:pPr>
        <w:ind w:left="720" w:hanging="360"/>
      </w:pPr>
    </w:lvl>
    <w:lvl w:ilvl="1" w:tplc="6C5A2E1A">
      <w:start w:val="1"/>
      <w:numFmt w:val="lowerLetter"/>
      <w:lvlText w:val="%2."/>
      <w:lvlJc w:val="left"/>
      <w:pPr>
        <w:ind w:left="1440" w:hanging="360"/>
      </w:pPr>
    </w:lvl>
    <w:lvl w:ilvl="2" w:tplc="0A6E64CC">
      <w:start w:val="1"/>
      <w:numFmt w:val="lowerRoman"/>
      <w:lvlText w:val="%3."/>
      <w:lvlJc w:val="right"/>
      <w:pPr>
        <w:ind w:left="2160" w:hanging="180"/>
      </w:pPr>
    </w:lvl>
    <w:lvl w:ilvl="3" w:tplc="6A0843A2">
      <w:start w:val="1"/>
      <w:numFmt w:val="decimal"/>
      <w:lvlText w:val="%4."/>
      <w:lvlJc w:val="left"/>
      <w:pPr>
        <w:ind w:left="2880" w:hanging="360"/>
      </w:pPr>
    </w:lvl>
    <w:lvl w:ilvl="4" w:tplc="F8C2BE16">
      <w:start w:val="1"/>
      <w:numFmt w:val="lowerLetter"/>
      <w:lvlText w:val="%5."/>
      <w:lvlJc w:val="left"/>
      <w:pPr>
        <w:ind w:left="3600" w:hanging="360"/>
      </w:pPr>
    </w:lvl>
    <w:lvl w:ilvl="5" w:tplc="027C9BE8">
      <w:start w:val="1"/>
      <w:numFmt w:val="lowerRoman"/>
      <w:lvlText w:val="%6."/>
      <w:lvlJc w:val="right"/>
      <w:pPr>
        <w:ind w:left="4320" w:hanging="180"/>
      </w:pPr>
    </w:lvl>
    <w:lvl w:ilvl="6" w:tplc="7BE0D87C">
      <w:start w:val="1"/>
      <w:numFmt w:val="decimal"/>
      <w:lvlText w:val="%7."/>
      <w:lvlJc w:val="left"/>
      <w:pPr>
        <w:ind w:left="5040" w:hanging="360"/>
      </w:pPr>
    </w:lvl>
    <w:lvl w:ilvl="7" w:tplc="9728781A">
      <w:start w:val="1"/>
      <w:numFmt w:val="lowerLetter"/>
      <w:lvlText w:val="%8."/>
      <w:lvlJc w:val="left"/>
      <w:pPr>
        <w:ind w:left="5760" w:hanging="360"/>
      </w:pPr>
    </w:lvl>
    <w:lvl w:ilvl="8" w:tplc="DAACB2C8">
      <w:start w:val="1"/>
      <w:numFmt w:val="lowerRoman"/>
      <w:lvlText w:val="%9."/>
      <w:lvlJc w:val="right"/>
      <w:pPr>
        <w:ind w:left="6480" w:hanging="180"/>
      </w:pPr>
    </w:lvl>
  </w:abstractNum>
  <w:abstractNum w:abstractNumId="24" w15:restartNumberingAfterBreak="0">
    <w:nsid w:val="3E811212"/>
    <w:multiLevelType w:val="multilevel"/>
    <w:tmpl w:val="E8326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D740C0"/>
    <w:multiLevelType w:val="hybridMultilevel"/>
    <w:tmpl w:val="8C6CB6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434301E"/>
    <w:multiLevelType w:val="multilevel"/>
    <w:tmpl w:val="374CC2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530252"/>
    <w:multiLevelType w:val="hybridMultilevel"/>
    <w:tmpl w:val="FFFFFFFF"/>
    <w:lvl w:ilvl="0" w:tplc="A066E34C">
      <w:start w:val="1"/>
      <w:numFmt w:val="lowerLetter"/>
      <w:lvlText w:val="%1."/>
      <w:lvlJc w:val="left"/>
      <w:pPr>
        <w:ind w:left="720" w:hanging="360"/>
      </w:pPr>
    </w:lvl>
    <w:lvl w:ilvl="1" w:tplc="6652CBB4">
      <w:start w:val="1"/>
      <w:numFmt w:val="lowerLetter"/>
      <w:lvlText w:val="%2."/>
      <w:lvlJc w:val="left"/>
      <w:pPr>
        <w:ind w:left="1440" w:hanging="360"/>
      </w:pPr>
    </w:lvl>
    <w:lvl w:ilvl="2" w:tplc="6C5A2502">
      <w:start w:val="1"/>
      <w:numFmt w:val="lowerRoman"/>
      <w:lvlText w:val="%3."/>
      <w:lvlJc w:val="right"/>
      <w:pPr>
        <w:ind w:left="2160" w:hanging="180"/>
      </w:pPr>
    </w:lvl>
    <w:lvl w:ilvl="3" w:tplc="05C47B9E">
      <w:start w:val="1"/>
      <w:numFmt w:val="decimal"/>
      <w:lvlText w:val="%4."/>
      <w:lvlJc w:val="left"/>
      <w:pPr>
        <w:ind w:left="2880" w:hanging="360"/>
      </w:pPr>
    </w:lvl>
    <w:lvl w:ilvl="4" w:tplc="C24C8880">
      <w:start w:val="1"/>
      <w:numFmt w:val="lowerLetter"/>
      <w:lvlText w:val="%5."/>
      <w:lvlJc w:val="left"/>
      <w:pPr>
        <w:ind w:left="3600" w:hanging="360"/>
      </w:pPr>
    </w:lvl>
    <w:lvl w:ilvl="5" w:tplc="F7A400A0">
      <w:start w:val="1"/>
      <w:numFmt w:val="lowerRoman"/>
      <w:lvlText w:val="%6."/>
      <w:lvlJc w:val="right"/>
      <w:pPr>
        <w:ind w:left="4320" w:hanging="180"/>
      </w:pPr>
    </w:lvl>
    <w:lvl w:ilvl="6" w:tplc="4880C82E">
      <w:start w:val="1"/>
      <w:numFmt w:val="decimal"/>
      <w:lvlText w:val="%7."/>
      <w:lvlJc w:val="left"/>
      <w:pPr>
        <w:ind w:left="5040" w:hanging="360"/>
      </w:pPr>
    </w:lvl>
    <w:lvl w:ilvl="7" w:tplc="17987A94">
      <w:start w:val="1"/>
      <w:numFmt w:val="lowerLetter"/>
      <w:lvlText w:val="%8."/>
      <w:lvlJc w:val="left"/>
      <w:pPr>
        <w:ind w:left="5760" w:hanging="360"/>
      </w:pPr>
    </w:lvl>
    <w:lvl w:ilvl="8" w:tplc="E334C30E">
      <w:start w:val="1"/>
      <w:numFmt w:val="lowerRoman"/>
      <w:lvlText w:val="%9."/>
      <w:lvlJc w:val="right"/>
      <w:pPr>
        <w:ind w:left="6480" w:hanging="180"/>
      </w:pPr>
    </w:lvl>
  </w:abstractNum>
  <w:abstractNum w:abstractNumId="28" w15:restartNumberingAfterBreak="0">
    <w:nsid w:val="51C704F9"/>
    <w:multiLevelType w:val="hybridMultilevel"/>
    <w:tmpl w:val="F366315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55A3736"/>
    <w:multiLevelType w:val="multilevel"/>
    <w:tmpl w:val="B7CC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0CA407"/>
    <w:multiLevelType w:val="multilevel"/>
    <w:tmpl w:val="FFFFFFFF"/>
    <w:lvl w:ilvl="0">
      <w:start w:val="3"/>
      <w:numFmt w:val="lowerLetter"/>
      <w:lvlText w:val="%1."/>
      <w:lvlJc w:val="left"/>
      <w:pPr>
        <w:ind w:left="720" w:hanging="360"/>
      </w:pPr>
      <w:rPr>
        <w:rFonts w:ascii="Georgia" w:hAnsi="Georg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B311D3"/>
    <w:multiLevelType w:val="hybridMultilevel"/>
    <w:tmpl w:val="17F67E3C"/>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F01FCA"/>
    <w:multiLevelType w:val="multilevel"/>
    <w:tmpl w:val="6810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6328A7"/>
    <w:multiLevelType w:val="multilevel"/>
    <w:tmpl w:val="89C4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B4952"/>
    <w:multiLevelType w:val="hybridMultilevel"/>
    <w:tmpl w:val="ED4E90EC"/>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817481">
    <w:abstractNumId w:val="3"/>
  </w:num>
  <w:num w:numId="2" w16cid:durableId="1430806896">
    <w:abstractNumId w:val="15"/>
  </w:num>
  <w:num w:numId="3" w16cid:durableId="70351764">
    <w:abstractNumId w:val="0"/>
  </w:num>
  <w:num w:numId="4" w16cid:durableId="963855138">
    <w:abstractNumId w:val="29"/>
  </w:num>
  <w:num w:numId="5" w16cid:durableId="570580124">
    <w:abstractNumId w:val="18"/>
  </w:num>
  <w:num w:numId="6" w16cid:durableId="72359839">
    <w:abstractNumId w:val="4"/>
  </w:num>
  <w:num w:numId="7" w16cid:durableId="380055363">
    <w:abstractNumId w:val="5"/>
  </w:num>
  <w:num w:numId="8" w16cid:durableId="932321621">
    <w:abstractNumId w:val="6"/>
  </w:num>
  <w:num w:numId="9" w16cid:durableId="172838966">
    <w:abstractNumId w:val="26"/>
  </w:num>
  <w:num w:numId="10" w16cid:durableId="1988585006">
    <w:abstractNumId w:val="19"/>
  </w:num>
  <w:num w:numId="11" w16cid:durableId="839346662">
    <w:abstractNumId w:val="12"/>
  </w:num>
  <w:num w:numId="12" w16cid:durableId="1726181322">
    <w:abstractNumId w:val="24"/>
  </w:num>
  <w:num w:numId="13" w16cid:durableId="184101458">
    <w:abstractNumId w:val="1"/>
  </w:num>
  <w:num w:numId="14" w16cid:durableId="1529760445">
    <w:abstractNumId w:val="23"/>
  </w:num>
  <w:num w:numId="15" w16cid:durableId="264846345">
    <w:abstractNumId w:val="27"/>
  </w:num>
  <w:num w:numId="16" w16cid:durableId="1634940288">
    <w:abstractNumId w:val="21"/>
  </w:num>
  <w:num w:numId="17" w16cid:durableId="826480432">
    <w:abstractNumId w:val="9"/>
  </w:num>
  <w:num w:numId="18" w16cid:durableId="1707177520">
    <w:abstractNumId w:val="11"/>
  </w:num>
  <w:num w:numId="19" w16cid:durableId="788011830">
    <w:abstractNumId w:val="20"/>
  </w:num>
  <w:num w:numId="20" w16cid:durableId="512038100">
    <w:abstractNumId w:val="13"/>
  </w:num>
  <w:num w:numId="21" w16cid:durableId="1159618434">
    <w:abstractNumId w:val="2"/>
  </w:num>
  <w:num w:numId="22" w16cid:durableId="1234395785">
    <w:abstractNumId w:val="17"/>
  </w:num>
  <w:num w:numId="23" w16cid:durableId="1929075271">
    <w:abstractNumId w:val="16"/>
  </w:num>
  <w:num w:numId="24" w16cid:durableId="1298336947">
    <w:abstractNumId w:val="30"/>
  </w:num>
  <w:num w:numId="25" w16cid:durableId="1043284946">
    <w:abstractNumId w:val="10"/>
  </w:num>
  <w:num w:numId="26" w16cid:durableId="1114790338">
    <w:abstractNumId w:val="14"/>
  </w:num>
  <w:num w:numId="27" w16cid:durableId="336731699">
    <w:abstractNumId w:val="28"/>
  </w:num>
  <w:num w:numId="28" w16cid:durableId="1379938975">
    <w:abstractNumId w:val="33"/>
  </w:num>
  <w:num w:numId="29" w16cid:durableId="1862619375">
    <w:abstractNumId w:val="32"/>
  </w:num>
  <w:num w:numId="30" w16cid:durableId="142435005">
    <w:abstractNumId w:val="25"/>
  </w:num>
  <w:num w:numId="31" w16cid:durableId="356783325">
    <w:abstractNumId w:val="8"/>
  </w:num>
  <w:num w:numId="32" w16cid:durableId="84151820">
    <w:abstractNumId w:val="31"/>
  </w:num>
  <w:num w:numId="33" w16cid:durableId="1743286741">
    <w:abstractNumId w:val="22"/>
  </w:num>
  <w:num w:numId="34" w16cid:durableId="515340338">
    <w:abstractNumId w:val="34"/>
  </w:num>
  <w:num w:numId="35" w16cid:durableId="352460481">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nb-NO" w:vendorID="64" w:dllVersion="0" w:nlCheck="1" w:checkStyle="0"/>
  <w:activeWritingStyle w:appName="MSWord" w:lang="en-US" w:vendorID="64" w:dllVersion="0" w:nlCheck="1" w:checkStyle="0"/>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24A6"/>
    <w:rsid w:val="00001692"/>
    <w:rsid w:val="00001769"/>
    <w:rsid w:val="00004B6A"/>
    <w:rsid w:val="00016D36"/>
    <w:rsid w:val="00017682"/>
    <w:rsid w:val="00025C78"/>
    <w:rsid w:val="00026ECE"/>
    <w:rsid w:val="000344BC"/>
    <w:rsid w:val="00034B69"/>
    <w:rsid w:val="00035730"/>
    <w:rsid w:val="000502A0"/>
    <w:rsid w:val="000518EF"/>
    <w:rsid w:val="000522FC"/>
    <w:rsid w:val="00052550"/>
    <w:rsid w:val="00053A87"/>
    <w:rsid w:val="00055D87"/>
    <w:rsid w:val="0006009F"/>
    <w:rsid w:val="00061AFA"/>
    <w:rsid w:val="000758A3"/>
    <w:rsid w:val="0007687E"/>
    <w:rsid w:val="00080B6F"/>
    <w:rsid w:val="000829AC"/>
    <w:rsid w:val="0008360C"/>
    <w:rsid w:val="00083F34"/>
    <w:rsid w:val="00084FE0"/>
    <w:rsid w:val="00093432"/>
    <w:rsid w:val="000951A1"/>
    <w:rsid w:val="00096163"/>
    <w:rsid w:val="000A34A8"/>
    <w:rsid w:val="000A3822"/>
    <w:rsid w:val="000A3CF6"/>
    <w:rsid w:val="000A4C84"/>
    <w:rsid w:val="000A65B0"/>
    <w:rsid w:val="000A6B55"/>
    <w:rsid w:val="000A77C1"/>
    <w:rsid w:val="000B145F"/>
    <w:rsid w:val="000B2608"/>
    <w:rsid w:val="000B368E"/>
    <w:rsid w:val="000B59B1"/>
    <w:rsid w:val="000BB392"/>
    <w:rsid w:val="000C1AA8"/>
    <w:rsid w:val="000C35FD"/>
    <w:rsid w:val="000C4480"/>
    <w:rsid w:val="000D33E9"/>
    <w:rsid w:val="000D47EF"/>
    <w:rsid w:val="000D713B"/>
    <w:rsid w:val="000D74CC"/>
    <w:rsid w:val="000E1901"/>
    <w:rsid w:val="000E2BA7"/>
    <w:rsid w:val="000E3020"/>
    <w:rsid w:val="000E3AA3"/>
    <w:rsid w:val="000E6FB3"/>
    <w:rsid w:val="000F249A"/>
    <w:rsid w:val="00100DF3"/>
    <w:rsid w:val="001106B1"/>
    <w:rsid w:val="00113735"/>
    <w:rsid w:val="00120D64"/>
    <w:rsid w:val="001231F2"/>
    <w:rsid w:val="001234DB"/>
    <w:rsid w:val="00123ED4"/>
    <w:rsid w:val="00127784"/>
    <w:rsid w:val="00127F5A"/>
    <w:rsid w:val="00131F8C"/>
    <w:rsid w:val="0013507D"/>
    <w:rsid w:val="001455D7"/>
    <w:rsid w:val="0014597D"/>
    <w:rsid w:val="001460DA"/>
    <w:rsid w:val="00150A0A"/>
    <w:rsid w:val="00151098"/>
    <w:rsid w:val="0015342A"/>
    <w:rsid w:val="00155F63"/>
    <w:rsid w:val="001560F3"/>
    <w:rsid w:val="00157043"/>
    <w:rsid w:val="00163D36"/>
    <w:rsid w:val="00164437"/>
    <w:rsid w:val="001729A7"/>
    <w:rsid w:val="00173923"/>
    <w:rsid w:val="00177B20"/>
    <w:rsid w:val="00182A80"/>
    <w:rsid w:val="00182B53"/>
    <w:rsid w:val="00197749"/>
    <w:rsid w:val="001A0EB3"/>
    <w:rsid w:val="001A1570"/>
    <w:rsid w:val="001A7472"/>
    <w:rsid w:val="001A7F3D"/>
    <w:rsid w:val="001B42CF"/>
    <w:rsid w:val="001B76B3"/>
    <w:rsid w:val="001B77E5"/>
    <w:rsid w:val="001C08B0"/>
    <w:rsid w:val="001C0EC1"/>
    <w:rsid w:val="001C158A"/>
    <w:rsid w:val="001C2107"/>
    <w:rsid w:val="001D1AC3"/>
    <w:rsid w:val="001D2FB9"/>
    <w:rsid w:val="001D5E67"/>
    <w:rsid w:val="001E2730"/>
    <w:rsid w:val="001F0198"/>
    <w:rsid w:val="001F37D6"/>
    <w:rsid w:val="001F746B"/>
    <w:rsid w:val="002036A4"/>
    <w:rsid w:val="00205D67"/>
    <w:rsid w:val="00210EAF"/>
    <w:rsid w:val="00214E66"/>
    <w:rsid w:val="00216BCB"/>
    <w:rsid w:val="002202BE"/>
    <w:rsid w:val="00221A9E"/>
    <w:rsid w:val="00223C3A"/>
    <w:rsid w:val="002267CF"/>
    <w:rsid w:val="00227E40"/>
    <w:rsid w:val="00233CB9"/>
    <w:rsid w:val="002359A6"/>
    <w:rsid w:val="00243377"/>
    <w:rsid w:val="0024451A"/>
    <w:rsid w:val="002446CA"/>
    <w:rsid w:val="00244AC6"/>
    <w:rsid w:val="0024529D"/>
    <w:rsid w:val="00245F8B"/>
    <w:rsid w:val="0024626A"/>
    <w:rsid w:val="00251F6F"/>
    <w:rsid w:val="00253F00"/>
    <w:rsid w:val="0025576D"/>
    <w:rsid w:val="00255AE2"/>
    <w:rsid w:val="00257DFD"/>
    <w:rsid w:val="002636A1"/>
    <w:rsid w:val="00263994"/>
    <w:rsid w:val="00263FFE"/>
    <w:rsid w:val="00264B5A"/>
    <w:rsid w:val="002776DB"/>
    <w:rsid w:val="002778A2"/>
    <w:rsid w:val="00283302"/>
    <w:rsid w:val="00286D9E"/>
    <w:rsid w:val="00287882"/>
    <w:rsid w:val="00290A85"/>
    <w:rsid w:val="00290B8B"/>
    <w:rsid w:val="00291995"/>
    <w:rsid w:val="00292503"/>
    <w:rsid w:val="00292913"/>
    <w:rsid w:val="002A0BC0"/>
    <w:rsid w:val="002A25C7"/>
    <w:rsid w:val="002A2C07"/>
    <w:rsid w:val="002A68B9"/>
    <w:rsid w:val="002B103E"/>
    <w:rsid w:val="002B2CF7"/>
    <w:rsid w:val="002B3590"/>
    <w:rsid w:val="002B6402"/>
    <w:rsid w:val="002C08B9"/>
    <w:rsid w:val="002C1B25"/>
    <w:rsid w:val="002C38A3"/>
    <w:rsid w:val="002C4827"/>
    <w:rsid w:val="002C6EA9"/>
    <w:rsid w:val="002C7CD2"/>
    <w:rsid w:val="002D12DA"/>
    <w:rsid w:val="002D541E"/>
    <w:rsid w:val="002D57F2"/>
    <w:rsid w:val="002D749E"/>
    <w:rsid w:val="002E23F9"/>
    <w:rsid w:val="002E45B9"/>
    <w:rsid w:val="002E58AE"/>
    <w:rsid w:val="002F2461"/>
    <w:rsid w:val="002F40A5"/>
    <w:rsid w:val="002F4236"/>
    <w:rsid w:val="002F5449"/>
    <w:rsid w:val="002F65FD"/>
    <w:rsid w:val="002F762F"/>
    <w:rsid w:val="00300B55"/>
    <w:rsid w:val="00303F98"/>
    <w:rsid w:val="00305ED8"/>
    <w:rsid w:val="0031045D"/>
    <w:rsid w:val="00310E8C"/>
    <w:rsid w:val="00311FE3"/>
    <w:rsid w:val="003127C8"/>
    <w:rsid w:val="003169D8"/>
    <w:rsid w:val="00317EEC"/>
    <w:rsid w:val="00320278"/>
    <w:rsid w:val="00320E1A"/>
    <w:rsid w:val="00326619"/>
    <w:rsid w:val="0033117F"/>
    <w:rsid w:val="00331A0A"/>
    <w:rsid w:val="0033252A"/>
    <w:rsid w:val="00345669"/>
    <w:rsid w:val="003502A2"/>
    <w:rsid w:val="00361A7C"/>
    <w:rsid w:val="003644ED"/>
    <w:rsid w:val="003649BC"/>
    <w:rsid w:val="0036521B"/>
    <w:rsid w:val="0036569C"/>
    <w:rsid w:val="003669C3"/>
    <w:rsid w:val="0037028F"/>
    <w:rsid w:val="00371084"/>
    <w:rsid w:val="00375A23"/>
    <w:rsid w:val="00380240"/>
    <w:rsid w:val="00382555"/>
    <w:rsid w:val="003928ED"/>
    <w:rsid w:val="00392EB7"/>
    <w:rsid w:val="0039402A"/>
    <w:rsid w:val="0039488E"/>
    <w:rsid w:val="003A2FA7"/>
    <w:rsid w:val="003A5190"/>
    <w:rsid w:val="003B1173"/>
    <w:rsid w:val="003B19AA"/>
    <w:rsid w:val="003B2608"/>
    <w:rsid w:val="003B40C2"/>
    <w:rsid w:val="003B6148"/>
    <w:rsid w:val="003B62ED"/>
    <w:rsid w:val="003B685F"/>
    <w:rsid w:val="003B73BD"/>
    <w:rsid w:val="003C1FA5"/>
    <w:rsid w:val="003C7240"/>
    <w:rsid w:val="003C7BAB"/>
    <w:rsid w:val="003D122D"/>
    <w:rsid w:val="003D2960"/>
    <w:rsid w:val="003D3C16"/>
    <w:rsid w:val="003D635A"/>
    <w:rsid w:val="003E1181"/>
    <w:rsid w:val="003E2A91"/>
    <w:rsid w:val="003E43C1"/>
    <w:rsid w:val="003E5D20"/>
    <w:rsid w:val="003E6B61"/>
    <w:rsid w:val="003E7A07"/>
    <w:rsid w:val="003F1B67"/>
    <w:rsid w:val="003F1F98"/>
    <w:rsid w:val="003F6DC8"/>
    <w:rsid w:val="003F7BA7"/>
    <w:rsid w:val="0040146A"/>
    <w:rsid w:val="00402648"/>
    <w:rsid w:val="00403F75"/>
    <w:rsid w:val="00407C97"/>
    <w:rsid w:val="00407CA6"/>
    <w:rsid w:val="00411BF3"/>
    <w:rsid w:val="0041277E"/>
    <w:rsid w:val="004150F3"/>
    <w:rsid w:val="00421BDC"/>
    <w:rsid w:val="004220BF"/>
    <w:rsid w:val="0042240F"/>
    <w:rsid w:val="0042350C"/>
    <w:rsid w:val="00424351"/>
    <w:rsid w:val="004256E3"/>
    <w:rsid w:val="004257C2"/>
    <w:rsid w:val="004266DD"/>
    <w:rsid w:val="00426FD7"/>
    <w:rsid w:val="004326E1"/>
    <w:rsid w:val="004331F2"/>
    <w:rsid w:val="004350DA"/>
    <w:rsid w:val="00435DCB"/>
    <w:rsid w:val="004361C8"/>
    <w:rsid w:val="0044286A"/>
    <w:rsid w:val="00444E2B"/>
    <w:rsid w:val="00446CF6"/>
    <w:rsid w:val="0044712A"/>
    <w:rsid w:val="0045383D"/>
    <w:rsid w:val="00453D38"/>
    <w:rsid w:val="00453FE8"/>
    <w:rsid w:val="00454889"/>
    <w:rsid w:val="004561A1"/>
    <w:rsid w:val="00462286"/>
    <w:rsid w:val="0046391D"/>
    <w:rsid w:val="004643A2"/>
    <w:rsid w:val="00467E7E"/>
    <w:rsid w:val="0047160C"/>
    <w:rsid w:val="004725B2"/>
    <w:rsid w:val="0047697C"/>
    <w:rsid w:val="00477A94"/>
    <w:rsid w:val="00482BAF"/>
    <w:rsid w:val="0049044D"/>
    <w:rsid w:val="00491DC3"/>
    <w:rsid w:val="004925E4"/>
    <w:rsid w:val="00492FD1"/>
    <w:rsid w:val="00495E03"/>
    <w:rsid w:val="004977A8"/>
    <w:rsid w:val="004A3189"/>
    <w:rsid w:val="004A4909"/>
    <w:rsid w:val="004A59E8"/>
    <w:rsid w:val="004A73BA"/>
    <w:rsid w:val="004A7BBC"/>
    <w:rsid w:val="004B0CF8"/>
    <w:rsid w:val="004B18C2"/>
    <w:rsid w:val="004B4308"/>
    <w:rsid w:val="004B7818"/>
    <w:rsid w:val="004C0A43"/>
    <w:rsid w:val="004C3C7C"/>
    <w:rsid w:val="004C603B"/>
    <w:rsid w:val="004D1158"/>
    <w:rsid w:val="004D309D"/>
    <w:rsid w:val="004D4322"/>
    <w:rsid w:val="004D439F"/>
    <w:rsid w:val="004E1032"/>
    <w:rsid w:val="004E1E6B"/>
    <w:rsid w:val="004E20D2"/>
    <w:rsid w:val="004E2287"/>
    <w:rsid w:val="004E3DF7"/>
    <w:rsid w:val="004E5E18"/>
    <w:rsid w:val="004E7016"/>
    <w:rsid w:val="004E7F29"/>
    <w:rsid w:val="004F0FE2"/>
    <w:rsid w:val="004F2D89"/>
    <w:rsid w:val="004F6174"/>
    <w:rsid w:val="00500973"/>
    <w:rsid w:val="005013B4"/>
    <w:rsid w:val="00501EEF"/>
    <w:rsid w:val="005024AB"/>
    <w:rsid w:val="005042BA"/>
    <w:rsid w:val="00504478"/>
    <w:rsid w:val="00505AD7"/>
    <w:rsid w:val="005104CC"/>
    <w:rsid w:val="00510AF8"/>
    <w:rsid w:val="005138B0"/>
    <w:rsid w:val="005167AF"/>
    <w:rsid w:val="00522E41"/>
    <w:rsid w:val="0052408B"/>
    <w:rsid w:val="005247C4"/>
    <w:rsid w:val="005342EF"/>
    <w:rsid w:val="005378CA"/>
    <w:rsid w:val="005436A1"/>
    <w:rsid w:val="00552118"/>
    <w:rsid w:val="005568D9"/>
    <w:rsid w:val="005576CA"/>
    <w:rsid w:val="00560C9E"/>
    <w:rsid w:val="00562602"/>
    <w:rsid w:val="00562E58"/>
    <w:rsid w:val="00563082"/>
    <w:rsid w:val="00564A5E"/>
    <w:rsid w:val="00564D47"/>
    <w:rsid w:val="005677C0"/>
    <w:rsid w:val="0057043D"/>
    <w:rsid w:val="00570DA3"/>
    <w:rsid w:val="005725FA"/>
    <w:rsid w:val="0057519F"/>
    <w:rsid w:val="00575281"/>
    <w:rsid w:val="005772E6"/>
    <w:rsid w:val="00577CDE"/>
    <w:rsid w:val="0058241D"/>
    <w:rsid w:val="00584C7A"/>
    <w:rsid w:val="005901FF"/>
    <w:rsid w:val="00590AD2"/>
    <w:rsid w:val="00591059"/>
    <w:rsid w:val="00591751"/>
    <w:rsid w:val="00595310"/>
    <w:rsid w:val="005965AC"/>
    <w:rsid w:val="00597CAD"/>
    <w:rsid w:val="005A1473"/>
    <w:rsid w:val="005B3C7F"/>
    <w:rsid w:val="005B5E63"/>
    <w:rsid w:val="005B6AFE"/>
    <w:rsid w:val="005B710D"/>
    <w:rsid w:val="005C0FAB"/>
    <w:rsid w:val="005C10B8"/>
    <w:rsid w:val="005C3058"/>
    <w:rsid w:val="005C4730"/>
    <w:rsid w:val="005C69DA"/>
    <w:rsid w:val="005D2C1E"/>
    <w:rsid w:val="005E0A0C"/>
    <w:rsid w:val="005E4F5D"/>
    <w:rsid w:val="005E6A25"/>
    <w:rsid w:val="005E7FB0"/>
    <w:rsid w:val="00603F9A"/>
    <w:rsid w:val="0060422B"/>
    <w:rsid w:val="0060662A"/>
    <w:rsid w:val="00606DB5"/>
    <w:rsid w:val="0060738E"/>
    <w:rsid w:val="006113D5"/>
    <w:rsid w:val="0061310A"/>
    <w:rsid w:val="00621482"/>
    <w:rsid w:val="0062380F"/>
    <w:rsid w:val="00623EAA"/>
    <w:rsid w:val="00630D10"/>
    <w:rsid w:val="00631C56"/>
    <w:rsid w:val="00632B14"/>
    <w:rsid w:val="0063529F"/>
    <w:rsid w:val="00640C4D"/>
    <w:rsid w:val="00646B4C"/>
    <w:rsid w:val="00647FE9"/>
    <w:rsid w:val="006503FC"/>
    <w:rsid w:val="006512EB"/>
    <w:rsid w:val="00652AD7"/>
    <w:rsid w:val="00655256"/>
    <w:rsid w:val="00656486"/>
    <w:rsid w:val="0065704B"/>
    <w:rsid w:val="00657301"/>
    <w:rsid w:val="00660455"/>
    <w:rsid w:val="00661BEC"/>
    <w:rsid w:val="00664068"/>
    <w:rsid w:val="00666E64"/>
    <w:rsid w:val="006708E9"/>
    <w:rsid w:val="00671D35"/>
    <w:rsid w:val="00677E62"/>
    <w:rsid w:val="00680B1C"/>
    <w:rsid w:val="00683BD3"/>
    <w:rsid w:val="00684CAD"/>
    <w:rsid w:val="00686AE6"/>
    <w:rsid w:val="0068735F"/>
    <w:rsid w:val="006876BB"/>
    <w:rsid w:val="00687946"/>
    <w:rsid w:val="00690139"/>
    <w:rsid w:val="00693C90"/>
    <w:rsid w:val="00693D27"/>
    <w:rsid w:val="006942DC"/>
    <w:rsid w:val="00695204"/>
    <w:rsid w:val="006A346F"/>
    <w:rsid w:val="006A4A81"/>
    <w:rsid w:val="006B4478"/>
    <w:rsid w:val="006B466A"/>
    <w:rsid w:val="006B4CDB"/>
    <w:rsid w:val="006B6FE8"/>
    <w:rsid w:val="006C0D81"/>
    <w:rsid w:val="006C1634"/>
    <w:rsid w:val="006C1887"/>
    <w:rsid w:val="006C59B9"/>
    <w:rsid w:val="006C6276"/>
    <w:rsid w:val="006C638C"/>
    <w:rsid w:val="006C7E56"/>
    <w:rsid w:val="006D0825"/>
    <w:rsid w:val="006D130E"/>
    <w:rsid w:val="006D168B"/>
    <w:rsid w:val="006D1C26"/>
    <w:rsid w:val="006D1E74"/>
    <w:rsid w:val="006D2147"/>
    <w:rsid w:val="006D3905"/>
    <w:rsid w:val="006D3F55"/>
    <w:rsid w:val="006D48B4"/>
    <w:rsid w:val="006D5462"/>
    <w:rsid w:val="006D5520"/>
    <w:rsid w:val="006D63E3"/>
    <w:rsid w:val="006E223F"/>
    <w:rsid w:val="006E39F4"/>
    <w:rsid w:val="006E4487"/>
    <w:rsid w:val="006E5C3A"/>
    <w:rsid w:val="006E6DCC"/>
    <w:rsid w:val="006F1230"/>
    <w:rsid w:val="006F1B7F"/>
    <w:rsid w:val="006F2316"/>
    <w:rsid w:val="006F243C"/>
    <w:rsid w:val="00700D1E"/>
    <w:rsid w:val="007024FA"/>
    <w:rsid w:val="0070514D"/>
    <w:rsid w:val="007060C5"/>
    <w:rsid w:val="007067C2"/>
    <w:rsid w:val="00706EA9"/>
    <w:rsid w:val="0071008C"/>
    <w:rsid w:val="007108F0"/>
    <w:rsid w:val="00710E87"/>
    <w:rsid w:val="00712827"/>
    <w:rsid w:val="007151CB"/>
    <w:rsid w:val="00715868"/>
    <w:rsid w:val="0071630B"/>
    <w:rsid w:val="00717584"/>
    <w:rsid w:val="00721496"/>
    <w:rsid w:val="00722604"/>
    <w:rsid w:val="00725461"/>
    <w:rsid w:val="007330A1"/>
    <w:rsid w:val="007330E2"/>
    <w:rsid w:val="00734179"/>
    <w:rsid w:val="00735F14"/>
    <w:rsid w:val="007370FA"/>
    <w:rsid w:val="007400C0"/>
    <w:rsid w:val="00745D48"/>
    <w:rsid w:val="00750DD9"/>
    <w:rsid w:val="00751DB3"/>
    <w:rsid w:val="007536FF"/>
    <w:rsid w:val="00754EFA"/>
    <w:rsid w:val="0076570C"/>
    <w:rsid w:val="00765FDB"/>
    <w:rsid w:val="0077395C"/>
    <w:rsid w:val="0077527D"/>
    <w:rsid w:val="00776D22"/>
    <w:rsid w:val="007800B1"/>
    <w:rsid w:val="0078571B"/>
    <w:rsid w:val="00785ECE"/>
    <w:rsid w:val="00791509"/>
    <w:rsid w:val="00791E4B"/>
    <w:rsid w:val="007A3E67"/>
    <w:rsid w:val="007A47F7"/>
    <w:rsid w:val="007A48C1"/>
    <w:rsid w:val="007A6F10"/>
    <w:rsid w:val="007B0740"/>
    <w:rsid w:val="007B3E45"/>
    <w:rsid w:val="007B7A7F"/>
    <w:rsid w:val="007C10E1"/>
    <w:rsid w:val="007C2F87"/>
    <w:rsid w:val="007C6815"/>
    <w:rsid w:val="007D21DA"/>
    <w:rsid w:val="007D5875"/>
    <w:rsid w:val="007D6641"/>
    <w:rsid w:val="007D73F1"/>
    <w:rsid w:val="007E087D"/>
    <w:rsid w:val="007E175B"/>
    <w:rsid w:val="007E2763"/>
    <w:rsid w:val="007E2D39"/>
    <w:rsid w:val="007E6793"/>
    <w:rsid w:val="007F2D9E"/>
    <w:rsid w:val="007F6E08"/>
    <w:rsid w:val="008041E1"/>
    <w:rsid w:val="00806B6B"/>
    <w:rsid w:val="008100E1"/>
    <w:rsid w:val="00812573"/>
    <w:rsid w:val="00812E77"/>
    <w:rsid w:val="00813F78"/>
    <w:rsid w:val="008161CB"/>
    <w:rsid w:val="0081672D"/>
    <w:rsid w:val="008168AA"/>
    <w:rsid w:val="00817378"/>
    <w:rsid w:val="00817F4E"/>
    <w:rsid w:val="0082072A"/>
    <w:rsid w:val="00834FB5"/>
    <w:rsid w:val="00835D68"/>
    <w:rsid w:val="00841EBE"/>
    <w:rsid w:val="008426EF"/>
    <w:rsid w:val="00843111"/>
    <w:rsid w:val="00843763"/>
    <w:rsid w:val="00843859"/>
    <w:rsid w:val="00844163"/>
    <w:rsid w:val="00844F0D"/>
    <w:rsid w:val="00845C05"/>
    <w:rsid w:val="00847369"/>
    <w:rsid w:val="00854825"/>
    <w:rsid w:val="00854C07"/>
    <w:rsid w:val="00856F83"/>
    <w:rsid w:val="008570E9"/>
    <w:rsid w:val="008572A8"/>
    <w:rsid w:val="0086349F"/>
    <w:rsid w:val="008650BF"/>
    <w:rsid w:val="0087263B"/>
    <w:rsid w:val="008760B0"/>
    <w:rsid w:val="00876693"/>
    <w:rsid w:val="008777A7"/>
    <w:rsid w:val="00877BF6"/>
    <w:rsid w:val="008861B5"/>
    <w:rsid w:val="008A1846"/>
    <w:rsid w:val="008A1A2D"/>
    <w:rsid w:val="008A3ABA"/>
    <w:rsid w:val="008A568D"/>
    <w:rsid w:val="008A69B7"/>
    <w:rsid w:val="008B017F"/>
    <w:rsid w:val="008B1E08"/>
    <w:rsid w:val="008B3E75"/>
    <w:rsid w:val="008B69CC"/>
    <w:rsid w:val="008C4920"/>
    <w:rsid w:val="008C4AC4"/>
    <w:rsid w:val="008C781E"/>
    <w:rsid w:val="008D1D6B"/>
    <w:rsid w:val="008D24A6"/>
    <w:rsid w:val="008D3396"/>
    <w:rsid w:val="008D43C2"/>
    <w:rsid w:val="008D749A"/>
    <w:rsid w:val="008D774B"/>
    <w:rsid w:val="008D7801"/>
    <w:rsid w:val="008E0422"/>
    <w:rsid w:val="008E3DA6"/>
    <w:rsid w:val="008E4F17"/>
    <w:rsid w:val="008E67E8"/>
    <w:rsid w:val="008F138E"/>
    <w:rsid w:val="008F3D12"/>
    <w:rsid w:val="008F5739"/>
    <w:rsid w:val="008F5F68"/>
    <w:rsid w:val="009107D0"/>
    <w:rsid w:val="00915080"/>
    <w:rsid w:val="0091774D"/>
    <w:rsid w:val="00920859"/>
    <w:rsid w:val="00921F0A"/>
    <w:rsid w:val="00922454"/>
    <w:rsid w:val="00922E92"/>
    <w:rsid w:val="009242EE"/>
    <w:rsid w:val="00925079"/>
    <w:rsid w:val="009276B4"/>
    <w:rsid w:val="00942417"/>
    <w:rsid w:val="00943E4B"/>
    <w:rsid w:val="00945199"/>
    <w:rsid w:val="00945977"/>
    <w:rsid w:val="009536D5"/>
    <w:rsid w:val="00953BBC"/>
    <w:rsid w:val="00953F86"/>
    <w:rsid w:val="009603E2"/>
    <w:rsid w:val="00960708"/>
    <w:rsid w:val="00964D51"/>
    <w:rsid w:val="00967C12"/>
    <w:rsid w:val="009720BB"/>
    <w:rsid w:val="009746A6"/>
    <w:rsid w:val="00974869"/>
    <w:rsid w:val="009828E5"/>
    <w:rsid w:val="009866E8"/>
    <w:rsid w:val="00986886"/>
    <w:rsid w:val="00993669"/>
    <w:rsid w:val="00993878"/>
    <w:rsid w:val="00993F85"/>
    <w:rsid w:val="0099495C"/>
    <w:rsid w:val="00994A1D"/>
    <w:rsid w:val="00995982"/>
    <w:rsid w:val="009975C8"/>
    <w:rsid w:val="009A01DA"/>
    <w:rsid w:val="009A398A"/>
    <w:rsid w:val="009A39FC"/>
    <w:rsid w:val="009A3AD3"/>
    <w:rsid w:val="009A49AD"/>
    <w:rsid w:val="009A7DBE"/>
    <w:rsid w:val="009B0FF0"/>
    <w:rsid w:val="009B1E2D"/>
    <w:rsid w:val="009B2FB8"/>
    <w:rsid w:val="009B49EB"/>
    <w:rsid w:val="009C2294"/>
    <w:rsid w:val="009D1F42"/>
    <w:rsid w:val="009E1787"/>
    <w:rsid w:val="009E2258"/>
    <w:rsid w:val="009E2762"/>
    <w:rsid w:val="009E47D5"/>
    <w:rsid w:val="009E558D"/>
    <w:rsid w:val="009E641C"/>
    <w:rsid w:val="009E67C3"/>
    <w:rsid w:val="009F3148"/>
    <w:rsid w:val="00A01F90"/>
    <w:rsid w:val="00A02152"/>
    <w:rsid w:val="00A02639"/>
    <w:rsid w:val="00A04480"/>
    <w:rsid w:val="00A07DFE"/>
    <w:rsid w:val="00A113C7"/>
    <w:rsid w:val="00A12D5E"/>
    <w:rsid w:val="00A14C4F"/>
    <w:rsid w:val="00A1500B"/>
    <w:rsid w:val="00A17184"/>
    <w:rsid w:val="00A233E3"/>
    <w:rsid w:val="00A2485D"/>
    <w:rsid w:val="00A24EFC"/>
    <w:rsid w:val="00A26B5B"/>
    <w:rsid w:val="00A312F3"/>
    <w:rsid w:val="00A366F8"/>
    <w:rsid w:val="00A377BF"/>
    <w:rsid w:val="00A37EDE"/>
    <w:rsid w:val="00A419A6"/>
    <w:rsid w:val="00A424AF"/>
    <w:rsid w:val="00A461CD"/>
    <w:rsid w:val="00A46C42"/>
    <w:rsid w:val="00A50264"/>
    <w:rsid w:val="00A5452C"/>
    <w:rsid w:val="00A55530"/>
    <w:rsid w:val="00A55D63"/>
    <w:rsid w:val="00A57B62"/>
    <w:rsid w:val="00A60C0B"/>
    <w:rsid w:val="00A63F4F"/>
    <w:rsid w:val="00A64974"/>
    <w:rsid w:val="00A701CB"/>
    <w:rsid w:val="00A716E4"/>
    <w:rsid w:val="00A73E2C"/>
    <w:rsid w:val="00A741D6"/>
    <w:rsid w:val="00A7689E"/>
    <w:rsid w:val="00A80126"/>
    <w:rsid w:val="00A9336F"/>
    <w:rsid w:val="00A93F84"/>
    <w:rsid w:val="00A94437"/>
    <w:rsid w:val="00AA2A3E"/>
    <w:rsid w:val="00AA5D49"/>
    <w:rsid w:val="00AA7379"/>
    <w:rsid w:val="00AB324B"/>
    <w:rsid w:val="00AB5E4F"/>
    <w:rsid w:val="00AB782F"/>
    <w:rsid w:val="00AB7E45"/>
    <w:rsid w:val="00AC0E0D"/>
    <w:rsid w:val="00AC1176"/>
    <w:rsid w:val="00AC272A"/>
    <w:rsid w:val="00AC273E"/>
    <w:rsid w:val="00AC52D7"/>
    <w:rsid w:val="00AC6FE2"/>
    <w:rsid w:val="00AC7102"/>
    <w:rsid w:val="00AC7145"/>
    <w:rsid w:val="00AC78C0"/>
    <w:rsid w:val="00AD055C"/>
    <w:rsid w:val="00AD0D4C"/>
    <w:rsid w:val="00AD1469"/>
    <w:rsid w:val="00AD36F8"/>
    <w:rsid w:val="00AD3E38"/>
    <w:rsid w:val="00AD409E"/>
    <w:rsid w:val="00AD52B1"/>
    <w:rsid w:val="00AD6871"/>
    <w:rsid w:val="00AE71CB"/>
    <w:rsid w:val="00AF09EF"/>
    <w:rsid w:val="00AF5275"/>
    <w:rsid w:val="00AF570D"/>
    <w:rsid w:val="00AF679B"/>
    <w:rsid w:val="00AF6972"/>
    <w:rsid w:val="00B013D2"/>
    <w:rsid w:val="00B02AB9"/>
    <w:rsid w:val="00B03607"/>
    <w:rsid w:val="00B0430D"/>
    <w:rsid w:val="00B07512"/>
    <w:rsid w:val="00B07D72"/>
    <w:rsid w:val="00B13338"/>
    <w:rsid w:val="00B15091"/>
    <w:rsid w:val="00B1630E"/>
    <w:rsid w:val="00B17C52"/>
    <w:rsid w:val="00B25367"/>
    <w:rsid w:val="00B25CE7"/>
    <w:rsid w:val="00B25F0F"/>
    <w:rsid w:val="00B274D5"/>
    <w:rsid w:val="00B27E97"/>
    <w:rsid w:val="00B30534"/>
    <w:rsid w:val="00B33422"/>
    <w:rsid w:val="00B36EA4"/>
    <w:rsid w:val="00B379A4"/>
    <w:rsid w:val="00B5065F"/>
    <w:rsid w:val="00B532B4"/>
    <w:rsid w:val="00B5481A"/>
    <w:rsid w:val="00B54966"/>
    <w:rsid w:val="00B6128A"/>
    <w:rsid w:val="00B62735"/>
    <w:rsid w:val="00B6600C"/>
    <w:rsid w:val="00B66C54"/>
    <w:rsid w:val="00B75400"/>
    <w:rsid w:val="00B75624"/>
    <w:rsid w:val="00B84E55"/>
    <w:rsid w:val="00B85084"/>
    <w:rsid w:val="00B85F53"/>
    <w:rsid w:val="00B923D8"/>
    <w:rsid w:val="00B928A6"/>
    <w:rsid w:val="00BA3D50"/>
    <w:rsid w:val="00BA6C46"/>
    <w:rsid w:val="00BA6CF5"/>
    <w:rsid w:val="00BA6F75"/>
    <w:rsid w:val="00BB44F4"/>
    <w:rsid w:val="00BB46B6"/>
    <w:rsid w:val="00BB5E4B"/>
    <w:rsid w:val="00BC4A8B"/>
    <w:rsid w:val="00BC75C3"/>
    <w:rsid w:val="00BD0888"/>
    <w:rsid w:val="00BD1E9C"/>
    <w:rsid w:val="00BD36FD"/>
    <w:rsid w:val="00BD6FEA"/>
    <w:rsid w:val="00BE02FA"/>
    <w:rsid w:val="00BE0F6F"/>
    <w:rsid w:val="00BE2FF6"/>
    <w:rsid w:val="00BE3FC8"/>
    <w:rsid w:val="00BE4983"/>
    <w:rsid w:val="00BE6DCF"/>
    <w:rsid w:val="00BF1E48"/>
    <w:rsid w:val="00BF27DF"/>
    <w:rsid w:val="00C01596"/>
    <w:rsid w:val="00C02361"/>
    <w:rsid w:val="00C038EE"/>
    <w:rsid w:val="00C04ECB"/>
    <w:rsid w:val="00C0781E"/>
    <w:rsid w:val="00C10AD4"/>
    <w:rsid w:val="00C112E1"/>
    <w:rsid w:val="00C158BA"/>
    <w:rsid w:val="00C170A6"/>
    <w:rsid w:val="00C17D21"/>
    <w:rsid w:val="00C1F118"/>
    <w:rsid w:val="00C20C82"/>
    <w:rsid w:val="00C21410"/>
    <w:rsid w:val="00C25450"/>
    <w:rsid w:val="00C269FE"/>
    <w:rsid w:val="00C33E33"/>
    <w:rsid w:val="00C36CA7"/>
    <w:rsid w:val="00C37839"/>
    <w:rsid w:val="00C464FB"/>
    <w:rsid w:val="00C53870"/>
    <w:rsid w:val="00C539D9"/>
    <w:rsid w:val="00C55D0C"/>
    <w:rsid w:val="00C5627E"/>
    <w:rsid w:val="00C57547"/>
    <w:rsid w:val="00C57E2C"/>
    <w:rsid w:val="00C60D91"/>
    <w:rsid w:val="00C61CED"/>
    <w:rsid w:val="00C62659"/>
    <w:rsid w:val="00C63760"/>
    <w:rsid w:val="00C64915"/>
    <w:rsid w:val="00C662A0"/>
    <w:rsid w:val="00C6788A"/>
    <w:rsid w:val="00C7220D"/>
    <w:rsid w:val="00C7350B"/>
    <w:rsid w:val="00C81C22"/>
    <w:rsid w:val="00C84BC6"/>
    <w:rsid w:val="00C86C25"/>
    <w:rsid w:val="00C92031"/>
    <w:rsid w:val="00C922E0"/>
    <w:rsid w:val="00C93B41"/>
    <w:rsid w:val="00C974D0"/>
    <w:rsid w:val="00CA209A"/>
    <w:rsid w:val="00CA364A"/>
    <w:rsid w:val="00CB34D7"/>
    <w:rsid w:val="00CB478E"/>
    <w:rsid w:val="00CB4F14"/>
    <w:rsid w:val="00CB586A"/>
    <w:rsid w:val="00CB6B81"/>
    <w:rsid w:val="00CB6E89"/>
    <w:rsid w:val="00CC0B9D"/>
    <w:rsid w:val="00CC25CB"/>
    <w:rsid w:val="00CC33DF"/>
    <w:rsid w:val="00CC3735"/>
    <w:rsid w:val="00CC58B4"/>
    <w:rsid w:val="00CD1BC4"/>
    <w:rsid w:val="00CE0A21"/>
    <w:rsid w:val="00CE4FA9"/>
    <w:rsid w:val="00CE53A9"/>
    <w:rsid w:val="00D01D7B"/>
    <w:rsid w:val="00D03AA0"/>
    <w:rsid w:val="00D0731A"/>
    <w:rsid w:val="00D16887"/>
    <w:rsid w:val="00D16BB8"/>
    <w:rsid w:val="00D201F9"/>
    <w:rsid w:val="00D208D7"/>
    <w:rsid w:val="00D20FC9"/>
    <w:rsid w:val="00D21573"/>
    <w:rsid w:val="00D239D3"/>
    <w:rsid w:val="00D25A0D"/>
    <w:rsid w:val="00D26382"/>
    <w:rsid w:val="00D31F80"/>
    <w:rsid w:val="00D324DD"/>
    <w:rsid w:val="00D32B9D"/>
    <w:rsid w:val="00D35AA6"/>
    <w:rsid w:val="00D372CE"/>
    <w:rsid w:val="00D41C57"/>
    <w:rsid w:val="00D426DF"/>
    <w:rsid w:val="00D447F9"/>
    <w:rsid w:val="00D45F82"/>
    <w:rsid w:val="00D52603"/>
    <w:rsid w:val="00D56BAB"/>
    <w:rsid w:val="00D62635"/>
    <w:rsid w:val="00D643B8"/>
    <w:rsid w:val="00D671C3"/>
    <w:rsid w:val="00D71CCE"/>
    <w:rsid w:val="00D814C2"/>
    <w:rsid w:val="00D8231C"/>
    <w:rsid w:val="00D82B6F"/>
    <w:rsid w:val="00D84A74"/>
    <w:rsid w:val="00D85ED2"/>
    <w:rsid w:val="00D85F1D"/>
    <w:rsid w:val="00D9082D"/>
    <w:rsid w:val="00D92679"/>
    <w:rsid w:val="00D96FD4"/>
    <w:rsid w:val="00DA2A05"/>
    <w:rsid w:val="00DA34D7"/>
    <w:rsid w:val="00DA382E"/>
    <w:rsid w:val="00DA5564"/>
    <w:rsid w:val="00DA58C6"/>
    <w:rsid w:val="00DA6E81"/>
    <w:rsid w:val="00DB1272"/>
    <w:rsid w:val="00DB1AAE"/>
    <w:rsid w:val="00DB37A4"/>
    <w:rsid w:val="00DB666F"/>
    <w:rsid w:val="00DC1689"/>
    <w:rsid w:val="00DC5526"/>
    <w:rsid w:val="00DD1669"/>
    <w:rsid w:val="00DD2370"/>
    <w:rsid w:val="00DD6CB6"/>
    <w:rsid w:val="00DD6DF7"/>
    <w:rsid w:val="00DE0959"/>
    <w:rsid w:val="00DE5400"/>
    <w:rsid w:val="00DE75FC"/>
    <w:rsid w:val="00DF029E"/>
    <w:rsid w:val="00DF4A88"/>
    <w:rsid w:val="00DF522C"/>
    <w:rsid w:val="00E0174E"/>
    <w:rsid w:val="00E01F4B"/>
    <w:rsid w:val="00E02AA0"/>
    <w:rsid w:val="00E0628C"/>
    <w:rsid w:val="00E064CA"/>
    <w:rsid w:val="00E0693E"/>
    <w:rsid w:val="00E07E26"/>
    <w:rsid w:val="00E10AA3"/>
    <w:rsid w:val="00E10B35"/>
    <w:rsid w:val="00E11357"/>
    <w:rsid w:val="00E12314"/>
    <w:rsid w:val="00E16029"/>
    <w:rsid w:val="00E16B40"/>
    <w:rsid w:val="00E16BE2"/>
    <w:rsid w:val="00E16FBE"/>
    <w:rsid w:val="00E218DA"/>
    <w:rsid w:val="00E23578"/>
    <w:rsid w:val="00E24591"/>
    <w:rsid w:val="00E26014"/>
    <w:rsid w:val="00E26131"/>
    <w:rsid w:val="00E27CF1"/>
    <w:rsid w:val="00E31D42"/>
    <w:rsid w:val="00E3372C"/>
    <w:rsid w:val="00E352B9"/>
    <w:rsid w:val="00E3581D"/>
    <w:rsid w:val="00E364F5"/>
    <w:rsid w:val="00E4041C"/>
    <w:rsid w:val="00E4142B"/>
    <w:rsid w:val="00E426A6"/>
    <w:rsid w:val="00E4578D"/>
    <w:rsid w:val="00E45B87"/>
    <w:rsid w:val="00E46205"/>
    <w:rsid w:val="00E524F5"/>
    <w:rsid w:val="00E5775F"/>
    <w:rsid w:val="00E577AD"/>
    <w:rsid w:val="00E652C4"/>
    <w:rsid w:val="00E67882"/>
    <w:rsid w:val="00E67BEA"/>
    <w:rsid w:val="00E67EFB"/>
    <w:rsid w:val="00E72433"/>
    <w:rsid w:val="00E73A89"/>
    <w:rsid w:val="00E76A0C"/>
    <w:rsid w:val="00E80D6F"/>
    <w:rsid w:val="00E81168"/>
    <w:rsid w:val="00E81F85"/>
    <w:rsid w:val="00E91A0E"/>
    <w:rsid w:val="00E968E5"/>
    <w:rsid w:val="00EA17ED"/>
    <w:rsid w:val="00EA3165"/>
    <w:rsid w:val="00EB12A5"/>
    <w:rsid w:val="00EB207F"/>
    <w:rsid w:val="00EB4296"/>
    <w:rsid w:val="00EB465D"/>
    <w:rsid w:val="00EC14A2"/>
    <w:rsid w:val="00EC20C1"/>
    <w:rsid w:val="00EC4571"/>
    <w:rsid w:val="00ED0BC1"/>
    <w:rsid w:val="00ED25C7"/>
    <w:rsid w:val="00ED47D6"/>
    <w:rsid w:val="00ED6F77"/>
    <w:rsid w:val="00EE053B"/>
    <w:rsid w:val="00EE2689"/>
    <w:rsid w:val="00EE30BF"/>
    <w:rsid w:val="00EE680A"/>
    <w:rsid w:val="00EF1CC6"/>
    <w:rsid w:val="00EF2484"/>
    <w:rsid w:val="00EF5518"/>
    <w:rsid w:val="00EF5851"/>
    <w:rsid w:val="00EF69FC"/>
    <w:rsid w:val="00F00C9C"/>
    <w:rsid w:val="00F03119"/>
    <w:rsid w:val="00F032C4"/>
    <w:rsid w:val="00F03CE7"/>
    <w:rsid w:val="00F16AF1"/>
    <w:rsid w:val="00F17A6C"/>
    <w:rsid w:val="00F2615A"/>
    <w:rsid w:val="00F26CE4"/>
    <w:rsid w:val="00F271EA"/>
    <w:rsid w:val="00F32D0F"/>
    <w:rsid w:val="00F32EBE"/>
    <w:rsid w:val="00F33329"/>
    <w:rsid w:val="00F34813"/>
    <w:rsid w:val="00F36F79"/>
    <w:rsid w:val="00F40481"/>
    <w:rsid w:val="00F4260D"/>
    <w:rsid w:val="00F45922"/>
    <w:rsid w:val="00F47205"/>
    <w:rsid w:val="00F52E07"/>
    <w:rsid w:val="00F53476"/>
    <w:rsid w:val="00F54C1E"/>
    <w:rsid w:val="00F55D24"/>
    <w:rsid w:val="00F55D9C"/>
    <w:rsid w:val="00F5766D"/>
    <w:rsid w:val="00F618E9"/>
    <w:rsid w:val="00F61BBB"/>
    <w:rsid w:val="00F6375B"/>
    <w:rsid w:val="00F63979"/>
    <w:rsid w:val="00F6622F"/>
    <w:rsid w:val="00F734AA"/>
    <w:rsid w:val="00F744F8"/>
    <w:rsid w:val="00F747C9"/>
    <w:rsid w:val="00F75E32"/>
    <w:rsid w:val="00F76DF0"/>
    <w:rsid w:val="00F77BFB"/>
    <w:rsid w:val="00F840BB"/>
    <w:rsid w:val="00F866F5"/>
    <w:rsid w:val="00F90230"/>
    <w:rsid w:val="00F91F4D"/>
    <w:rsid w:val="00FA5132"/>
    <w:rsid w:val="00FA57CF"/>
    <w:rsid w:val="00FA5B1A"/>
    <w:rsid w:val="00FA60FD"/>
    <w:rsid w:val="00FA7E8D"/>
    <w:rsid w:val="00FB1BD9"/>
    <w:rsid w:val="00FB23B7"/>
    <w:rsid w:val="00FB24E6"/>
    <w:rsid w:val="00FC0552"/>
    <w:rsid w:val="00FC1ECE"/>
    <w:rsid w:val="00FC3CAF"/>
    <w:rsid w:val="00FC67AC"/>
    <w:rsid w:val="00FD02C1"/>
    <w:rsid w:val="00FD0AC2"/>
    <w:rsid w:val="00FD0B12"/>
    <w:rsid w:val="00FD0D3C"/>
    <w:rsid w:val="00FD13E1"/>
    <w:rsid w:val="00FD4703"/>
    <w:rsid w:val="00FD5ADF"/>
    <w:rsid w:val="00FD639B"/>
    <w:rsid w:val="00FD74A7"/>
    <w:rsid w:val="00FD7CDA"/>
    <w:rsid w:val="00FE2A7E"/>
    <w:rsid w:val="00FE5DB9"/>
    <w:rsid w:val="00FF3344"/>
    <w:rsid w:val="00FF48AD"/>
    <w:rsid w:val="00FF569F"/>
    <w:rsid w:val="00FF667A"/>
    <w:rsid w:val="00FF7741"/>
    <w:rsid w:val="00FF7E9A"/>
    <w:rsid w:val="0265757C"/>
    <w:rsid w:val="02A4F96E"/>
    <w:rsid w:val="02A53E56"/>
    <w:rsid w:val="02CE0975"/>
    <w:rsid w:val="031227CD"/>
    <w:rsid w:val="03319501"/>
    <w:rsid w:val="04230956"/>
    <w:rsid w:val="0434D6D0"/>
    <w:rsid w:val="045E9819"/>
    <w:rsid w:val="047984C0"/>
    <w:rsid w:val="048E566B"/>
    <w:rsid w:val="053F0D7B"/>
    <w:rsid w:val="0552879B"/>
    <w:rsid w:val="05C4E8AC"/>
    <w:rsid w:val="05FE5C82"/>
    <w:rsid w:val="05FEC5EA"/>
    <w:rsid w:val="0615F6E2"/>
    <w:rsid w:val="063725D5"/>
    <w:rsid w:val="06AD74C0"/>
    <w:rsid w:val="06CE9D6D"/>
    <w:rsid w:val="07033703"/>
    <w:rsid w:val="070BECAD"/>
    <w:rsid w:val="071A188A"/>
    <w:rsid w:val="0729C7D0"/>
    <w:rsid w:val="07DD3501"/>
    <w:rsid w:val="080FE8B5"/>
    <w:rsid w:val="0885A997"/>
    <w:rsid w:val="08C1D9A0"/>
    <w:rsid w:val="08CE71A2"/>
    <w:rsid w:val="0928AD29"/>
    <w:rsid w:val="0971029E"/>
    <w:rsid w:val="09907F8A"/>
    <w:rsid w:val="0C679D7F"/>
    <w:rsid w:val="0C8F1230"/>
    <w:rsid w:val="0CE43E5A"/>
    <w:rsid w:val="0D325761"/>
    <w:rsid w:val="0D6F2B4E"/>
    <w:rsid w:val="0D7FA48D"/>
    <w:rsid w:val="0DEE659E"/>
    <w:rsid w:val="0DEEF731"/>
    <w:rsid w:val="0DFB8C65"/>
    <w:rsid w:val="0E3073AF"/>
    <w:rsid w:val="0E3D2F95"/>
    <w:rsid w:val="0E8167AC"/>
    <w:rsid w:val="10815E71"/>
    <w:rsid w:val="109C7DF0"/>
    <w:rsid w:val="10B723E2"/>
    <w:rsid w:val="1185BDFB"/>
    <w:rsid w:val="11E32537"/>
    <w:rsid w:val="11EDC38F"/>
    <w:rsid w:val="128F86F4"/>
    <w:rsid w:val="12EB627A"/>
    <w:rsid w:val="130E011B"/>
    <w:rsid w:val="13BD7FFC"/>
    <w:rsid w:val="155041CF"/>
    <w:rsid w:val="16B180C3"/>
    <w:rsid w:val="16E5725E"/>
    <w:rsid w:val="16F20ED0"/>
    <w:rsid w:val="1720AEFC"/>
    <w:rsid w:val="17C15EDB"/>
    <w:rsid w:val="182C725D"/>
    <w:rsid w:val="18BB216C"/>
    <w:rsid w:val="18DA81CC"/>
    <w:rsid w:val="19BA2650"/>
    <w:rsid w:val="19C8E8DC"/>
    <w:rsid w:val="1A539C1B"/>
    <w:rsid w:val="1A7BC36E"/>
    <w:rsid w:val="1AB17DF6"/>
    <w:rsid w:val="1B76038F"/>
    <w:rsid w:val="1BA742B8"/>
    <w:rsid w:val="1C00E6AC"/>
    <w:rsid w:val="1C136080"/>
    <w:rsid w:val="1C612C02"/>
    <w:rsid w:val="1D2D0422"/>
    <w:rsid w:val="1DB3DF33"/>
    <w:rsid w:val="1DBC776B"/>
    <w:rsid w:val="1EBB9EB6"/>
    <w:rsid w:val="1EDEBC61"/>
    <w:rsid w:val="1EFC5B82"/>
    <w:rsid w:val="1FD138AA"/>
    <w:rsid w:val="20687F86"/>
    <w:rsid w:val="209A3C8C"/>
    <w:rsid w:val="20D3B4D1"/>
    <w:rsid w:val="210B8FC8"/>
    <w:rsid w:val="2218DB41"/>
    <w:rsid w:val="22D7945C"/>
    <w:rsid w:val="232A2143"/>
    <w:rsid w:val="2389F607"/>
    <w:rsid w:val="23E462EB"/>
    <w:rsid w:val="23F73C4F"/>
    <w:rsid w:val="2401990D"/>
    <w:rsid w:val="25BD465A"/>
    <w:rsid w:val="25F09E32"/>
    <w:rsid w:val="26E9C917"/>
    <w:rsid w:val="2715DC0F"/>
    <w:rsid w:val="2771B871"/>
    <w:rsid w:val="278A84BD"/>
    <w:rsid w:val="2811E126"/>
    <w:rsid w:val="2856C372"/>
    <w:rsid w:val="2876C0D2"/>
    <w:rsid w:val="28870F82"/>
    <w:rsid w:val="289E6D95"/>
    <w:rsid w:val="28A23699"/>
    <w:rsid w:val="298E0EDC"/>
    <w:rsid w:val="29BB7CE2"/>
    <w:rsid w:val="2A0E6ABB"/>
    <w:rsid w:val="2AA52175"/>
    <w:rsid w:val="2AEC27EF"/>
    <w:rsid w:val="2B2EC85D"/>
    <w:rsid w:val="2B79417E"/>
    <w:rsid w:val="2BC72EE6"/>
    <w:rsid w:val="2BF75D65"/>
    <w:rsid w:val="2CE2D3A6"/>
    <w:rsid w:val="2D0C3A02"/>
    <w:rsid w:val="2D4A1FC7"/>
    <w:rsid w:val="2DA22A7E"/>
    <w:rsid w:val="2DAC2F03"/>
    <w:rsid w:val="2DB45E19"/>
    <w:rsid w:val="2DE9389E"/>
    <w:rsid w:val="2DEAB577"/>
    <w:rsid w:val="2E231D16"/>
    <w:rsid w:val="2E78A925"/>
    <w:rsid w:val="2E9528E4"/>
    <w:rsid w:val="2EBFB94A"/>
    <w:rsid w:val="2F4DA791"/>
    <w:rsid w:val="3021FC20"/>
    <w:rsid w:val="307D53EA"/>
    <w:rsid w:val="30E09E26"/>
    <w:rsid w:val="3209F41F"/>
    <w:rsid w:val="321A8634"/>
    <w:rsid w:val="3246748B"/>
    <w:rsid w:val="3262995F"/>
    <w:rsid w:val="32E14494"/>
    <w:rsid w:val="32F4E955"/>
    <w:rsid w:val="331E346A"/>
    <w:rsid w:val="334263DF"/>
    <w:rsid w:val="33BCD763"/>
    <w:rsid w:val="345DD747"/>
    <w:rsid w:val="346A5FD7"/>
    <w:rsid w:val="348A510A"/>
    <w:rsid w:val="354995FA"/>
    <w:rsid w:val="356A4506"/>
    <w:rsid w:val="36305A86"/>
    <w:rsid w:val="3664211F"/>
    <w:rsid w:val="36E3A203"/>
    <w:rsid w:val="36FD251D"/>
    <w:rsid w:val="373943C4"/>
    <w:rsid w:val="378CA82C"/>
    <w:rsid w:val="380AFFCB"/>
    <w:rsid w:val="3811355B"/>
    <w:rsid w:val="38B9CD73"/>
    <w:rsid w:val="393140DF"/>
    <w:rsid w:val="3A0686F5"/>
    <w:rsid w:val="3AA655C3"/>
    <w:rsid w:val="3ABCA312"/>
    <w:rsid w:val="3AC28115"/>
    <w:rsid w:val="3ADFD736"/>
    <w:rsid w:val="3AE108D5"/>
    <w:rsid w:val="3BAC6C86"/>
    <w:rsid w:val="3C2816E5"/>
    <w:rsid w:val="3CF1D993"/>
    <w:rsid w:val="3DE8F16D"/>
    <w:rsid w:val="3EA009F6"/>
    <w:rsid w:val="3EE3BD38"/>
    <w:rsid w:val="3F5E1D0D"/>
    <w:rsid w:val="3FFD8DD0"/>
    <w:rsid w:val="406482F7"/>
    <w:rsid w:val="40ABD05C"/>
    <w:rsid w:val="40F7B630"/>
    <w:rsid w:val="41425C2B"/>
    <w:rsid w:val="417C1921"/>
    <w:rsid w:val="41FE24B3"/>
    <w:rsid w:val="423BB7A6"/>
    <w:rsid w:val="42A8B766"/>
    <w:rsid w:val="4315BC97"/>
    <w:rsid w:val="4352CE89"/>
    <w:rsid w:val="43A3F11E"/>
    <w:rsid w:val="43DBE68F"/>
    <w:rsid w:val="449CD887"/>
    <w:rsid w:val="44C573AE"/>
    <w:rsid w:val="44D2F994"/>
    <w:rsid w:val="44D43F74"/>
    <w:rsid w:val="44F8E564"/>
    <w:rsid w:val="454306BD"/>
    <w:rsid w:val="454B704B"/>
    <w:rsid w:val="458D4582"/>
    <w:rsid w:val="45E0E80F"/>
    <w:rsid w:val="4616730C"/>
    <w:rsid w:val="46257916"/>
    <w:rsid w:val="46297C8D"/>
    <w:rsid w:val="46C63956"/>
    <w:rsid w:val="473368C8"/>
    <w:rsid w:val="47817EE3"/>
    <w:rsid w:val="47EDFDF4"/>
    <w:rsid w:val="4879D157"/>
    <w:rsid w:val="49224156"/>
    <w:rsid w:val="4923ADE6"/>
    <w:rsid w:val="4976B525"/>
    <w:rsid w:val="499A0313"/>
    <w:rsid w:val="49C69900"/>
    <w:rsid w:val="4A799680"/>
    <w:rsid w:val="4AF5DABC"/>
    <w:rsid w:val="4B364020"/>
    <w:rsid w:val="4B3F8C5D"/>
    <w:rsid w:val="4B79E5FB"/>
    <w:rsid w:val="4BBFDC1D"/>
    <w:rsid w:val="4BFB6AEE"/>
    <w:rsid w:val="4C3A1998"/>
    <w:rsid w:val="4D12E055"/>
    <w:rsid w:val="4D4A2F92"/>
    <w:rsid w:val="4DCD14AB"/>
    <w:rsid w:val="4E372B07"/>
    <w:rsid w:val="4E50151C"/>
    <w:rsid w:val="4E7C8B6E"/>
    <w:rsid w:val="4E8B09F1"/>
    <w:rsid w:val="4EC962ED"/>
    <w:rsid w:val="4F03A54E"/>
    <w:rsid w:val="4F077E81"/>
    <w:rsid w:val="4F24806F"/>
    <w:rsid w:val="4FD85308"/>
    <w:rsid w:val="50BF1277"/>
    <w:rsid w:val="51B039E9"/>
    <w:rsid w:val="522F9752"/>
    <w:rsid w:val="52B690CF"/>
    <w:rsid w:val="535C0DCB"/>
    <w:rsid w:val="53798788"/>
    <w:rsid w:val="537C00F0"/>
    <w:rsid w:val="5402E953"/>
    <w:rsid w:val="5460A710"/>
    <w:rsid w:val="549FFAEA"/>
    <w:rsid w:val="54A1AE3D"/>
    <w:rsid w:val="54A36609"/>
    <w:rsid w:val="56FB30F4"/>
    <w:rsid w:val="56FF705A"/>
    <w:rsid w:val="57082015"/>
    <w:rsid w:val="5775C3F5"/>
    <w:rsid w:val="57CB5D5D"/>
    <w:rsid w:val="57CFB2BB"/>
    <w:rsid w:val="58160E7C"/>
    <w:rsid w:val="584E9CD3"/>
    <w:rsid w:val="588FB769"/>
    <w:rsid w:val="58EE985E"/>
    <w:rsid w:val="5935EB90"/>
    <w:rsid w:val="597020FF"/>
    <w:rsid w:val="597601BE"/>
    <w:rsid w:val="5B2A10F2"/>
    <w:rsid w:val="5BA67D01"/>
    <w:rsid w:val="5BDA08BA"/>
    <w:rsid w:val="5C60FAA5"/>
    <w:rsid w:val="5C63A939"/>
    <w:rsid w:val="5C6F5DC4"/>
    <w:rsid w:val="5C80C39C"/>
    <w:rsid w:val="5D144883"/>
    <w:rsid w:val="5D6A2B14"/>
    <w:rsid w:val="5D9659CF"/>
    <w:rsid w:val="5E195BF8"/>
    <w:rsid w:val="5E22B1FE"/>
    <w:rsid w:val="5E3E8005"/>
    <w:rsid w:val="5E4F77E5"/>
    <w:rsid w:val="5E55A901"/>
    <w:rsid w:val="5E6A579B"/>
    <w:rsid w:val="5EEFE9FE"/>
    <w:rsid w:val="5F8ED287"/>
    <w:rsid w:val="5FB4F88F"/>
    <w:rsid w:val="5FC6F5E1"/>
    <w:rsid w:val="5FF84CBD"/>
    <w:rsid w:val="610160E7"/>
    <w:rsid w:val="62228F2A"/>
    <w:rsid w:val="6273394F"/>
    <w:rsid w:val="633BC230"/>
    <w:rsid w:val="63715AE4"/>
    <w:rsid w:val="64095E4E"/>
    <w:rsid w:val="64230EF7"/>
    <w:rsid w:val="645C6B54"/>
    <w:rsid w:val="649E7C12"/>
    <w:rsid w:val="64D5E732"/>
    <w:rsid w:val="64FEE0AB"/>
    <w:rsid w:val="655569D6"/>
    <w:rsid w:val="6584D0DE"/>
    <w:rsid w:val="65E3A3DE"/>
    <w:rsid w:val="66836DE1"/>
    <w:rsid w:val="677E3381"/>
    <w:rsid w:val="6781B755"/>
    <w:rsid w:val="6785C689"/>
    <w:rsid w:val="67ECFE68"/>
    <w:rsid w:val="6810445B"/>
    <w:rsid w:val="6822BA84"/>
    <w:rsid w:val="68D369CF"/>
    <w:rsid w:val="68F7D9EF"/>
    <w:rsid w:val="696294EE"/>
    <w:rsid w:val="699611F2"/>
    <w:rsid w:val="69ABC2BE"/>
    <w:rsid w:val="6A1D6E91"/>
    <w:rsid w:val="6A949AEB"/>
    <w:rsid w:val="6B3A1735"/>
    <w:rsid w:val="6B9E9D55"/>
    <w:rsid w:val="6BD4441A"/>
    <w:rsid w:val="6BFD1535"/>
    <w:rsid w:val="6C830356"/>
    <w:rsid w:val="6C8B74AC"/>
    <w:rsid w:val="6CA5C8EA"/>
    <w:rsid w:val="6CC81E57"/>
    <w:rsid w:val="6CE2340A"/>
    <w:rsid w:val="6D006D97"/>
    <w:rsid w:val="6DD41FE8"/>
    <w:rsid w:val="6E1B8ECB"/>
    <w:rsid w:val="6E241FE7"/>
    <w:rsid w:val="6ED1E753"/>
    <w:rsid w:val="6F1D51B4"/>
    <w:rsid w:val="6F4BD34A"/>
    <w:rsid w:val="6F8EBCE9"/>
    <w:rsid w:val="6FDA6C0F"/>
    <w:rsid w:val="6FE3F043"/>
    <w:rsid w:val="701A4D35"/>
    <w:rsid w:val="7119B5EA"/>
    <w:rsid w:val="717F24C6"/>
    <w:rsid w:val="71DD7610"/>
    <w:rsid w:val="7227A362"/>
    <w:rsid w:val="72C706C6"/>
    <w:rsid w:val="72D2E890"/>
    <w:rsid w:val="7323B701"/>
    <w:rsid w:val="7323CFEA"/>
    <w:rsid w:val="73FCE324"/>
    <w:rsid w:val="741DA172"/>
    <w:rsid w:val="7425D91F"/>
    <w:rsid w:val="744D8535"/>
    <w:rsid w:val="7460E4BC"/>
    <w:rsid w:val="74BF037F"/>
    <w:rsid w:val="74E615D4"/>
    <w:rsid w:val="753B4655"/>
    <w:rsid w:val="75695BF5"/>
    <w:rsid w:val="757C359E"/>
    <w:rsid w:val="75860660"/>
    <w:rsid w:val="758F7A0A"/>
    <w:rsid w:val="75C6CD95"/>
    <w:rsid w:val="764B7752"/>
    <w:rsid w:val="766F97D9"/>
    <w:rsid w:val="76705C8F"/>
    <w:rsid w:val="76F84D6D"/>
    <w:rsid w:val="770BA7CA"/>
    <w:rsid w:val="784B220A"/>
    <w:rsid w:val="7885C298"/>
    <w:rsid w:val="788C405A"/>
    <w:rsid w:val="791A2DBE"/>
    <w:rsid w:val="7A42253D"/>
    <w:rsid w:val="7A6F8143"/>
    <w:rsid w:val="7ADF378D"/>
    <w:rsid w:val="7AE74481"/>
    <w:rsid w:val="7B203ADF"/>
    <w:rsid w:val="7BE85BC6"/>
    <w:rsid w:val="7C19AE14"/>
    <w:rsid w:val="7C507B4C"/>
    <w:rsid w:val="7C5930F9"/>
    <w:rsid w:val="7C6741E5"/>
    <w:rsid w:val="7C76287E"/>
    <w:rsid w:val="7CB5BB57"/>
    <w:rsid w:val="7CCF5118"/>
    <w:rsid w:val="7E14A8FD"/>
    <w:rsid w:val="7E2345A4"/>
    <w:rsid w:val="7E246316"/>
    <w:rsid w:val="7EA19C38"/>
    <w:rsid w:val="7EC85913"/>
    <w:rsid w:val="7ECE95CA"/>
    <w:rsid w:val="7F1A1309"/>
    <w:rsid w:val="7F4C85F5"/>
    <w:rsid w:val="7F945E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3517C3"/>
  <w15:docId w15:val="{50D86FCD-A38F-46CD-A36C-34415DDB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EA17ED"/>
    <w:rPr>
      <w:lang w:val="nb-NO"/>
    </w:rPr>
  </w:style>
  <w:style w:type="paragraph" w:styleId="Overskrift1">
    <w:name w:val="heading 1"/>
    <w:basedOn w:val="Normal"/>
    <w:next w:val="Normal"/>
    <w:link w:val="Overskrift1Tegn"/>
    <w:uiPriority w:val="9"/>
    <w:rsid w:val="004C6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rsid w:val="004C60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C60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
    <w:name w:val="* Brødtekst"/>
    <w:basedOn w:val="Normal"/>
    <w:link w:val="BrdtekstTegn"/>
    <w:qFormat/>
    <w:rsid w:val="00477A94"/>
    <w:pPr>
      <w:tabs>
        <w:tab w:val="left" w:pos="2145"/>
      </w:tabs>
      <w:spacing w:after="100" w:line="276" w:lineRule="auto"/>
    </w:pPr>
    <w:rPr>
      <w:rFonts w:cstheme="majorHAnsi"/>
      <w:szCs w:val="24"/>
    </w:rPr>
  </w:style>
  <w:style w:type="paragraph" w:customStyle="1" w:styleId="Overskrift10">
    <w:name w:val="* Overskrift 1"/>
    <w:basedOn w:val="Overskrift1"/>
    <w:next w:val="Brdtekst"/>
    <w:link w:val="Overskrift1Tegn0"/>
    <w:autoRedefine/>
    <w:qFormat/>
    <w:rsid w:val="005436A1"/>
    <w:pPr>
      <w:spacing w:before="360" w:after="120"/>
      <w:jc w:val="center"/>
    </w:pPr>
    <w:rPr>
      <w:rFonts w:cstheme="majorHAnsi"/>
      <w:b/>
      <w:color w:val="auto"/>
      <w:sz w:val="36"/>
      <w:szCs w:val="36"/>
    </w:rPr>
  </w:style>
  <w:style w:type="character" w:customStyle="1" w:styleId="BrdtekstTegn">
    <w:name w:val="* Brødtekst Tegn"/>
    <w:basedOn w:val="Standardskriftforavsnitt"/>
    <w:link w:val="Brdtekst"/>
    <w:rsid w:val="00477A94"/>
    <w:rPr>
      <w:rFonts w:cstheme="majorHAnsi"/>
      <w:szCs w:val="24"/>
      <w:lang w:val="nb-NO"/>
    </w:rPr>
  </w:style>
  <w:style w:type="paragraph" w:customStyle="1" w:styleId="Overskrift30">
    <w:name w:val="* Overskrift 3"/>
    <w:basedOn w:val="Overskrift3"/>
    <w:next w:val="Brdtekst"/>
    <w:link w:val="Overskrift3Tegn0"/>
    <w:qFormat/>
    <w:rsid w:val="004C603B"/>
    <w:pPr>
      <w:spacing w:before="240" w:after="40"/>
    </w:pPr>
    <w:rPr>
      <w:rFonts w:cstheme="majorHAnsi"/>
      <w:b/>
      <w:color w:val="auto"/>
      <w:sz w:val="21"/>
    </w:rPr>
  </w:style>
  <w:style w:type="character" w:customStyle="1" w:styleId="Overskrift1Tegn0">
    <w:name w:val="* Overskrift 1 Tegn"/>
    <w:basedOn w:val="Standardskriftforavsnitt"/>
    <w:link w:val="Overskrift10"/>
    <w:rsid w:val="005436A1"/>
    <w:rPr>
      <w:rFonts w:asciiTheme="majorHAnsi" w:eastAsiaTheme="majorEastAsia" w:hAnsiTheme="majorHAnsi" w:cstheme="majorHAnsi"/>
      <w:b/>
      <w:sz w:val="36"/>
      <w:szCs w:val="36"/>
      <w:lang w:val="nb-NO"/>
    </w:rPr>
  </w:style>
  <w:style w:type="paragraph" w:customStyle="1" w:styleId="Sitat">
    <w:name w:val="* Sitat"/>
    <w:basedOn w:val="Normal"/>
    <w:next w:val="Sitatkilde"/>
    <w:link w:val="SitatTegn"/>
    <w:rsid w:val="002F4236"/>
    <w:pPr>
      <w:ind w:left="288" w:right="288"/>
    </w:pPr>
    <w:rPr>
      <w:i/>
    </w:rPr>
  </w:style>
  <w:style w:type="character" w:customStyle="1" w:styleId="Overskrift3Tegn0">
    <w:name w:val="* Overskrift 3 Tegn"/>
    <w:basedOn w:val="Standardskriftforavsnitt"/>
    <w:link w:val="Overskrift30"/>
    <w:rsid w:val="004C603B"/>
    <w:rPr>
      <w:rFonts w:asciiTheme="majorHAnsi" w:eastAsiaTheme="majorEastAsia" w:hAnsiTheme="majorHAnsi" w:cstheme="majorHAnsi"/>
      <w:b/>
      <w:sz w:val="21"/>
      <w:szCs w:val="24"/>
      <w:lang w:val="nb-NO"/>
    </w:rPr>
  </w:style>
  <w:style w:type="paragraph" w:customStyle="1" w:styleId="Sitatkilde">
    <w:name w:val="* Sitatkilde"/>
    <w:basedOn w:val="Sitat"/>
    <w:next w:val="Brdtekst"/>
    <w:link w:val="SitatkildeTegn"/>
    <w:rsid w:val="000B145F"/>
    <w:pPr>
      <w:jc w:val="right"/>
    </w:pPr>
    <w:rPr>
      <w:rFonts w:asciiTheme="majorHAnsi" w:hAnsiTheme="majorHAnsi"/>
      <w:b/>
      <w:i w:val="0"/>
      <w:sz w:val="18"/>
    </w:rPr>
  </w:style>
  <w:style w:type="character" w:customStyle="1" w:styleId="SitatTegn">
    <w:name w:val="* Sitat Tegn"/>
    <w:basedOn w:val="Standardskriftforavsnitt"/>
    <w:link w:val="Sitat"/>
    <w:rsid w:val="002F4236"/>
    <w:rPr>
      <w:i/>
      <w:sz w:val="24"/>
      <w:lang w:val="nb-NO"/>
    </w:rPr>
  </w:style>
  <w:style w:type="paragraph" w:customStyle="1" w:styleId="Stortittel">
    <w:name w:val="* Stor tittel"/>
    <w:basedOn w:val="Overskrift10"/>
    <w:next w:val="Normal"/>
    <w:link w:val="StortittelTegn"/>
    <w:rsid w:val="002F4236"/>
    <w:pPr>
      <w:spacing w:after="0"/>
    </w:pPr>
    <w:rPr>
      <w:spacing w:val="-6"/>
      <w:sz w:val="72"/>
      <w:szCs w:val="72"/>
    </w:rPr>
  </w:style>
  <w:style w:type="character" w:customStyle="1" w:styleId="SitatkildeTegn">
    <w:name w:val="* Sitatkilde Tegn"/>
    <w:basedOn w:val="SitatTegn"/>
    <w:link w:val="Sitatkilde"/>
    <w:rsid w:val="000B145F"/>
    <w:rPr>
      <w:rFonts w:asciiTheme="majorHAnsi" w:hAnsiTheme="majorHAnsi"/>
      <w:b/>
      <w:i w:val="0"/>
      <w:sz w:val="18"/>
      <w:lang w:val="nb-NO"/>
    </w:rPr>
  </w:style>
  <w:style w:type="paragraph" w:styleId="Listeavsnitt">
    <w:name w:val="List Paragraph"/>
    <w:basedOn w:val="Normal"/>
    <w:link w:val="ListeavsnittTegn"/>
    <w:uiPriority w:val="34"/>
    <w:rsid w:val="001F746B"/>
    <w:pPr>
      <w:ind w:left="720"/>
      <w:contextualSpacing/>
    </w:pPr>
  </w:style>
  <w:style w:type="character" w:customStyle="1" w:styleId="StortittelTegn">
    <w:name w:val="* Stor tittel Tegn"/>
    <w:basedOn w:val="Overskrift1Tegn0"/>
    <w:link w:val="Stortittel"/>
    <w:rsid w:val="002F4236"/>
    <w:rPr>
      <w:rFonts w:asciiTheme="majorHAnsi" w:eastAsiaTheme="majorEastAsia" w:hAnsiTheme="majorHAnsi" w:cstheme="majorHAnsi"/>
      <w:b/>
      <w:spacing w:val="-6"/>
      <w:sz w:val="72"/>
      <w:szCs w:val="72"/>
      <w:lang w:val="nb-NO"/>
    </w:rPr>
  </w:style>
  <w:style w:type="paragraph" w:customStyle="1" w:styleId="Punktliste0">
    <w:name w:val="* Punktliste"/>
    <w:basedOn w:val="Punktliste"/>
    <w:link w:val="PunktlisteTegn"/>
    <w:rsid w:val="0024626A"/>
    <w:pPr>
      <w:numPr>
        <w:numId w:val="1"/>
      </w:numPr>
      <w:ind w:left="288" w:hanging="288"/>
    </w:pPr>
  </w:style>
  <w:style w:type="paragraph" w:customStyle="1" w:styleId="InfofeltTopplinje">
    <w:name w:val="* Infofelt Topplinje"/>
    <w:next w:val="InfofeltTekst"/>
    <w:link w:val="InfofeltTopplinjeTegn"/>
    <w:rsid w:val="000B145F"/>
    <w:pPr>
      <w:pBdr>
        <w:top w:val="single" w:sz="4" w:space="1" w:color="auto"/>
      </w:pBdr>
      <w:spacing w:before="40" w:after="0"/>
    </w:pPr>
    <w:rPr>
      <w:rFonts w:asciiTheme="majorHAnsi" w:hAnsiTheme="majorHAnsi" w:cstheme="majorHAnsi"/>
      <w:b/>
      <w:spacing w:val="-6"/>
      <w:sz w:val="16"/>
      <w:szCs w:val="16"/>
      <w:lang w:val="nb-NO"/>
    </w:rPr>
  </w:style>
  <w:style w:type="paragraph" w:customStyle="1" w:styleId="Overskrift20">
    <w:name w:val="* Overskrift 2"/>
    <w:basedOn w:val="Overskrift2"/>
    <w:next w:val="Brdtekst"/>
    <w:link w:val="Overskrift2Tegn0"/>
    <w:qFormat/>
    <w:rsid w:val="004C603B"/>
    <w:pPr>
      <w:spacing w:before="280" w:after="80"/>
    </w:pPr>
    <w:rPr>
      <w:rFonts w:cstheme="majorHAnsi"/>
      <w:i/>
      <w:color w:val="auto"/>
      <w:spacing w:val="-6"/>
      <w:sz w:val="30"/>
      <w:szCs w:val="72"/>
    </w:rPr>
  </w:style>
  <w:style w:type="character" w:customStyle="1" w:styleId="InfofeltTopplinjeTegn">
    <w:name w:val="* Infofelt Topplinje Tegn"/>
    <w:basedOn w:val="StortittelTegn"/>
    <w:link w:val="InfofeltTopplinje"/>
    <w:rsid w:val="000B145F"/>
    <w:rPr>
      <w:rFonts w:asciiTheme="majorHAnsi" w:eastAsiaTheme="majorEastAsia" w:hAnsiTheme="majorHAnsi" w:cstheme="majorHAnsi"/>
      <w:b/>
      <w:spacing w:val="-6"/>
      <w:sz w:val="16"/>
      <w:szCs w:val="16"/>
      <w:lang w:val="nb-NO"/>
    </w:rPr>
  </w:style>
  <w:style w:type="character" w:customStyle="1" w:styleId="Overskrift2Tegn0">
    <w:name w:val="* Overskrift 2 Tegn"/>
    <w:basedOn w:val="Standardskriftforavsnitt"/>
    <w:link w:val="Overskrift20"/>
    <w:rsid w:val="004C603B"/>
    <w:rPr>
      <w:rFonts w:asciiTheme="majorHAnsi" w:eastAsiaTheme="majorEastAsia" w:hAnsiTheme="majorHAnsi" w:cstheme="majorHAnsi"/>
      <w:i/>
      <w:spacing w:val="-6"/>
      <w:sz w:val="30"/>
      <w:szCs w:val="72"/>
      <w:lang w:val="nb-NO"/>
    </w:rPr>
  </w:style>
  <w:style w:type="paragraph" w:customStyle="1" w:styleId="Nummerertliste">
    <w:name w:val="* Nummerert liste"/>
    <w:basedOn w:val="Punktliste0"/>
    <w:link w:val="NummerertlisteTegn"/>
    <w:autoRedefine/>
    <w:qFormat/>
    <w:rsid w:val="00BA6C46"/>
    <w:pPr>
      <w:numPr>
        <w:numId w:val="2"/>
      </w:numPr>
      <w:ind w:left="1008" w:hanging="288"/>
    </w:pPr>
  </w:style>
  <w:style w:type="paragraph" w:customStyle="1" w:styleId="InfofeltTekst">
    <w:name w:val="* Infofelt Tekst"/>
    <w:basedOn w:val="Normal"/>
    <w:link w:val="InfofeltTekstTegn"/>
    <w:rsid w:val="008572A8"/>
    <w:pPr>
      <w:spacing w:after="0"/>
    </w:pPr>
    <w:rPr>
      <w:rFonts w:asciiTheme="majorHAnsi" w:hAnsiTheme="majorHAnsi" w:cstheme="majorHAnsi"/>
      <w:spacing w:val="-6"/>
      <w:sz w:val="16"/>
      <w:szCs w:val="16"/>
    </w:rPr>
  </w:style>
  <w:style w:type="character" w:customStyle="1" w:styleId="ListeavsnittTegn">
    <w:name w:val="Listeavsnitt Tegn"/>
    <w:basedOn w:val="Standardskriftforavsnitt"/>
    <w:link w:val="Listeavsnitt"/>
    <w:uiPriority w:val="34"/>
    <w:rsid w:val="0024626A"/>
    <w:rPr>
      <w:sz w:val="20"/>
    </w:rPr>
  </w:style>
  <w:style w:type="character" w:customStyle="1" w:styleId="PunktlisteTegn">
    <w:name w:val="* Punktliste Tegn"/>
    <w:basedOn w:val="ListeavsnittTegn"/>
    <w:link w:val="Punktliste0"/>
    <w:rsid w:val="004C603B"/>
    <w:rPr>
      <w:sz w:val="20"/>
      <w:lang w:val="nb-NO"/>
    </w:rPr>
  </w:style>
  <w:style w:type="character" w:customStyle="1" w:styleId="InfofeltTekstTegn">
    <w:name w:val="* Infofelt Tekst Tegn"/>
    <w:basedOn w:val="Standardskriftforavsnitt"/>
    <w:link w:val="InfofeltTekst"/>
    <w:rsid w:val="008572A8"/>
    <w:rPr>
      <w:rFonts w:asciiTheme="majorHAnsi" w:hAnsiTheme="majorHAnsi" w:cstheme="majorHAnsi"/>
      <w:spacing w:val="-6"/>
      <w:sz w:val="16"/>
      <w:szCs w:val="16"/>
      <w:lang w:val="nb-NO"/>
    </w:rPr>
  </w:style>
  <w:style w:type="paragraph" w:customStyle="1" w:styleId="InfofeltBunnlinje">
    <w:name w:val="* Infofelt Bunnlinje"/>
    <w:basedOn w:val="InfofeltTekst"/>
    <w:next w:val="Brdtekst"/>
    <w:link w:val="InfofeltBunnlinjeTegn"/>
    <w:rsid w:val="008572A8"/>
    <w:pPr>
      <w:pBdr>
        <w:bottom w:val="single" w:sz="4" w:space="1" w:color="auto"/>
      </w:pBdr>
      <w:spacing w:after="240"/>
    </w:pPr>
  </w:style>
  <w:style w:type="character" w:customStyle="1" w:styleId="NummerertlisteTegn">
    <w:name w:val="* Nummerert liste Tegn"/>
    <w:basedOn w:val="PunktlisteTegn"/>
    <w:link w:val="Nummerertliste"/>
    <w:rsid w:val="00BA6C46"/>
    <w:rPr>
      <w:sz w:val="20"/>
      <w:lang w:val="nb-NO"/>
    </w:rPr>
  </w:style>
  <w:style w:type="character" w:customStyle="1" w:styleId="InfofeltBunnlinjeTegn">
    <w:name w:val="* Infofelt Bunnlinje Tegn"/>
    <w:basedOn w:val="InfofeltTekstTegn"/>
    <w:link w:val="InfofeltBunnlinje"/>
    <w:rsid w:val="008572A8"/>
    <w:rPr>
      <w:rFonts w:asciiTheme="majorHAnsi" w:hAnsiTheme="majorHAnsi" w:cstheme="majorHAnsi"/>
      <w:spacing w:val="-6"/>
      <w:sz w:val="16"/>
      <w:szCs w:val="16"/>
      <w:lang w:val="nb-NO"/>
    </w:rPr>
  </w:style>
  <w:style w:type="paragraph" w:customStyle="1" w:styleId="Fot">
    <w:name w:val="* Fot"/>
    <w:basedOn w:val="InfofeltTopplinje"/>
    <w:link w:val="FotTegn"/>
    <w:qFormat/>
    <w:rsid w:val="000B145F"/>
    <w:pPr>
      <w:tabs>
        <w:tab w:val="right" w:pos="9070"/>
      </w:tabs>
    </w:pPr>
    <w:rPr>
      <w:b w:val="0"/>
    </w:rPr>
  </w:style>
  <w:style w:type="paragraph" w:styleId="Topptekst">
    <w:name w:val="header"/>
    <w:basedOn w:val="Normal"/>
    <w:link w:val="TopptekstTegn"/>
    <w:uiPriority w:val="99"/>
    <w:unhideWhenUsed/>
    <w:rsid w:val="003E6B6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3E6B61"/>
    <w:rPr>
      <w:sz w:val="20"/>
    </w:rPr>
  </w:style>
  <w:style w:type="paragraph" w:styleId="Bunntekst">
    <w:name w:val="footer"/>
    <w:basedOn w:val="Normal"/>
    <w:link w:val="BunntekstTegn"/>
    <w:uiPriority w:val="99"/>
    <w:unhideWhenUsed/>
    <w:rsid w:val="003E6B6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3E6B61"/>
    <w:rPr>
      <w:sz w:val="20"/>
    </w:rPr>
  </w:style>
  <w:style w:type="paragraph" w:styleId="Ingenmellomrom">
    <w:name w:val="No Spacing"/>
    <w:uiPriority w:val="1"/>
    <w:rsid w:val="003E6B61"/>
    <w:pPr>
      <w:spacing w:after="0" w:line="240" w:lineRule="auto"/>
    </w:pPr>
    <w:rPr>
      <w:color w:val="44546A" w:themeColor="text2"/>
      <w:sz w:val="20"/>
      <w:szCs w:val="20"/>
    </w:rPr>
  </w:style>
  <w:style w:type="character" w:customStyle="1" w:styleId="FotTegn">
    <w:name w:val="* Fot Tegn"/>
    <w:basedOn w:val="InfofeltTopplinjeTegn"/>
    <w:link w:val="Fot"/>
    <w:rsid w:val="000B145F"/>
    <w:rPr>
      <w:rFonts w:asciiTheme="majorHAnsi" w:eastAsiaTheme="majorEastAsia" w:hAnsiTheme="majorHAnsi" w:cstheme="majorHAnsi"/>
      <w:b w:val="0"/>
      <w:spacing w:val="-6"/>
      <w:sz w:val="16"/>
      <w:szCs w:val="16"/>
      <w:lang w:val="nb-NO"/>
    </w:rPr>
  </w:style>
  <w:style w:type="paragraph" w:styleId="Bobletekst">
    <w:name w:val="Balloon Text"/>
    <w:basedOn w:val="Normal"/>
    <w:link w:val="BobletekstTegn"/>
    <w:uiPriority w:val="99"/>
    <w:semiHidden/>
    <w:unhideWhenUsed/>
    <w:rsid w:val="00403F75"/>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03F75"/>
    <w:rPr>
      <w:rFonts w:ascii="Lucida Grande" w:hAnsi="Lucida Grande" w:cs="Lucida Grande"/>
      <w:sz w:val="18"/>
      <w:szCs w:val="18"/>
    </w:rPr>
  </w:style>
  <w:style w:type="paragraph" w:customStyle="1" w:styleId="Infofeltutentopplinje">
    <w:name w:val="* Infofelt uten topplinje"/>
    <w:basedOn w:val="InfofeltTopplinje"/>
    <w:link w:val="InfofeltutentopplinjeTegn"/>
    <w:rsid w:val="00403F75"/>
    <w:pPr>
      <w:pBdr>
        <w:top w:val="none" w:sz="0" w:space="0" w:color="auto"/>
      </w:pBdr>
    </w:pPr>
    <w:rPr>
      <w:noProof/>
      <w:lang w:eastAsia="nb-NO"/>
    </w:rPr>
  </w:style>
  <w:style w:type="character" w:customStyle="1" w:styleId="InfofeltutentopplinjeTegn">
    <w:name w:val="* Infofelt uten topplinje Tegn"/>
    <w:basedOn w:val="InfofeltTopplinjeTegn"/>
    <w:link w:val="Infofeltutentopplinje"/>
    <w:rsid w:val="00403F75"/>
    <w:rPr>
      <w:rFonts w:asciiTheme="majorHAnsi" w:eastAsiaTheme="majorEastAsia" w:hAnsiTheme="majorHAnsi" w:cstheme="majorHAnsi"/>
      <w:b/>
      <w:noProof/>
      <w:spacing w:val="-6"/>
      <w:sz w:val="16"/>
      <w:szCs w:val="16"/>
      <w:lang w:val="nb-NO" w:eastAsia="nb-NO"/>
    </w:rPr>
  </w:style>
  <w:style w:type="paragraph" w:customStyle="1" w:styleId="Infofeltutenbunnlinje">
    <w:name w:val="* Infofelt uten bunnlinje"/>
    <w:basedOn w:val="InfofeltBunnlinje"/>
    <w:link w:val="InfofeltutenbunnlinjeTegn"/>
    <w:rsid w:val="00403F75"/>
    <w:pPr>
      <w:pBdr>
        <w:bottom w:val="none" w:sz="0" w:space="0" w:color="auto"/>
      </w:pBdr>
    </w:pPr>
  </w:style>
  <w:style w:type="character" w:customStyle="1" w:styleId="InfofeltutenbunnlinjeTegn">
    <w:name w:val="* Infofelt uten bunnlinje Tegn"/>
    <w:basedOn w:val="InfofeltBunnlinjeTegn"/>
    <w:link w:val="Infofeltutenbunnlinje"/>
    <w:rsid w:val="00403F75"/>
    <w:rPr>
      <w:rFonts w:asciiTheme="majorHAnsi" w:hAnsiTheme="majorHAnsi" w:cstheme="majorHAnsi"/>
      <w:spacing w:val="-6"/>
      <w:sz w:val="16"/>
      <w:szCs w:val="16"/>
      <w:lang w:val="nb-NO"/>
    </w:rPr>
  </w:style>
  <w:style w:type="paragraph" w:customStyle="1" w:styleId="Sakstittel">
    <w:name w:val="* Sakstittel"/>
    <w:basedOn w:val="Brdtekst"/>
    <w:next w:val="Brdtekst"/>
    <w:link w:val="SakstittelChar"/>
    <w:rsid w:val="00BA6C46"/>
    <w:pPr>
      <w:spacing w:before="400" w:after="120" w:line="240" w:lineRule="auto"/>
    </w:pPr>
    <w:rPr>
      <w:rFonts w:ascii="Arial" w:hAnsi="Arial"/>
      <w:b/>
    </w:rPr>
  </w:style>
  <w:style w:type="character" w:customStyle="1" w:styleId="SakstittelChar">
    <w:name w:val="* Sakstittel Char"/>
    <w:basedOn w:val="BrdtekstTegn"/>
    <w:link w:val="Sakstittel"/>
    <w:rsid w:val="00BA6C46"/>
    <w:rPr>
      <w:rFonts w:ascii="Arial" w:hAnsi="Arial" w:cstheme="majorHAnsi"/>
      <w:b/>
      <w:szCs w:val="24"/>
      <w:lang w:val="nb-NO"/>
    </w:rPr>
  </w:style>
  <w:style w:type="character" w:styleId="Sidetall">
    <w:name w:val="page number"/>
    <w:basedOn w:val="Standardskriftforavsnitt"/>
    <w:uiPriority w:val="99"/>
    <w:semiHidden/>
    <w:unhideWhenUsed/>
    <w:rsid w:val="00843763"/>
  </w:style>
  <w:style w:type="paragraph" w:customStyle="1" w:styleId="Kopifelt">
    <w:name w:val="* Kopifelt"/>
    <w:basedOn w:val="Normal"/>
    <w:link w:val="KopifeltTegn"/>
    <w:rsid w:val="00080B6F"/>
    <w:pPr>
      <w:tabs>
        <w:tab w:val="left" w:pos="2145"/>
      </w:tabs>
      <w:spacing w:after="480" w:line="240" w:lineRule="auto"/>
    </w:pPr>
    <w:rPr>
      <w:rFonts w:ascii="Arial" w:hAnsi="Arial" w:cstheme="majorHAnsi"/>
      <w:szCs w:val="24"/>
    </w:rPr>
  </w:style>
  <w:style w:type="character" w:customStyle="1" w:styleId="KopifeltTegn">
    <w:name w:val="* Kopifelt Tegn"/>
    <w:basedOn w:val="Standardskriftforavsnitt"/>
    <w:link w:val="Kopifelt"/>
    <w:rsid w:val="00080B6F"/>
    <w:rPr>
      <w:rFonts w:ascii="Arial" w:hAnsi="Arial" w:cstheme="majorHAnsi"/>
      <w:b w:val="0"/>
      <w:sz w:val="20"/>
      <w:szCs w:val="24"/>
    </w:rPr>
  </w:style>
  <w:style w:type="paragraph" w:styleId="Fotnotetekst">
    <w:name w:val="footnote text"/>
    <w:basedOn w:val="Normal"/>
    <w:link w:val="FotnotetekstTegn"/>
    <w:uiPriority w:val="99"/>
    <w:unhideWhenUsed/>
    <w:rsid w:val="00E4142B"/>
    <w:pPr>
      <w:spacing w:after="0" w:line="240" w:lineRule="auto"/>
    </w:pPr>
    <w:rPr>
      <w:sz w:val="18"/>
      <w:szCs w:val="24"/>
    </w:rPr>
  </w:style>
  <w:style w:type="character" w:customStyle="1" w:styleId="FotnotetekstTegn">
    <w:name w:val="Fotnotetekst Tegn"/>
    <w:basedOn w:val="Standardskriftforavsnitt"/>
    <w:link w:val="Fotnotetekst"/>
    <w:uiPriority w:val="99"/>
    <w:rsid w:val="00E4142B"/>
    <w:rPr>
      <w:sz w:val="18"/>
      <w:szCs w:val="24"/>
    </w:rPr>
  </w:style>
  <w:style w:type="character" w:styleId="Fotnotereferanse">
    <w:name w:val="footnote reference"/>
    <w:basedOn w:val="Standardskriftforavsnitt"/>
    <w:uiPriority w:val="99"/>
    <w:unhideWhenUsed/>
    <w:rsid w:val="00E4142B"/>
    <w:rPr>
      <w:vertAlign w:val="superscript"/>
    </w:rPr>
  </w:style>
  <w:style w:type="character" w:customStyle="1" w:styleId="Overskrift1Tegn">
    <w:name w:val="Overskrift 1 Tegn"/>
    <w:basedOn w:val="Standardskriftforavsnitt"/>
    <w:link w:val="Overskrift1"/>
    <w:uiPriority w:val="9"/>
    <w:rsid w:val="004C603B"/>
    <w:rPr>
      <w:rFonts w:asciiTheme="majorHAnsi" w:eastAsiaTheme="majorEastAsia" w:hAnsiTheme="majorHAnsi" w:cstheme="majorBidi"/>
      <w:color w:val="2E74B5" w:themeColor="accent1" w:themeShade="BF"/>
      <w:sz w:val="32"/>
      <w:szCs w:val="32"/>
      <w:lang w:val="nb-NO"/>
    </w:rPr>
  </w:style>
  <w:style w:type="character" w:customStyle="1" w:styleId="Overskrift2Tegn">
    <w:name w:val="Overskrift 2 Tegn"/>
    <w:basedOn w:val="Standardskriftforavsnitt"/>
    <w:link w:val="Overskrift2"/>
    <w:uiPriority w:val="9"/>
    <w:semiHidden/>
    <w:rsid w:val="004C603B"/>
    <w:rPr>
      <w:rFonts w:asciiTheme="majorHAnsi" w:eastAsiaTheme="majorEastAsia" w:hAnsiTheme="majorHAnsi" w:cstheme="majorBidi"/>
      <w:color w:val="2E74B5" w:themeColor="accent1" w:themeShade="BF"/>
      <w:sz w:val="26"/>
      <w:szCs w:val="26"/>
      <w:lang w:val="nb-NO"/>
    </w:rPr>
  </w:style>
  <w:style w:type="character" w:customStyle="1" w:styleId="Overskrift3Tegn">
    <w:name w:val="Overskrift 3 Tegn"/>
    <w:basedOn w:val="Standardskriftforavsnitt"/>
    <w:link w:val="Overskrift3"/>
    <w:uiPriority w:val="9"/>
    <w:semiHidden/>
    <w:rsid w:val="004C603B"/>
    <w:rPr>
      <w:rFonts w:asciiTheme="majorHAnsi" w:eastAsiaTheme="majorEastAsia" w:hAnsiTheme="majorHAnsi" w:cstheme="majorBidi"/>
      <w:color w:val="1F4D78" w:themeColor="accent1" w:themeShade="7F"/>
      <w:sz w:val="24"/>
      <w:szCs w:val="24"/>
      <w:lang w:val="nb-NO"/>
    </w:rPr>
  </w:style>
  <w:style w:type="paragraph" w:styleId="Punktliste">
    <w:name w:val="List Bullet"/>
    <w:basedOn w:val="Normal"/>
    <w:uiPriority w:val="99"/>
    <w:semiHidden/>
    <w:unhideWhenUsed/>
    <w:rsid w:val="004C603B"/>
    <w:pPr>
      <w:numPr>
        <w:numId w:val="3"/>
      </w:numPr>
      <w:contextualSpacing/>
    </w:pPr>
  </w:style>
  <w:style w:type="paragraph" w:customStyle="1" w:styleId="paragraph">
    <w:name w:val="paragraph"/>
    <w:basedOn w:val="Normal"/>
    <w:rsid w:val="00BA6C4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BA6C46"/>
  </w:style>
  <w:style w:type="character" w:customStyle="1" w:styleId="scxw217579848">
    <w:name w:val="scxw217579848"/>
    <w:basedOn w:val="Standardskriftforavsnitt"/>
    <w:rsid w:val="00BA6C46"/>
  </w:style>
  <w:style w:type="table" w:styleId="Tabellrutenett">
    <w:name w:val="Table Grid"/>
    <w:basedOn w:val="Vanligtabell"/>
    <w:uiPriority w:val="59"/>
    <w:rsid w:val="00BA6C46"/>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slagtilvedtak">
    <w:name w:val="Forslag til vedtak"/>
    <w:basedOn w:val="Nummerertliste"/>
    <w:next w:val="Brditallics"/>
    <w:link w:val="ForslagtilvedtakChar"/>
    <w:qFormat/>
    <w:rsid w:val="00BA6C46"/>
    <w:pPr>
      <w:numPr>
        <w:numId w:val="0"/>
      </w:numPr>
    </w:pPr>
    <w:rPr>
      <w:rFonts w:eastAsia="Arial"/>
      <w:b/>
      <w:bCs/>
      <w:sz w:val="18"/>
      <w:szCs w:val="20"/>
    </w:rPr>
  </w:style>
  <w:style w:type="character" w:customStyle="1" w:styleId="ForslagtilvedtakChar">
    <w:name w:val="Forslag til vedtak Char"/>
    <w:basedOn w:val="NummerertlisteTegn"/>
    <w:link w:val="Forslagtilvedtak"/>
    <w:rsid w:val="00BA6C46"/>
    <w:rPr>
      <w:rFonts w:eastAsia="Arial"/>
      <w:b/>
      <w:bCs/>
      <w:sz w:val="18"/>
      <w:szCs w:val="20"/>
      <w:lang w:val="nb-NO"/>
    </w:rPr>
  </w:style>
  <w:style w:type="paragraph" w:customStyle="1" w:styleId="Vedlegg">
    <w:name w:val="Vedlegg"/>
    <w:basedOn w:val="Brdtekst"/>
    <w:next w:val="Nummerertliste"/>
    <w:link w:val="VedleggChar"/>
    <w:qFormat/>
    <w:rsid w:val="00BA6C46"/>
    <w:pPr>
      <w:spacing w:before="240" w:after="240"/>
    </w:pPr>
  </w:style>
  <w:style w:type="character" w:customStyle="1" w:styleId="VedleggChar">
    <w:name w:val="Vedlegg Char"/>
    <w:basedOn w:val="BrdtekstTegn"/>
    <w:link w:val="Vedlegg"/>
    <w:rsid w:val="00BA6C46"/>
    <w:rPr>
      <w:rFonts w:cstheme="majorHAnsi"/>
      <w:szCs w:val="24"/>
      <w:lang w:val="nb-NO"/>
    </w:rPr>
  </w:style>
  <w:style w:type="paragraph" w:customStyle="1" w:styleId="Brditallics">
    <w:name w:val="* Brøditallics"/>
    <w:basedOn w:val="Brdtekst"/>
    <w:link w:val="BrditallicsChar"/>
    <w:rsid w:val="00311FE3"/>
    <w:rPr>
      <w:i/>
      <w:iCs/>
    </w:rPr>
  </w:style>
  <w:style w:type="character" w:customStyle="1" w:styleId="BrditallicsChar">
    <w:name w:val="* Brøditallics Char"/>
    <w:basedOn w:val="BrdtekstTegn"/>
    <w:link w:val="Brditallics"/>
    <w:rsid w:val="00311FE3"/>
    <w:rPr>
      <w:rFonts w:cstheme="majorHAnsi"/>
      <w:i/>
      <w:iCs/>
      <w:szCs w:val="24"/>
      <w:lang w:val="nb-NO"/>
    </w:rPr>
  </w:style>
  <w:style w:type="character" w:styleId="Plassholdertekst">
    <w:name w:val="Placeholder Text"/>
    <w:basedOn w:val="Standardskriftforavsnitt"/>
    <w:uiPriority w:val="99"/>
    <w:semiHidden/>
    <w:rsid w:val="000B368E"/>
    <w:rPr>
      <w:color w:val="808080"/>
    </w:rPr>
  </w:style>
  <w:style w:type="paragraph" w:styleId="Overskriftforinnholdsfortegnelse">
    <w:name w:val="TOC Heading"/>
    <w:basedOn w:val="Overskrift1"/>
    <w:next w:val="Normal"/>
    <w:uiPriority w:val="39"/>
    <w:unhideWhenUsed/>
    <w:qFormat/>
    <w:rsid w:val="00AC272A"/>
    <w:pPr>
      <w:outlineLvl w:val="9"/>
    </w:pPr>
    <w:rPr>
      <w:lang w:eastAsia="nb-NO"/>
    </w:rPr>
  </w:style>
  <w:style w:type="paragraph" w:styleId="INNH1">
    <w:name w:val="toc 1"/>
    <w:basedOn w:val="Normal"/>
    <w:next w:val="Normal"/>
    <w:autoRedefine/>
    <w:uiPriority w:val="39"/>
    <w:unhideWhenUsed/>
    <w:rsid w:val="00AC272A"/>
    <w:pPr>
      <w:spacing w:after="100"/>
    </w:pPr>
  </w:style>
  <w:style w:type="paragraph" w:styleId="INNH2">
    <w:name w:val="toc 2"/>
    <w:basedOn w:val="Normal"/>
    <w:next w:val="Normal"/>
    <w:autoRedefine/>
    <w:uiPriority w:val="39"/>
    <w:unhideWhenUsed/>
    <w:rsid w:val="00AC272A"/>
    <w:pPr>
      <w:spacing w:after="100"/>
      <w:ind w:left="220"/>
    </w:pPr>
  </w:style>
  <w:style w:type="paragraph" w:styleId="INNH3">
    <w:name w:val="toc 3"/>
    <w:basedOn w:val="Normal"/>
    <w:next w:val="Normal"/>
    <w:autoRedefine/>
    <w:uiPriority w:val="39"/>
    <w:unhideWhenUsed/>
    <w:rsid w:val="00AC272A"/>
    <w:pPr>
      <w:spacing w:after="100"/>
      <w:ind w:left="440"/>
    </w:pPr>
  </w:style>
  <w:style w:type="character" w:styleId="Hyperkobling">
    <w:name w:val="Hyperlink"/>
    <w:basedOn w:val="Standardskriftforavsnitt"/>
    <w:uiPriority w:val="99"/>
    <w:unhideWhenUsed/>
    <w:rsid w:val="00AC272A"/>
    <w:rPr>
      <w:color w:val="0563C1" w:themeColor="hyperlink"/>
      <w:u w:val="single"/>
    </w:rPr>
  </w:style>
  <w:style w:type="paragraph" w:styleId="Revisjon">
    <w:name w:val="Revision"/>
    <w:hidden/>
    <w:uiPriority w:val="99"/>
    <w:semiHidden/>
    <w:rsid w:val="0081672D"/>
    <w:pPr>
      <w:spacing w:after="0" w:line="240" w:lineRule="auto"/>
    </w:pPr>
    <w:rPr>
      <w:lang w:val="nb-NO"/>
    </w:rPr>
  </w:style>
  <w:style w:type="character" w:styleId="Merknadsreferanse">
    <w:name w:val="annotation reference"/>
    <w:basedOn w:val="Standardskriftforavsnitt"/>
    <w:uiPriority w:val="99"/>
    <w:semiHidden/>
    <w:unhideWhenUsed/>
    <w:rsid w:val="00D85ED2"/>
    <w:rPr>
      <w:sz w:val="16"/>
      <w:szCs w:val="16"/>
    </w:rPr>
  </w:style>
  <w:style w:type="paragraph" w:styleId="Merknadstekst">
    <w:name w:val="annotation text"/>
    <w:basedOn w:val="Normal"/>
    <w:link w:val="MerknadstekstTegn"/>
    <w:uiPriority w:val="99"/>
    <w:unhideWhenUsed/>
    <w:rsid w:val="00D85ED2"/>
    <w:pPr>
      <w:spacing w:line="240" w:lineRule="auto"/>
    </w:pPr>
    <w:rPr>
      <w:sz w:val="20"/>
      <w:szCs w:val="20"/>
    </w:rPr>
  </w:style>
  <w:style w:type="character" w:customStyle="1" w:styleId="MerknadstekstTegn">
    <w:name w:val="Merknadstekst Tegn"/>
    <w:basedOn w:val="Standardskriftforavsnitt"/>
    <w:link w:val="Merknadstekst"/>
    <w:uiPriority w:val="99"/>
    <w:rsid w:val="00D85ED2"/>
    <w:rPr>
      <w:sz w:val="20"/>
      <w:szCs w:val="20"/>
      <w:lang w:val="nb-NO"/>
    </w:rPr>
  </w:style>
  <w:style w:type="paragraph" w:styleId="Kommentaremne">
    <w:name w:val="annotation subject"/>
    <w:basedOn w:val="Merknadstekst"/>
    <w:next w:val="Merknadstekst"/>
    <w:link w:val="KommentaremneTegn"/>
    <w:uiPriority w:val="99"/>
    <w:semiHidden/>
    <w:unhideWhenUsed/>
    <w:rsid w:val="00D85ED2"/>
    <w:rPr>
      <w:b/>
      <w:bCs/>
    </w:rPr>
  </w:style>
  <w:style w:type="character" w:customStyle="1" w:styleId="KommentaremneTegn">
    <w:name w:val="Kommentaremne Tegn"/>
    <w:basedOn w:val="MerknadstekstTegn"/>
    <w:link w:val="Kommentaremne"/>
    <w:uiPriority w:val="99"/>
    <w:semiHidden/>
    <w:rsid w:val="00D85ED2"/>
    <w:rPr>
      <w:b/>
      <w:bCs/>
      <w:sz w:val="20"/>
      <w:szCs w:val="20"/>
      <w:lang w:val="nb-NO"/>
    </w:rPr>
  </w:style>
  <w:style w:type="character" w:styleId="Omtale">
    <w:name w:val="Mention"/>
    <w:basedOn w:val="Standardskriftforavsnitt"/>
    <w:uiPriority w:val="99"/>
    <w:unhideWhenUsed/>
    <w:rsid w:val="00D85ED2"/>
    <w:rPr>
      <w:color w:val="2B579A"/>
      <w:shd w:val="clear" w:color="auto" w:fill="E1DFDD"/>
    </w:rPr>
  </w:style>
  <w:style w:type="paragraph" w:customStyle="1" w:styleId="Tittel">
    <w:name w:val="* Tittel"/>
    <w:basedOn w:val="Normal"/>
    <w:next w:val="Normal"/>
    <w:link w:val="TittelTegn"/>
    <w:uiPriority w:val="1"/>
    <w:qFormat/>
    <w:rsid w:val="00AD6871"/>
    <w:rPr>
      <w:rFonts w:asciiTheme="majorHAnsi" w:eastAsiaTheme="minorEastAsia" w:hAnsiTheme="majorHAnsi" w:cstheme="majorBidi"/>
      <w:b/>
      <w:bCs/>
      <w:sz w:val="36"/>
      <w:szCs w:val="36"/>
    </w:rPr>
  </w:style>
  <w:style w:type="character" w:customStyle="1" w:styleId="TittelTegn">
    <w:name w:val="* Tittel Tegn"/>
    <w:basedOn w:val="Standardskriftforavsnitt"/>
    <w:link w:val="Tittel"/>
    <w:uiPriority w:val="1"/>
    <w:rsid w:val="00AD6871"/>
    <w:rPr>
      <w:rFonts w:asciiTheme="majorHAnsi" w:eastAsiaTheme="minorEastAsia" w:hAnsiTheme="majorHAnsi" w:cstheme="majorBidi"/>
      <w:b/>
      <w:bCs/>
      <w:sz w:val="36"/>
      <w:szCs w:val="36"/>
      <w:lang w:val="nb-NO"/>
    </w:rPr>
  </w:style>
  <w:style w:type="paragraph" w:customStyle="1" w:styleId="Mellomtittel">
    <w:name w:val="* Mellomtittel"/>
    <w:basedOn w:val="Normal"/>
    <w:link w:val="MellomtittelTegn"/>
    <w:uiPriority w:val="1"/>
    <w:qFormat/>
    <w:rsid w:val="00AD6871"/>
    <w:pPr>
      <w:spacing w:after="0"/>
    </w:pPr>
    <w:rPr>
      <w:rFonts w:asciiTheme="majorHAnsi" w:eastAsiaTheme="minorEastAsia" w:hAnsiTheme="majorHAnsi" w:cstheme="majorBidi"/>
      <w:b/>
      <w:bCs/>
      <w:sz w:val="18"/>
      <w:szCs w:val="18"/>
    </w:rPr>
  </w:style>
  <w:style w:type="character" w:customStyle="1" w:styleId="MellomtittelTegn">
    <w:name w:val="* Mellomtittel Tegn"/>
    <w:basedOn w:val="Standardskriftforavsnitt"/>
    <w:link w:val="Mellomtittel"/>
    <w:uiPriority w:val="1"/>
    <w:rsid w:val="00AD6871"/>
    <w:rPr>
      <w:rFonts w:asciiTheme="majorHAnsi" w:eastAsiaTheme="minorEastAsia" w:hAnsiTheme="majorHAnsi" w:cstheme="majorBidi"/>
      <w:b/>
      <w:bCs/>
      <w:sz w:val="18"/>
      <w:szCs w:val="18"/>
      <w:lang w:val="nb-NO"/>
    </w:rPr>
  </w:style>
  <w:style w:type="paragraph" w:customStyle="1" w:styleId="Tittelforside">
    <w:name w:val="* Tittel forside"/>
    <w:basedOn w:val="Normal"/>
    <w:link w:val="TittelforsideTegn"/>
    <w:qFormat/>
    <w:rsid w:val="0099495C"/>
    <w:pPr>
      <w:spacing w:before="5640" w:line="240" w:lineRule="auto"/>
      <w:ind w:left="1134" w:right="1134"/>
      <w:jc w:val="center"/>
    </w:pPr>
    <w:rPr>
      <w:rFonts w:asciiTheme="majorHAnsi" w:eastAsiaTheme="minorEastAsia" w:hAnsiTheme="majorHAnsi" w:cstheme="majorBidi"/>
      <w:b/>
      <w:bCs/>
      <w:sz w:val="72"/>
      <w:szCs w:val="72"/>
    </w:rPr>
  </w:style>
  <w:style w:type="character" w:customStyle="1" w:styleId="TittelforsideTegn">
    <w:name w:val="* Tittel forside Tegn"/>
    <w:basedOn w:val="Standardskriftforavsnitt"/>
    <w:link w:val="Tittelforside"/>
    <w:rsid w:val="0099495C"/>
    <w:rPr>
      <w:rFonts w:asciiTheme="majorHAnsi" w:eastAsiaTheme="minorEastAsia" w:hAnsiTheme="majorHAnsi" w:cstheme="majorBidi"/>
      <w:b/>
      <w:bCs/>
      <w:sz w:val="72"/>
      <w:szCs w:val="72"/>
      <w:lang w:val="nb-NO"/>
    </w:rPr>
  </w:style>
  <w:style w:type="paragraph" w:customStyle="1" w:styleId="Undertittelforside">
    <w:name w:val="* Undertittel forside"/>
    <w:basedOn w:val="Normal"/>
    <w:link w:val="UndertittelforsideTegn"/>
    <w:qFormat/>
    <w:rsid w:val="155041CF"/>
    <w:pPr>
      <w:spacing w:before="240" w:after="0" w:line="240" w:lineRule="auto"/>
      <w:jc w:val="center"/>
    </w:pPr>
    <w:rPr>
      <w:rFonts w:eastAsiaTheme="minorEastAsia" w:cstheme="majorBidi"/>
      <w:sz w:val="44"/>
      <w:szCs w:val="44"/>
    </w:rPr>
  </w:style>
  <w:style w:type="character" w:customStyle="1" w:styleId="UndertittelforsideTegn">
    <w:name w:val="* Undertittel forside Tegn"/>
    <w:basedOn w:val="Standardskriftforavsnitt"/>
    <w:link w:val="Undertittelforside"/>
    <w:rsid w:val="0099495C"/>
    <w:rPr>
      <w:rFonts w:eastAsiaTheme="minorEastAsia" w:cstheme="majorBidi"/>
      <w:sz w:val="44"/>
      <w:szCs w:val="44"/>
      <w:lang w:val="nb-NO"/>
    </w:rPr>
  </w:style>
  <w:style w:type="paragraph" w:customStyle="1" w:styleId="Tekst">
    <w:name w:val="* Tekst"/>
    <w:basedOn w:val="Normal"/>
    <w:link w:val="TekstTegn"/>
    <w:uiPriority w:val="1"/>
    <w:qFormat/>
    <w:rsid w:val="155041CF"/>
    <w:pPr>
      <w:tabs>
        <w:tab w:val="left" w:pos="2145"/>
      </w:tabs>
    </w:pPr>
    <w:rPr>
      <w:rFonts w:eastAsiaTheme="minorEastAsia" w:cstheme="majorBidi"/>
      <w:sz w:val="20"/>
      <w:szCs w:val="20"/>
    </w:rPr>
  </w:style>
  <w:style w:type="character" w:customStyle="1" w:styleId="TekstTegn">
    <w:name w:val="* Tekst Tegn"/>
    <w:basedOn w:val="Standardskriftforavsnitt"/>
    <w:link w:val="Tekst"/>
    <w:uiPriority w:val="1"/>
    <w:rsid w:val="004F6174"/>
    <w:rPr>
      <w:rFonts w:eastAsiaTheme="minorEastAsia" w:cstheme="majorBidi"/>
      <w:sz w:val="20"/>
      <w:szCs w:val="20"/>
      <w:lang w:val="nb-NO"/>
    </w:rPr>
  </w:style>
  <w:style w:type="character" w:styleId="Linjenummer">
    <w:name w:val="line number"/>
    <w:basedOn w:val="Standardskriftforavsnitt"/>
    <w:uiPriority w:val="99"/>
    <w:semiHidden/>
    <w:unhideWhenUsed/>
    <w:rsid w:val="00710E87"/>
  </w:style>
  <w:style w:type="character" w:customStyle="1" w:styleId="eop">
    <w:name w:val="eop"/>
    <w:basedOn w:val="Standardskriftforavsnitt"/>
    <w:rsid w:val="000518EF"/>
  </w:style>
  <w:style w:type="character" w:customStyle="1" w:styleId="scxw256774613">
    <w:name w:val="scxw256774613"/>
    <w:basedOn w:val="Standardskriftforavsnitt"/>
    <w:rsid w:val="0005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9439">
      <w:bodyDiv w:val="1"/>
      <w:marLeft w:val="0"/>
      <w:marRight w:val="0"/>
      <w:marTop w:val="0"/>
      <w:marBottom w:val="0"/>
      <w:divBdr>
        <w:top w:val="none" w:sz="0" w:space="0" w:color="auto"/>
        <w:left w:val="none" w:sz="0" w:space="0" w:color="auto"/>
        <w:bottom w:val="none" w:sz="0" w:space="0" w:color="auto"/>
        <w:right w:val="none" w:sz="0" w:space="0" w:color="auto"/>
      </w:divBdr>
      <w:divsChild>
        <w:div w:id="1048650896">
          <w:marLeft w:val="0"/>
          <w:marRight w:val="0"/>
          <w:marTop w:val="0"/>
          <w:marBottom w:val="0"/>
          <w:divBdr>
            <w:top w:val="none" w:sz="0" w:space="0" w:color="auto"/>
            <w:left w:val="none" w:sz="0" w:space="0" w:color="auto"/>
            <w:bottom w:val="none" w:sz="0" w:space="0" w:color="auto"/>
            <w:right w:val="none" w:sz="0" w:space="0" w:color="auto"/>
          </w:divBdr>
        </w:div>
        <w:div w:id="1255438678">
          <w:marLeft w:val="0"/>
          <w:marRight w:val="0"/>
          <w:marTop w:val="0"/>
          <w:marBottom w:val="0"/>
          <w:divBdr>
            <w:top w:val="none" w:sz="0" w:space="0" w:color="auto"/>
            <w:left w:val="none" w:sz="0" w:space="0" w:color="auto"/>
            <w:bottom w:val="none" w:sz="0" w:space="0" w:color="auto"/>
            <w:right w:val="none" w:sz="0" w:space="0" w:color="auto"/>
          </w:divBdr>
        </w:div>
      </w:divsChild>
    </w:div>
    <w:div w:id="54671132">
      <w:bodyDiv w:val="1"/>
      <w:marLeft w:val="0"/>
      <w:marRight w:val="0"/>
      <w:marTop w:val="0"/>
      <w:marBottom w:val="0"/>
      <w:divBdr>
        <w:top w:val="none" w:sz="0" w:space="0" w:color="auto"/>
        <w:left w:val="none" w:sz="0" w:space="0" w:color="auto"/>
        <w:bottom w:val="none" w:sz="0" w:space="0" w:color="auto"/>
        <w:right w:val="none" w:sz="0" w:space="0" w:color="auto"/>
      </w:divBdr>
      <w:divsChild>
        <w:div w:id="1815563663">
          <w:marLeft w:val="0"/>
          <w:marRight w:val="0"/>
          <w:marTop w:val="0"/>
          <w:marBottom w:val="0"/>
          <w:divBdr>
            <w:top w:val="none" w:sz="0" w:space="0" w:color="auto"/>
            <w:left w:val="none" w:sz="0" w:space="0" w:color="auto"/>
            <w:bottom w:val="none" w:sz="0" w:space="0" w:color="auto"/>
            <w:right w:val="none" w:sz="0" w:space="0" w:color="auto"/>
          </w:divBdr>
        </w:div>
        <w:div w:id="118689173">
          <w:marLeft w:val="0"/>
          <w:marRight w:val="0"/>
          <w:marTop w:val="0"/>
          <w:marBottom w:val="0"/>
          <w:divBdr>
            <w:top w:val="none" w:sz="0" w:space="0" w:color="auto"/>
            <w:left w:val="none" w:sz="0" w:space="0" w:color="auto"/>
            <w:bottom w:val="none" w:sz="0" w:space="0" w:color="auto"/>
            <w:right w:val="none" w:sz="0" w:space="0" w:color="auto"/>
          </w:divBdr>
        </w:div>
        <w:div w:id="601258514">
          <w:marLeft w:val="0"/>
          <w:marRight w:val="0"/>
          <w:marTop w:val="0"/>
          <w:marBottom w:val="0"/>
          <w:divBdr>
            <w:top w:val="none" w:sz="0" w:space="0" w:color="auto"/>
            <w:left w:val="none" w:sz="0" w:space="0" w:color="auto"/>
            <w:bottom w:val="none" w:sz="0" w:space="0" w:color="auto"/>
            <w:right w:val="none" w:sz="0" w:space="0" w:color="auto"/>
          </w:divBdr>
        </w:div>
        <w:div w:id="959452183">
          <w:marLeft w:val="0"/>
          <w:marRight w:val="0"/>
          <w:marTop w:val="0"/>
          <w:marBottom w:val="0"/>
          <w:divBdr>
            <w:top w:val="none" w:sz="0" w:space="0" w:color="auto"/>
            <w:left w:val="none" w:sz="0" w:space="0" w:color="auto"/>
            <w:bottom w:val="none" w:sz="0" w:space="0" w:color="auto"/>
            <w:right w:val="none" w:sz="0" w:space="0" w:color="auto"/>
          </w:divBdr>
        </w:div>
        <w:div w:id="1255700243">
          <w:marLeft w:val="0"/>
          <w:marRight w:val="0"/>
          <w:marTop w:val="0"/>
          <w:marBottom w:val="0"/>
          <w:divBdr>
            <w:top w:val="none" w:sz="0" w:space="0" w:color="auto"/>
            <w:left w:val="none" w:sz="0" w:space="0" w:color="auto"/>
            <w:bottom w:val="none" w:sz="0" w:space="0" w:color="auto"/>
            <w:right w:val="none" w:sz="0" w:space="0" w:color="auto"/>
          </w:divBdr>
        </w:div>
        <w:div w:id="760226080">
          <w:marLeft w:val="0"/>
          <w:marRight w:val="0"/>
          <w:marTop w:val="0"/>
          <w:marBottom w:val="0"/>
          <w:divBdr>
            <w:top w:val="none" w:sz="0" w:space="0" w:color="auto"/>
            <w:left w:val="none" w:sz="0" w:space="0" w:color="auto"/>
            <w:bottom w:val="none" w:sz="0" w:space="0" w:color="auto"/>
            <w:right w:val="none" w:sz="0" w:space="0" w:color="auto"/>
          </w:divBdr>
        </w:div>
        <w:div w:id="1670521006">
          <w:marLeft w:val="0"/>
          <w:marRight w:val="0"/>
          <w:marTop w:val="0"/>
          <w:marBottom w:val="0"/>
          <w:divBdr>
            <w:top w:val="none" w:sz="0" w:space="0" w:color="auto"/>
            <w:left w:val="none" w:sz="0" w:space="0" w:color="auto"/>
            <w:bottom w:val="none" w:sz="0" w:space="0" w:color="auto"/>
            <w:right w:val="none" w:sz="0" w:space="0" w:color="auto"/>
          </w:divBdr>
        </w:div>
        <w:div w:id="2035301850">
          <w:marLeft w:val="0"/>
          <w:marRight w:val="0"/>
          <w:marTop w:val="0"/>
          <w:marBottom w:val="0"/>
          <w:divBdr>
            <w:top w:val="none" w:sz="0" w:space="0" w:color="auto"/>
            <w:left w:val="none" w:sz="0" w:space="0" w:color="auto"/>
            <w:bottom w:val="none" w:sz="0" w:space="0" w:color="auto"/>
            <w:right w:val="none" w:sz="0" w:space="0" w:color="auto"/>
          </w:divBdr>
        </w:div>
        <w:div w:id="1368482640">
          <w:marLeft w:val="0"/>
          <w:marRight w:val="0"/>
          <w:marTop w:val="0"/>
          <w:marBottom w:val="0"/>
          <w:divBdr>
            <w:top w:val="none" w:sz="0" w:space="0" w:color="auto"/>
            <w:left w:val="none" w:sz="0" w:space="0" w:color="auto"/>
            <w:bottom w:val="none" w:sz="0" w:space="0" w:color="auto"/>
            <w:right w:val="none" w:sz="0" w:space="0" w:color="auto"/>
          </w:divBdr>
        </w:div>
        <w:div w:id="436946423">
          <w:marLeft w:val="0"/>
          <w:marRight w:val="0"/>
          <w:marTop w:val="0"/>
          <w:marBottom w:val="0"/>
          <w:divBdr>
            <w:top w:val="none" w:sz="0" w:space="0" w:color="auto"/>
            <w:left w:val="none" w:sz="0" w:space="0" w:color="auto"/>
            <w:bottom w:val="none" w:sz="0" w:space="0" w:color="auto"/>
            <w:right w:val="none" w:sz="0" w:space="0" w:color="auto"/>
          </w:divBdr>
        </w:div>
        <w:div w:id="915433403">
          <w:marLeft w:val="0"/>
          <w:marRight w:val="0"/>
          <w:marTop w:val="0"/>
          <w:marBottom w:val="0"/>
          <w:divBdr>
            <w:top w:val="none" w:sz="0" w:space="0" w:color="auto"/>
            <w:left w:val="none" w:sz="0" w:space="0" w:color="auto"/>
            <w:bottom w:val="none" w:sz="0" w:space="0" w:color="auto"/>
            <w:right w:val="none" w:sz="0" w:space="0" w:color="auto"/>
          </w:divBdr>
        </w:div>
        <w:div w:id="586311780">
          <w:marLeft w:val="0"/>
          <w:marRight w:val="0"/>
          <w:marTop w:val="0"/>
          <w:marBottom w:val="0"/>
          <w:divBdr>
            <w:top w:val="none" w:sz="0" w:space="0" w:color="auto"/>
            <w:left w:val="none" w:sz="0" w:space="0" w:color="auto"/>
            <w:bottom w:val="none" w:sz="0" w:space="0" w:color="auto"/>
            <w:right w:val="none" w:sz="0" w:space="0" w:color="auto"/>
          </w:divBdr>
        </w:div>
        <w:div w:id="1811633423">
          <w:marLeft w:val="0"/>
          <w:marRight w:val="0"/>
          <w:marTop w:val="0"/>
          <w:marBottom w:val="0"/>
          <w:divBdr>
            <w:top w:val="none" w:sz="0" w:space="0" w:color="auto"/>
            <w:left w:val="none" w:sz="0" w:space="0" w:color="auto"/>
            <w:bottom w:val="none" w:sz="0" w:space="0" w:color="auto"/>
            <w:right w:val="none" w:sz="0" w:space="0" w:color="auto"/>
          </w:divBdr>
        </w:div>
        <w:div w:id="850492794">
          <w:marLeft w:val="0"/>
          <w:marRight w:val="0"/>
          <w:marTop w:val="0"/>
          <w:marBottom w:val="0"/>
          <w:divBdr>
            <w:top w:val="none" w:sz="0" w:space="0" w:color="auto"/>
            <w:left w:val="none" w:sz="0" w:space="0" w:color="auto"/>
            <w:bottom w:val="none" w:sz="0" w:space="0" w:color="auto"/>
            <w:right w:val="none" w:sz="0" w:space="0" w:color="auto"/>
          </w:divBdr>
        </w:div>
        <w:div w:id="1910068814">
          <w:marLeft w:val="0"/>
          <w:marRight w:val="0"/>
          <w:marTop w:val="0"/>
          <w:marBottom w:val="0"/>
          <w:divBdr>
            <w:top w:val="none" w:sz="0" w:space="0" w:color="auto"/>
            <w:left w:val="none" w:sz="0" w:space="0" w:color="auto"/>
            <w:bottom w:val="none" w:sz="0" w:space="0" w:color="auto"/>
            <w:right w:val="none" w:sz="0" w:space="0" w:color="auto"/>
          </w:divBdr>
        </w:div>
        <w:div w:id="1023090376">
          <w:marLeft w:val="0"/>
          <w:marRight w:val="0"/>
          <w:marTop w:val="0"/>
          <w:marBottom w:val="0"/>
          <w:divBdr>
            <w:top w:val="none" w:sz="0" w:space="0" w:color="auto"/>
            <w:left w:val="none" w:sz="0" w:space="0" w:color="auto"/>
            <w:bottom w:val="none" w:sz="0" w:space="0" w:color="auto"/>
            <w:right w:val="none" w:sz="0" w:space="0" w:color="auto"/>
          </w:divBdr>
        </w:div>
        <w:div w:id="257955672">
          <w:marLeft w:val="0"/>
          <w:marRight w:val="0"/>
          <w:marTop w:val="0"/>
          <w:marBottom w:val="0"/>
          <w:divBdr>
            <w:top w:val="none" w:sz="0" w:space="0" w:color="auto"/>
            <w:left w:val="none" w:sz="0" w:space="0" w:color="auto"/>
            <w:bottom w:val="none" w:sz="0" w:space="0" w:color="auto"/>
            <w:right w:val="none" w:sz="0" w:space="0" w:color="auto"/>
          </w:divBdr>
        </w:div>
        <w:div w:id="338894493">
          <w:marLeft w:val="0"/>
          <w:marRight w:val="0"/>
          <w:marTop w:val="0"/>
          <w:marBottom w:val="0"/>
          <w:divBdr>
            <w:top w:val="none" w:sz="0" w:space="0" w:color="auto"/>
            <w:left w:val="none" w:sz="0" w:space="0" w:color="auto"/>
            <w:bottom w:val="none" w:sz="0" w:space="0" w:color="auto"/>
            <w:right w:val="none" w:sz="0" w:space="0" w:color="auto"/>
          </w:divBdr>
        </w:div>
        <w:div w:id="1000548552">
          <w:marLeft w:val="0"/>
          <w:marRight w:val="0"/>
          <w:marTop w:val="0"/>
          <w:marBottom w:val="0"/>
          <w:divBdr>
            <w:top w:val="none" w:sz="0" w:space="0" w:color="auto"/>
            <w:left w:val="none" w:sz="0" w:space="0" w:color="auto"/>
            <w:bottom w:val="none" w:sz="0" w:space="0" w:color="auto"/>
            <w:right w:val="none" w:sz="0" w:space="0" w:color="auto"/>
          </w:divBdr>
        </w:div>
        <w:div w:id="1446463507">
          <w:marLeft w:val="0"/>
          <w:marRight w:val="0"/>
          <w:marTop w:val="0"/>
          <w:marBottom w:val="0"/>
          <w:divBdr>
            <w:top w:val="none" w:sz="0" w:space="0" w:color="auto"/>
            <w:left w:val="none" w:sz="0" w:space="0" w:color="auto"/>
            <w:bottom w:val="none" w:sz="0" w:space="0" w:color="auto"/>
            <w:right w:val="none" w:sz="0" w:space="0" w:color="auto"/>
          </w:divBdr>
        </w:div>
        <w:div w:id="1576822679">
          <w:marLeft w:val="0"/>
          <w:marRight w:val="0"/>
          <w:marTop w:val="0"/>
          <w:marBottom w:val="0"/>
          <w:divBdr>
            <w:top w:val="none" w:sz="0" w:space="0" w:color="auto"/>
            <w:left w:val="none" w:sz="0" w:space="0" w:color="auto"/>
            <w:bottom w:val="none" w:sz="0" w:space="0" w:color="auto"/>
            <w:right w:val="none" w:sz="0" w:space="0" w:color="auto"/>
          </w:divBdr>
        </w:div>
        <w:div w:id="1569029425">
          <w:marLeft w:val="0"/>
          <w:marRight w:val="0"/>
          <w:marTop w:val="0"/>
          <w:marBottom w:val="0"/>
          <w:divBdr>
            <w:top w:val="none" w:sz="0" w:space="0" w:color="auto"/>
            <w:left w:val="none" w:sz="0" w:space="0" w:color="auto"/>
            <w:bottom w:val="none" w:sz="0" w:space="0" w:color="auto"/>
            <w:right w:val="none" w:sz="0" w:space="0" w:color="auto"/>
          </w:divBdr>
        </w:div>
        <w:div w:id="1607302109">
          <w:marLeft w:val="0"/>
          <w:marRight w:val="0"/>
          <w:marTop w:val="0"/>
          <w:marBottom w:val="0"/>
          <w:divBdr>
            <w:top w:val="none" w:sz="0" w:space="0" w:color="auto"/>
            <w:left w:val="none" w:sz="0" w:space="0" w:color="auto"/>
            <w:bottom w:val="none" w:sz="0" w:space="0" w:color="auto"/>
            <w:right w:val="none" w:sz="0" w:space="0" w:color="auto"/>
          </w:divBdr>
        </w:div>
      </w:divsChild>
    </w:div>
    <w:div w:id="71002544">
      <w:bodyDiv w:val="1"/>
      <w:marLeft w:val="0"/>
      <w:marRight w:val="0"/>
      <w:marTop w:val="0"/>
      <w:marBottom w:val="0"/>
      <w:divBdr>
        <w:top w:val="none" w:sz="0" w:space="0" w:color="auto"/>
        <w:left w:val="none" w:sz="0" w:space="0" w:color="auto"/>
        <w:bottom w:val="none" w:sz="0" w:space="0" w:color="auto"/>
        <w:right w:val="none" w:sz="0" w:space="0" w:color="auto"/>
      </w:divBdr>
      <w:divsChild>
        <w:div w:id="812407469">
          <w:marLeft w:val="0"/>
          <w:marRight w:val="0"/>
          <w:marTop w:val="0"/>
          <w:marBottom w:val="0"/>
          <w:divBdr>
            <w:top w:val="none" w:sz="0" w:space="0" w:color="auto"/>
            <w:left w:val="none" w:sz="0" w:space="0" w:color="auto"/>
            <w:bottom w:val="none" w:sz="0" w:space="0" w:color="auto"/>
            <w:right w:val="none" w:sz="0" w:space="0" w:color="auto"/>
          </w:divBdr>
        </w:div>
        <w:div w:id="989745138">
          <w:marLeft w:val="0"/>
          <w:marRight w:val="0"/>
          <w:marTop w:val="0"/>
          <w:marBottom w:val="0"/>
          <w:divBdr>
            <w:top w:val="none" w:sz="0" w:space="0" w:color="auto"/>
            <w:left w:val="none" w:sz="0" w:space="0" w:color="auto"/>
            <w:bottom w:val="none" w:sz="0" w:space="0" w:color="auto"/>
            <w:right w:val="none" w:sz="0" w:space="0" w:color="auto"/>
          </w:divBdr>
        </w:div>
        <w:div w:id="620840949">
          <w:marLeft w:val="0"/>
          <w:marRight w:val="0"/>
          <w:marTop w:val="0"/>
          <w:marBottom w:val="0"/>
          <w:divBdr>
            <w:top w:val="none" w:sz="0" w:space="0" w:color="auto"/>
            <w:left w:val="none" w:sz="0" w:space="0" w:color="auto"/>
            <w:bottom w:val="none" w:sz="0" w:space="0" w:color="auto"/>
            <w:right w:val="none" w:sz="0" w:space="0" w:color="auto"/>
          </w:divBdr>
        </w:div>
        <w:div w:id="418253153">
          <w:marLeft w:val="0"/>
          <w:marRight w:val="0"/>
          <w:marTop w:val="0"/>
          <w:marBottom w:val="0"/>
          <w:divBdr>
            <w:top w:val="none" w:sz="0" w:space="0" w:color="auto"/>
            <w:left w:val="none" w:sz="0" w:space="0" w:color="auto"/>
            <w:bottom w:val="none" w:sz="0" w:space="0" w:color="auto"/>
            <w:right w:val="none" w:sz="0" w:space="0" w:color="auto"/>
          </w:divBdr>
        </w:div>
        <w:div w:id="2109693948">
          <w:marLeft w:val="0"/>
          <w:marRight w:val="0"/>
          <w:marTop w:val="0"/>
          <w:marBottom w:val="0"/>
          <w:divBdr>
            <w:top w:val="none" w:sz="0" w:space="0" w:color="auto"/>
            <w:left w:val="none" w:sz="0" w:space="0" w:color="auto"/>
            <w:bottom w:val="none" w:sz="0" w:space="0" w:color="auto"/>
            <w:right w:val="none" w:sz="0" w:space="0" w:color="auto"/>
          </w:divBdr>
        </w:div>
        <w:div w:id="1976906966">
          <w:marLeft w:val="0"/>
          <w:marRight w:val="0"/>
          <w:marTop w:val="0"/>
          <w:marBottom w:val="0"/>
          <w:divBdr>
            <w:top w:val="none" w:sz="0" w:space="0" w:color="auto"/>
            <w:left w:val="none" w:sz="0" w:space="0" w:color="auto"/>
            <w:bottom w:val="none" w:sz="0" w:space="0" w:color="auto"/>
            <w:right w:val="none" w:sz="0" w:space="0" w:color="auto"/>
          </w:divBdr>
        </w:div>
      </w:divsChild>
    </w:div>
    <w:div w:id="117989664">
      <w:bodyDiv w:val="1"/>
      <w:marLeft w:val="0"/>
      <w:marRight w:val="0"/>
      <w:marTop w:val="0"/>
      <w:marBottom w:val="0"/>
      <w:divBdr>
        <w:top w:val="none" w:sz="0" w:space="0" w:color="auto"/>
        <w:left w:val="none" w:sz="0" w:space="0" w:color="auto"/>
        <w:bottom w:val="none" w:sz="0" w:space="0" w:color="auto"/>
        <w:right w:val="none" w:sz="0" w:space="0" w:color="auto"/>
      </w:divBdr>
    </w:div>
    <w:div w:id="143476056">
      <w:bodyDiv w:val="1"/>
      <w:marLeft w:val="0"/>
      <w:marRight w:val="0"/>
      <w:marTop w:val="0"/>
      <w:marBottom w:val="0"/>
      <w:divBdr>
        <w:top w:val="none" w:sz="0" w:space="0" w:color="auto"/>
        <w:left w:val="none" w:sz="0" w:space="0" w:color="auto"/>
        <w:bottom w:val="none" w:sz="0" w:space="0" w:color="auto"/>
        <w:right w:val="none" w:sz="0" w:space="0" w:color="auto"/>
      </w:divBdr>
      <w:divsChild>
        <w:div w:id="1510560024">
          <w:marLeft w:val="0"/>
          <w:marRight w:val="0"/>
          <w:marTop w:val="0"/>
          <w:marBottom w:val="0"/>
          <w:divBdr>
            <w:top w:val="none" w:sz="0" w:space="0" w:color="auto"/>
            <w:left w:val="none" w:sz="0" w:space="0" w:color="auto"/>
            <w:bottom w:val="none" w:sz="0" w:space="0" w:color="auto"/>
            <w:right w:val="none" w:sz="0" w:space="0" w:color="auto"/>
          </w:divBdr>
        </w:div>
        <w:div w:id="773133957">
          <w:marLeft w:val="0"/>
          <w:marRight w:val="0"/>
          <w:marTop w:val="0"/>
          <w:marBottom w:val="0"/>
          <w:divBdr>
            <w:top w:val="none" w:sz="0" w:space="0" w:color="auto"/>
            <w:left w:val="none" w:sz="0" w:space="0" w:color="auto"/>
            <w:bottom w:val="none" w:sz="0" w:space="0" w:color="auto"/>
            <w:right w:val="none" w:sz="0" w:space="0" w:color="auto"/>
          </w:divBdr>
        </w:div>
        <w:div w:id="196479381">
          <w:marLeft w:val="0"/>
          <w:marRight w:val="0"/>
          <w:marTop w:val="0"/>
          <w:marBottom w:val="0"/>
          <w:divBdr>
            <w:top w:val="none" w:sz="0" w:space="0" w:color="auto"/>
            <w:left w:val="none" w:sz="0" w:space="0" w:color="auto"/>
            <w:bottom w:val="none" w:sz="0" w:space="0" w:color="auto"/>
            <w:right w:val="none" w:sz="0" w:space="0" w:color="auto"/>
          </w:divBdr>
        </w:div>
        <w:div w:id="436411997">
          <w:marLeft w:val="0"/>
          <w:marRight w:val="0"/>
          <w:marTop w:val="0"/>
          <w:marBottom w:val="0"/>
          <w:divBdr>
            <w:top w:val="none" w:sz="0" w:space="0" w:color="auto"/>
            <w:left w:val="none" w:sz="0" w:space="0" w:color="auto"/>
            <w:bottom w:val="none" w:sz="0" w:space="0" w:color="auto"/>
            <w:right w:val="none" w:sz="0" w:space="0" w:color="auto"/>
          </w:divBdr>
        </w:div>
        <w:div w:id="1455908158">
          <w:marLeft w:val="0"/>
          <w:marRight w:val="0"/>
          <w:marTop w:val="0"/>
          <w:marBottom w:val="0"/>
          <w:divBdr>
            <w:top w:val="none" w:sz="0" w:space="0" w:color="auto"/>
            <w:left w:val="none" w:sz="0" w:space="0" w:color="auto"/>
            <w:bottom w:val="none" w:sz="0" w:space="0" w:color="auto"/>
            <w:right w:val="none" w:sz="0" w:space="0" w:color="auto"/>
          </w:divBdr>
        </w:div>
        <w:div w:id="699010806">
          <w:marLeft w:val="0"/>
          <w:marRight w:val="0"/>
          <w:marTop w:val="0"/>
          <w:marBottom w:val="0"/>
          <w:divBdr>
            <w:top w:val="none" w:sz="0" w:space="0" w:color="auto"/>
            <w:left w:val="none" w:sz="0" w:space="0" w:color="auto"/>
            <w:bottom w:val="none" w:sz="0" w:space="0" w:color="auto"/>
            <w:right w:val="none" w:sz="0" w:space="0" w:color="auto"/>
          </w:divBdr>
        </w:div>
      </w:divsChild>
    </w:div>
    <w:div w:id="193271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4521">
          <w:marLeft w:val="0"/>
          <w:marRight w:val="0"/>
          <w:marTop w:val="0"/>
          <w:marBottom w:val="0"/>
          <w:divBdr>
            <w:top w:val="none" w:sz="0" w:space="0" w:color="auto"/>
            <w:left w:val="none" w:sz="0" w:space="0" w:color="auto"/>
            <w:bottom w:val="none" w:sz="0" w:space="0" w:color="auto"/>
            <w:right w:val="none" w:sz="0" w:space="0" w:color="auto"/>
          </w:divBdr>
        </w:div>
        <w:div w:id="766388180">
          <w:marLeft w:val="0"/>
          <w:marRight w:val="0"/>
          <w:marTop w:val="0"/>
          <w:marBottom w:val="0"/>
          <w:divBdr>
            <w:top w:val="none" w:sz="0" w:space="0" w:color="auto"/>
            <w:left w:val="none" w:sz="0" w:space="0" w:color="auto"/>
            <w:bottom w:val="none" w:sz="0" w:space="0" w:color="auto"/>
            <w:right w:val="none" w:sz="0" w:space="0" w:color="auto"/>
          </w:divBdr>
        </w:div>
        <w:div w:id="121119700">
          <w:marLeft w:val="0"/>
          <w:marRight w:val="0"/>
          <w:marTop w:val="0"/>
          <w:marBottom w:val="0"/>
          <w:divBdr>
            <w:top w:val="none" w:sz="0" w:space="0" w:color="auto"/>
            <w:left w:val="none" w:sz="0" w:space="0" w:color="auto"/>
            <w:bottom w:val="none" w:sz="0" w:space="0" w:color="auto"/>
            <w:right w:val="none" w:sz="0" w:space="0" w:color="auto"/>
          </w:divBdr>
        </w:div>
      </w:divsChild>
    </w:div>
    <w:div w:id="230239643">
      <w:bodyDiv w:val="1"/>
      <w:marLeft w:val="0"/>
      <w:marRight w:val="0"/>
      <w:marTop w:val="0"/>
      <w:marBottom w:val="0"/>
      <w:divBdr>
        <w:top w:val="none" w:sz="0" w:space="0" w:color="auto"/>
        <w:left w:val="none" w:sz="0" w:space="0" w:color="auto"/>
        <w:bottom w:val="none" w:sz="0" w:space="0" w:color="auto"/>
        <w:right w:val="none" w:sz="0" w:space="0" w:color="auto"/>
      </w:divBdr>
    </w:div>
    <w:div w:id="315961059">
      <w:bodyDiv w:val="1"/>
      <w:marLeft w:val="0"/>
      <w:marRight w:val="0"/>
      <w:marTop w:val="0"/>
      <w:marBottom w:val="0"/>
      <w:divBdr>
        <w:top w:val="none" w:sz="0" w:space="0" w:color="auto"/>
        <w:left w:val="none" w:sz="0" w:space="0" w:color="auto"/>
        <w:bottom w:val="none" w:sz="0" w:space="0" w:color="auto"/>
        <w:right w:val="none" w:sz="0" w:space="0" w:color="auto"/>
      </w:divBdr>
    </w:div>
    <w:div w:id="398987303">
      <w:bodyDiv w:val="1"/>
      <w:marLeft w:val="0"/>
      <w:marRight w:val="0"/>
      <w:marTop w:val="0"/>
      <w:marBottom w:val="0"/>
      <w:divBdr>
        <w:top w:val="none" w:sz="0" w:space="0" w:color="auto"/>
        <w:left w:val="none" w:sz="0" w:space="0" w:color="auto"/>
        <w:bottom w:val="none" w:sz="0" w:space="0" w:color="auto"/>
        <w:right w:val="none" w:sz="0" w:space="0" w:color="auto"/>
      </w:divBdr>
      <w:divsChild>
        <w:div w:id="92170103">
          <w:marLeft w:val="0"/>
          <w:marRight w:val="0"/>
          <w:marTop w:val="0"/>
          <w:marBottom w:val="0"/>
          <w:divBdr>
            <w:top w:val="none" w:sz="0" w:space="0" w:color="auto"/>
            <w:left w:val="none" w:sz="0" w:space="0" w:color="auto"/>
            <w:bottom w:val="none" w:sz="0" w:space="0" w:color="auto"/>
            <w:right w:val="none" w:sz="0" w:space="0" w:color="auto"/>
          </w:divBdr>
        </w:div>
        <w:div w:id="1992904547">
          <w:marLeft w:val="0"/>
          <w:marRight w:val="0"/>
          <w:marTop w:val="0"/>
          <w:marBottom w:val="0"/>
          <w:divBdr>
            <w:top w:val="none" w:sz="0" w:space="0" w:color="auto"/>
            <w:left w:val="none" w:sz="0" w:space="0" w:color="auto"/>
            <w:bottom w:val="none" w:sz="0" w:space="0" w:color="auto"/>
            <w:right w:val="none" w:sz="0" w:space="0" w:color="auto"/>
          </w:divBdr>
        </w:div>
        <w:div w:id="936331130">
          <w:marLeft w:val="0"/>
          <w:marRight w:val="0"/>
          <w:marTop w:val="0"/>
          <w:marBottom w:val="0"/>
          <w:divBdr>
            <w:top w:val="none" w:sz="0" w:space="0" w:color="auto"/>
            <w:left w:val="none" w:sz="0" w:space="0" w:color="auto"/>
            <w:bottom w:val="none" w:sz="0" w:space="0" w:color="auto"/>
            <w:right w:val="none" w:sz="0" w:space="0" w:color="auto"/>
          </w:divBdr>
        </w:div>
        <w:div w:id="620186964">
          <w:marLeft w:val="0"/>
          <w:marRight w:val="0"/>
          <w:marTop w:val="0"/>
          <w:marBottom w:val="0"/>
          <w:divBdr>
            <w:top w:val="none" w:sz="0" w:space="0" w:color="auto"/>
            <w:left w:val="none" w:sz="0" w:space="0" w:color="auto"/>
            <w:bottom w:val="none" w:sz="0" w:space="0" w:color="auto"/>
            <w:right w:val="none" w:sz="0" w:space="0" w:color="auto"/>
          </w:divBdr>
        </w:div>
        <w:div w:id="788278909">
          <w:marLeft w:val="0"/>
          <w:marRight w:val="0"/>
          <w:marTop w:val="0"/>
          <w:marBottom w:val="0"/>
          <w:divBdr>
            <w:top w:val="none" w:sz="0" w:space="0" w:color="auto"/>
            <w:left w:val="none" w:sz="0" w:space="0" w:color="auto"/>
            <w:bottom w:val="none" w:sz="0" w:space="0" w:color="auto"/>
            <w:right w:val="none" w:sz="0" w:space="0" w:color="auto"/>
          </w:divBdr>
        </w:div>
        <w:div w:id="131336645">
          <w:marLeft w:val="0"/>
          <w:marRight w:val="0"/>
          <w:marTop w:val="0"/>
          <w:marBottom w:val="0"/>
          <w:divBdr>
            <w:top w:val="none" w:sz="0" w:space="0" w:color="auto"/>
            <w:left w:val="none" w:sz="0" w:space="0" w:color="auto"/>
            <w:bottom w:val="none" w:sz="0" w:space="0" w:color="auto"/>
            <w:right w:val="none" w:sz="0" w:space="0" w:color="auto"/>
          </w:divBdr>
        </w:div>
        <w:div w:id="1807771259">
          <w:marLeft w:val="0"/>
          <w:marRight w:val="0"/>
          <w:marTop w:val="0"/>
          <w:marBottom w:val="0"/>
          <w:divBdr>
            <w:top w:val="none" w:sz="0" w:space="0" w:color="auto"/>
            <w:left w:val="none" w:sz="0" w:space="0" w:color="auto"/>
            <w:bottom w:val="none" w:sz="0" w:space="0" w:color="auto"/>
            <w:right w:val="none" w:sz="0" w:space="0" w:color="auto"/>
          </w:divBdr>
        </w:div>
        <w:div w:id="553007782">
          <w:marLeft w:val="0"/>
          <w:marRight w:val="0"/>
          <w:marTop w:val="0"/>
          <w:marBottom w:val="0"/>
          <w:divBdr>
            <w:top w:val="none" w:sz="0" w:space="0" w:color="auto"/>
            <w:left w:val="none" w:sz="0" w:space="0" w:color="auto"/>
            <w:bottom w:val="none" w:sz="0" w:space="0" w:color="auto"/>
            <w:right w:val="none" w:sz="0" w:space="0" w:color="auto"/>
          </w:divBdr>
        </w:div>
      </w:divsChild>
    </w:div>
    <w:div w:id="453141725">
      <w:bodyDiv w:val="1"/>
      <w:marLeft w:val="0"/>
      <w:marRight w:val="0"/>
      <w:marTop w:val="0"/>
      <w:marBottom w:val="0"/>
      <w:divBdr>
        <w:top w:val="none" w:sz="0" w:space="0" w:color="auto"/>
        <w:left w:val="none" w:sz="0" w:space="0" w:color="auto"/>
        <w:bottom w:val="none" w:sz="0" w:space="0" w:color="auto"/>
        <w:right w:val="none" w:sz="0" w:space="0" w:color="auto"/>
      </w:divBdr>
      <w:divsChild>
        <w:div w:id="703362447">
          <w:marLeft w:val="0"/>
          <w:marRight w:val="0"/>
          <w:marTop w:val="0"/>
          <w:marBottom w:val="0"/>
          <w:divBdr>
            <w:top w:val="none" w:sz="0" w:space="0" w:color="auto"/>
            <w:left w:val="none" w:sz="0" w:space="0" w:color="auto"/>
            <w:bottom w:val="none" w:sz="0" w:space="0" w:color="auto"/>
            <w:right w:val="none" w:sz="0" w:space="0" w:color="auto"/>
          </w:divBdr>
        </w:div>
        <w:div w:id="431123218">
          <w:marLeft w:val="0"/>
          <w:marRight w:val="0"/>
          <w:marTop w:val="0"/>
          <w:marBottom w:val="0"/>
          <w:divBdr>
            <w:top w:val="none" w:sz="0" w:space="0" w:color="auto"/>
            <w:left w:val="none" w:sz="0" w:space="0" w:color="auto"/>
            <w:bottom w:val="none" w:sz="0" w:space="0" w:color="auto"/>
            <w:right w:val="none" w:sz="0" w:space="0" w:color="auto"/>
          </w:divBdr>
        </w:div>
        <w:div w:id="695354450">
          <w:marLeft w:val="0"/>
          <w:marRight w:val="0"/>
          <w:marTop w:val="0"/>
          <w:marBottom w:val="0"/>
          <w:divBdr>
            <w:top w:val="none" w:sz="0" w:space="0" w:color="auto"/>
            <w:left w:val="none" w:sz="0" w:space="0" w:color="auto"/>
            <w:bottom w:val="none" w:sz="0" w:space="0" w:color="auto"/>
            <w:right w:val="none" w:sz="0" w:space="0" w:color="auto"/>
          </w:divBdr>
        </w:div>
      </w:divsChild>
    </w:div>
    <w:div w:id="504978054">
      <w:bodyDiv w:val="1"/>
      <w:marLeft w:val="0"/>
      <w:marRight w:val="0"/>
      <w:marTop w:val="0"/>
      <w:marBottom w:val="0"/>
      <w:divBdr>
        <w:top w:val="none" w:sz="0" w:space="0" w:color="auto"/>
        <w:left w:val="none" w:sz="0" w:space="0" w:color="auto"/>
        <w:bottom w:val="none" w:sz="0" w:space="0" w:color="auto"/>
        <w:right w:val="none" w:sz="0" w:space="0" w:color="auto"/>
      </w:divBdr>
      <w:divsChild>
        <w:div w:id="352847561">
          <w:marLeft w:val="0"/>
          <w:marRight w:val="0"/>
          <w:marTop w:val="0"/>
          <w:marBottom w:val="0"/>
          <w:divBdr>
            <w:top w:val="none" w:sz="0" w:space="0" w:color="auto"/>
            <w:left w:val="none" w:sz="0" w:space="0" w:color="auto"/>
            <w:bottom w:val="none" w:sz="0" w:space="0" w:color="auto"/>
            <w:right w:val="none" w:sz="0" w:space="0" w:color="auto"/>
          </w:divBdr>
        </w:div>
        <w:div w:id="594676854">
          <w:marLeft w:val="0"/>
          <w:marRight w:val="0"/>
          <w:marTop w:val="0"/>
          <w:marBottom w:val="0"/>
          <w:divBdr>
            <w:top w:val="none" w:sz="0" w:space="0" w:color="auto"/>
            <w:left w:val="none" w:sz="0" w:space="0" w:color="auto"/>
            <w:bottom w:val="none" w:sz="0" w:space="0" w:color="auto"/>
            <w:right w:val="none" w:sz="0" w:space="0" w:color="auto"/>
          </w:divBdr>
        </w:div>
        <w:div w:id="1559321807">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1951426635">
          <w:marLeft w:val="0"/>
          <w:marRight w:val="0"/>
          <w:marTop w:val="0"/>
          <w:marBottom w:val="0"/>
          <w:divBdr>
            <w:top w:val="none" w:sz="0" w:space="0" w:color="auto"/>
            <w:left w:val="none" w:sz="0" w:space="0" w:color="auto"/>
            <w:bottom w:val="none" w:sz="0" w:space="0" w:color="auto"/>
            <w:right w:val="none" w:sz="0" w:space="0" w:color="auto"/>
          </w:divBdr>
        </w:div>
        <w:div w:id="1989046239">
          <w:marLeft w:val="0"/>
          <w:marRight w:val="0"/>
          <w:marTop w:val="0"/>
          <w:marBottom w:val="0"/>
          <w:divBdr>
            <w:top w:val="none" w:sz="0" w:space="0" w:color="auto"/>
            <w:left w:val="none" w:sz="0" w:space="0" w:color="auto"/>
            <w:bottom w:val="none" w:sz="0" w:space="0" w:color="auto"/>
            <w:right w:val="none" w:sz="0" w:space="0" w:color="auto"/>
          </w:divBdr>
        </w:div>
      </w:divsChild>
    </w:div>
    <w:div w:id="577011022">
      <w:bodyDiv w:val="1"/>
      <w:marLeft w:val="0"/>
      <w:marRight w:val="0"/>
      <w:marTop w:val="0"/>
      <w:marBottom w:val="0"/>
      <w:divBdr>
        <w:top w:val="none" w:sz="0" w:space="0" w:color="auto"/>
        <w:left w:val="none" w:sz="0" w:space="0" w:color="auto"/>
        <w:bottom w:val="none" w:sz="0" w:space="0" w:color="auto"/>
        <w:right w:val="none" w:sz="0" w:space="0" w:color="auto"/>
      </w:divBdr>
    </w:div>
    <w:div w:id="645665787">
      <w:bodyDiv w:val="1"/>
      <w:marLeft w:val="0"/>
      <w:marRight w:val="0"/>
      <w:marTop w:val="0"/>
      <w:marBottom w:val="0"/>
      <w:divBdr>
        <w:top w:val="none" w:sz="0" w:space="0" w:color="auto"/>
        <w:left w:val="none" w:sz="0" w:space="0" w:color="auto"/>
        <w:bottom w:val="none" w:sz="0" w:space="0" w:color="auto"/>
        <w:right w:val="none" w:sz="0" w:space="0" w:color="auto"/>
      </w:divBdr>
      <w:divsChild>
        <w:div w:id="621962193">
          <w:marLeft w:val="0"/>
          <w:marRight w:val="0"/>
          <w:marTop w:val="0"/>
          <w:marBottom w:val="0"/>
          <w:divBdr>
            <w:top w:val="none" w:sz="0" w:space="0" w:color="auto"/>
            <w:left w:val="none" w:sz="0" w:space="0" w:color="auto"/>
            <w:bottom w:val="none" w:sz="0" w:space="0" w:color="auto"/>
            <w:right w:val="none" w:sz="0" w:space="0" w:color="auto"/>
          </w:divBdr>
        </w:div>
        <w:div w:id="2114742783">
          <w:marLeft w:val="0"/>
          <w:marRight w:val="0"/>
          <w:marTop w:val="0"/>
          <w:marBottom w:val="0"/>
          <w:divBdr>
            <w:top w:val="none" w:sz="0" w:space="0" w:color="auto"/>
            <w:left w:val="none" w:sz="0" w:space="0" w:color="auto"/>
            <w:bottom w:val="none" w:sz="0" w:space="0" w:color="auto"/>
            <w:right w:val="none" w:sz="0" w:space="0" w:color="auto"/>
          </w:divBdr>
        </w:div>
        <w:div w:id="226191891">
          <w:marLeft w:val="0"/>
          <w:marRight w:val="0"/>
          <w:marTop w:val="0"/>
          <w:marBottom w:val="0"/>
          <w:divBdr>
            <w:top w:val="none" w:sz="0" w:space="0" w:color="auto"/>
            <w:left w:val="none" w:sz="0" w:space="0" w:color="auto"/>
            <w:bottom w:val="none" w:sz="0" w:space="0" w:color="auto"/>
            <w:right w:val="none" w:sz="0" w:space="0" w:color="auto"/>
          </w:divBdr>
        </w:div>
        <w:div w:id="2081950479">
          <w:marLeft w:val="0"/>
          <w:marRight w:val="0"/>
          <w:marTop w:val="0"/>
          <w:marBottom w:val="0"/>
          <w:divBdr>
            <w:top w:val="none" w:sz="0" w:space="0" w:color="auto"/>
            <w:left w:val="none" w:sz="0" w:space="0" w:color="auto"/>
            <w:bottom w:val="none" w:sz="0" w:space="0" w:color="auto"/>
            <w:right w:val="none" w:sz="0" w:space="0" w:color="auto"/>
          </w:divBdr>
        </w:div>
        <w:div w:id="993724533">
          <w:marLeft w:val="0"/>
          <w:marRight w:val="0"/>
          <w:marTop w:val="0"/>
          <w:marBottom w:val="0"/>
          <w:divBdr>
            <w:top w:val="none" w:sz="0" w:space="0" w:color="auto"/>
            <w:left w:val="none" w:sz="0" w:space="0" w:color="auto"/>
            <w:bottom w:val="none" w:sz="0" w:space="0" w:color="auto"/>
            <w:right w:val="none" w:sz="0" w:space="0" w:color="auto"/>
          </w:divBdr>
        </w:div>
        <w:div w:id="2082023039">
          <w:marLeft w:val="0"/>
          <w:marRight w:val="0"/>
          <w:marTop w:val="0"/>
          <w:marBottom w:val="0"/>
          <w:divBdr>
            <w:top w:val="none" w:sz="0" w:space="0" w:color="auto"/>
            <w:left w:val="none" w:sz="0" w:space="0" w:color="auto"/>
            <w:bottom w:val="none" w:sz="0" w:space="0" w:color="auto"/>
            <w:right w:val="none" w:sz="0" w:space="0" w:color="auto"/>
          </w:divBdr>
        </w:div>
        <w:div w:id="2047290871">
          <w:marLeft w:val="0"/>
          <w:marRight w:val="0"/>
          <w:marTop w:val="0"/>
          <w:marBottom w:val="0"/>
          <w:divBdr>
            <w:top w:val="none" w:sz="0" w:space="0" w:color="auto"/>
            <w:left w:val="none" w:sz="0" w:space="0" w:color="auto"/>
            <w:bottom w:val="none" w:sz="0" w:space="0" w:color="auto"/>
            <w:right w:val="none" w:sz="0" w:space="0" w:color="auto"/>
          </w:divBdr>
        </w:div>
        <w:div w:id="1899632393">
          <w:marLeft w:val="0"/>
          <w:marRight w:val="0"/>
          <w:marTop w:val="0"/>
          <w:marBottom w:val="0"/>
          <w:divBdr>
            <w:top w:val="none" w:sz="0" w:space="0" w:color="auto"/>
            <w:left w:val="none" w:sz="0" w:space="0" w:color="auto"/>
            <w:bottom w:val="none" w:sz="0" w:space="0" w:color="auto"/>
            <w:right w:val="none" w:sz="0" w:space="0" w:color="auto"/>
          </w:divBdr>
        </w:div>
        <w:div w:id="1361277477">
          <w:marLeft w:val="0"/>
          <w:marRight w:val="0"/>
          <w:marTop w:val="0"/>
          <w:marBottom w:val="0"/>
          <w:divBdr>
            <w:top w:val="none" w:sz="0" w:space="0" w:color="auto"/>
            <w:left w:val="none" w:sz="0" w:space="0" w:color="auto"/>
            <w:bottom w:val="none" w:sz="0" w:space="0" w:color="auto"/>
            <w:right w:val="none" w:sz="0" w:space="0" w:color="auto"/>
          </w:divBdr>
        </w:div>
      </w:divsChild>
    </w:div>
    <w:div w:id="699009537">
      <w:bodyDiv w:val="1"/>
      <w:marLeft w:val="0"/>
      <w:marRight w:val="0"/>
      <w:marTop w:val="0"/>
      <w:marBottom w:val="0"/>
      <w:divBdr>
        <w:top w:val="none" w:sz="0" w:space="0" w:color="auto"/>
        <w:left w:val="none" w:sz="0" w:space="0" w:color="auto"/>
        <w:bottom w:val="none" w:sz="0" w:space="0" w:color="auto"/>
        <w:right w:val="none" w:sz="0" w:space="0" w:color="auto"/>
      </w:divBdr>
      <w:divsChild>
        <w:div w:id="1044598614">
          <w:marLeft w:val="0"/>
          <w:marRight w:val="0"/>
          <w:marTop w:val="0"/>
          <w:marBottom w:val="0"/>
          <w:divBdr>
            <w:top w:val="none" w:sz="0" w:space="0" w:color="auto"/>
            <w:left w:val="none" w:sz="0" w:space="0" w:color="auto"/>
            <w:bottom w:val="none" w:sz="0" w:space="0" w:color="auto"/>
            <w:right w:val="none" w:sz="0" w:space="0" w:color="auto"/>
          </w:divBdr>
        </w:div>
        <w:div w:id="991641245">
          <w:marLeft w:val="0"/>
          <w:marRight w:val="0"/>
          <w:marTop w:val="0"/>
          <w:marBottom w:val="0"/>
          <w:divBdr>
            <w:top w:val="none" w:sz="0" w:space="0" w:color="auto"/>
            <w:left w:val="none" w:sz="0" w:space="0" w:color="auto"/>
            <w:bottom w:val="none" w:sz="0" w:space="0" w:color="auto"/>
            <w:right w:val="none" w:sz="0" w:space="0" w:color="auto"/>
          </w:divBdr>
        </w:div>
        <w:div w:id="803817162">
          <w:marLeft w:val="0"/>
          <w:marRight w:val="0"/>
          <w:marTop w:val="0"/>
          <w:marBottom w:val="0"/>
          <w:divBdr>
            <w:top w:val="none" w:sz="0" w:space="0" w:color="auto"/>
            <w:left w:val="none" w:sz="0" w:space="0" w:color="auto"/>
            <w:bottom w:val="none" w:sz="0" w:space="0" w:color="auto"/>
            <w:right w:val="none" w:sz="0" w:space="0" w:color="auto"/>
          </w:divBdr>
        </w:div>
        <w:div w:id="1473793008">
          <w:marLeft w:val="0"/>
          <w:marRight w:val="0"/>
          <w:marTop w:val="0"/>
          <w:marBottom w:val="0"/>
          <w:divBdr>
            <w:top w:val="none" w:sz="0" w:space="0" w:color="auto"/>
            <w:left w:val="none" w:sz="0" w:space="0" w:color="auto"/>
            <w:bottom w:val="none" w:sz="0" w:space="0" w:color="auto"/>
            <w:right w:val="none" w:sz="0" w:space="0" w:color="auto"/>
          </w:divBdr>
        </w:div>
        <w:div w:id="1248268765">
          <w:marLeft w:val="0"/>
          <w:marRight w:val="0"/>
          <w:marTop w:val="0"/>
          <w:marBottom w:val="0"/>
          <w:divBdr>
            <w:top w:val="none" w:sz="0" w:space="0" w:color="auto"/>
            <w:left w:val="none" w:sz="0" w:space="0" w:color="auto"/>
            <w:bottom w:val="none" w:sz="0" w:space="0" w:color="auto"/>
            <w:right w:val="none" w:sz="0" w:space="0" w:color="auto"/>
          </w:divBdr>
        </w:div>
        <w:div w:id="884223091">
          <w:marLeft w:val="0"/>
          <w:marRight w:val="0"/>
          <w:marTop w:val="0"/>
          <w:marBottom w:val="0"/>
          <w:divBdr>
            <w:top w:val="none" w:sz="0" w:space="0" w:color="auto"/>
            <w:left w:val="none" w:sz="0" w:space="0" w:color="auto"/>
            <w:bottom w:val="none" w:sz="0" w:space="0" w:color="auto"/>
            <w:right w:val="none" w:sz="0" w:space="0" w:color="auto"/>
          </w:divBdr>
        </w:div>
        <w:div w:id="1593011290">
          <w:marLeft w:val="0"/>
          <w:marRight w:val="0"/>
          <w:marTop w:val="0"/>
          <w:marBottom w:val="0"/>
          <w:divBdr>
            <w:top w:val="none" w:sz="0" w:space="0" w:color="auto"/>
            <w:left w:val="none" w:sz="0" w:space="0" w:color="auto"/>
            <w:bottom w:val="none" w:sz="0" w:space="0" w:color="auto"/>
            <w:right w:val="none" w:sz="0" w:space="0" w:color="auto"/>
          </w:divBdr>
        </w:div>
        <w:div w:id="1277912258">
          <w:marLeft w:val="0"/>
          <w:marRight w:val="0"/>
          <w:marTop w:val="0"/>
          <w:marBottom w:val="0"/>
          <w:divBdr>
            <w:top w:val="none" w:sz="0" w:space="0" w:color="auto"/>
            <w:left w:val="none" w:sz="0" w:space="0" w:color="auto"/>
            <w:bottom w:val="none" w:sz="0" w:space="0" w:color="auto"/>
            <w:right w:val="none" w:sz="0" w:space="0" w:color="auto"/>
          </w:divBdr>
        </w:div>
        <w:div w:id="502009421">
          <w:marLeft w:val="0"/>
          <w:marRight w:val="0"/>
          <w:marTop w:val="0"/>
          <w:marBottom w:val="0"/>
          <w:divBdr>
            <w:top w:val="none" w:sz="0" w:space="0" w:color="auto"/>
            <w:left w:val="none" w:sz="0" w:space="0" w:color="auto"/>
            <w:bottom w:val="none" w:sz="0" w:space="0" w:color="auto"/>
            <w:right w:val="none" w:sz="0" w:space="0" w:color="auto"/>
          </w:divBdr>
        </w:div>
        <w:div w:id="621576000">
          <w:marLeft w:val="0"/>
          <w:marRight w:val="0"/>
          <w:marTop w:val="0"/>
          <w:marBottom w:val="0"/>
          <w:divBdr>
            <w:top w:val="none" w:sz="0" w:space="0" w:color="auto"/>
            <w:left w:val="none" w:sz="0" w:space="0" w:color="auto"/>
            <w:bottom w:val="none" w:sz="0" w:space="0" w:color="auto"/>
            <w:right w:val="none" w:sz="0" w:space="0" w:color="auto"/>
          </w:divBdr>
        </w:div>
        <w:div w:id="1714233900">
          <w:marLeft w:val="0"/>
          <w:marRight w:val="0"/>
          <w:marTop w:val="0"/>
          <w:marBottom w:val="0"/>
          <w:divBdr>
            <w:top w:val="none" w:sz="0" w:space="0" w:color="auto"/>
            <w:left w:val="none" w:sz="0" w:space="0" w:color="auto"/>
            <w:bottom w:val="none" w:sz="0" w:space="0" w:color="auto"/>
            <w:right w:val="none" w:sz="0" w:space="0" w:color="auto"/>
          </w:divBdr>
        </w:div>
        <w:div w:id="2072607498">
          <w:marLeft w:val="0"/>
          <w:marRight w:val="0"/>
          <w:marTop w:val="0"/>
          <w:marBottom w:val="0"/>
          <w:divBdr>
            <w:top w:val="none" w:sz="0" w:space="0" w:color="auto"/>
            <w:left w:val="none" w:sz="0" w:space="0" w:color="auto"/>
            <w:bottom w:val="none" w:sz="0" w:space="0" w:color="auto"/>
            <w:right w:val="none" w:sz="0" w:space="0" w:color="auto"/>
          </w:divBdr>
        </w:div>
        <w:div w:id="1778286239">
          <w:marLeft w:val="0"/>
          <w:marRight w:val="0"/>
          <w:marTop w:val="0"/>
          <w:marBottom w:val="0"/>
          <w:divBdr>
            <w:top w:val="none" w:sz="0" w:space="0" w:color="auto"/>
            <w:left w:val="none" w:sz="0" w:space="0" w:color="auto"/>
            <w:bottom w:val="none" w:sz="0" w:space="0" w:color="auto"/>
            <w:right w:val="none" w:sz="0" w:space="0" w:color="auto"/>
          </w:divBdr>
        </w:div>
        <w:div w:id="932975393">
          <w:marLeft w:val="0"/>
          <w:marRight w:val="0"/>
          <w:marTop w:val="0"/>
          <w:marBottom w:val="0"/>
          <w:divBdr>
            <w:top w:val="none" w:sz="0" w:space="0" w:color="auto"/>
            <w:left w:val="none" w:sz="0" w:space="0" w:color="auto"/>
            <w:bottom w:val="none" w:sz="0" w:space="0" w:color="auto"/>
            <w:right w:val="none" w:sz="0" w:space="0" w:color="auto"/>
          </w:divBdr>
        </w:div>
        <w:div w:id="1880556664">
          <w:marLeft w:val="0"/>
          <w:marRight w:val="0"/>
          <w:marTop w:val="0"/>
          <w:marBottom w:val="0"/>
          <w:divBdr>
            <w:top w:val="none" w:sz="0" w:space="0" w:color="auto"/>
            <w:left w:val="none" w:sz="0" w:space="0" w:color="auto"/>
            <w:bottom w:val="none" w:sz="0" w:space="0" w:color="auto"/>
            <w:right w:val="none" w:sz="0" w:space="0" w:color="auto"/>
          </w:divBdr>
        </w:div>
        <w:div w:id="1046182150">
          <w:marLeft w:val="0"/>
          <w:marRight w:val="0"/>
          <w:marTop w:val="0"/>
          <w:marBottom w:val="0"/>
          <w:divBdr>
            <w:top w:val="none" w:sz="0" w:space="0" w:color="auto"/>
            <w:left w:val="none" w:sz="0" w:space="0" w:color="auto"/>
            <w:bottom w:val="none" w:sz="0" w:space="0" w:color="auto"/>
            <w:right w:val="none" w:sz="0" w:space="0" w:color="auto"/>
          </w:divBdr>
        </w:div>
        <w:div w:id="1330713062">
          <w:marLeft w:val="0"/>
          <w:marRight w:val="0"/>
          <w:marTop w:val="0"/>
          <w:marBottom w:val="0"/>
          <w:divBdr>
            <w:top w:val="none" w:sz="0" w:space="0" w:color="auto"/>
            <w:left w:val="none" w:sz="0" w:space="0" w:color="auto"/>
            <w:bottom w:val="none" w:sz="0" w:space="0" w:color="auto"/>
            <w:right w:val="none" w:sz="0" w:space="0" w:color="auto"/>
          </w:divBdr>
        </w:div>
        <w:div w:id="930045458">
          <w:marLeft w:val="0"/>
          <w:marRight w:val="0"/>
          <w:marTop w:val="0"/>
          <w:marBottom w:val="0"/>
          <w:divBdr>
            <w:top w:val="none" w:sz="0" w:space="0" w:color="auto"/>
            <w:left w:val="none" w:sz="0" w:space="0" w:color="auto"/>
            <w:bottom w:val="none" w:sz="0" w:space="0" w:color="auto"/>
            <w:right w:val="none" w:sz="0" w:space="0" w:color="auto"/>
          </w:divBdr>
        </w:div>
        <w:div w:id="1079910290">
          <w:marLeft w:val="0"/>
          <w:marRight w:val="0"/>
          <w:marTop w:val="0"/>
          <w:marBottom w:val="0"/>
          <w:divBdr>
            <w:top w:val="none" w:sz="0" w:space="0" w:color="auto"/>
            <w:left w:val="none" w:sz="0" w:space="0" w:color="auto"/>
            <w:bottom w:val="none" w:sz="0" w:space="0" w:color="auto"/>
            <w:right w:val="none" w:sz="0" w:space="0" w:color="auto"/>
          </w:divBdr>
        </w:div>
        <w:div w:id="1451707333">
          <w:marLeft w:val="0"/>
          <w:marRight w:val="0"/>
          <w:marTop w:val="0"/>
          <w:marBottom w:val="0"/>
          <w:divBdr>
            <w:top w:val="none" w:sz="0" w:space="0" w:color="auto"/>
            <w:left w:val="none" w:sz="0" w:space="0" w:color="auto"/>
            <w:bottom w:val="none" w:sz="0" w:space="0" w:color="auto"/>
            <w:right w:val="none" w:sz="0" w:space="0" w:color="auto"/>
          </w:divBdr>
        </w:div>
        <w:div w:id="1094395224">
          <w:marLeft w:val="0"/>
          <w:marRight w:val="0"/>
          <w:marTop w:val="0"/>
          <w:marBottom w:val="0"/>
          <w:divBdr>
            <w:top w:val="none" w:sz="0" w:space="0" w:color="auto"/>
            <w:left w:val="none" w:sz="0" w:space="0" w:color="auto"/>
            <w:bottom w:val="none" w:sz="0" w:space="0" w:color="auto"/>
            <w:right w:val="none" w:sz="0" w:space="0" w:color="auto"/>
          </w:divBdr>
        </w:div>
        <w:div w:id="1553076812">
          <w:marLeft w:val="0"/>
          <w:marRight w:val="0"/>
          <w:marTop w:val="0"/>
          <w:marBottom w:val="0"/>
          <w:divBdr>
            <w:top w:val="none" w:sz="0" w:space="0" w:color="auto"/>
            <w:left w:val="none" w:sz="0" w:space="0" w:color="auto"/>
            <w:bottom w:val="none" w:sz="0" w:space="0" w:color="auto"/>
            <w:right w:val="none" w:sz="0" w:space="0" w:color="auto"/>
          </w:divBdr>
        </w:div>
        <w:div w:id="4523203">
          <w:marLeft w:val="0"/>
          <w:marRight w:val="0"/>
          <w:marTop w:val="0"/>
          <w:marBottom w:val="0"/>
          <w:divBdr>
            <w:top w:val="none" w:sz="0" w:space="0" w:color="auto"/>
            <w:left w:val="none" w:sz="0" w:space="0" w:color="auto"/>
            <w:bottom w:val="none" w:sz="0" w:space="0" w:color="auto"/>
            <w:right w:val="none" w:sz="0" w:space="0" w:color="auto"/>
          </w:divBdr>
        </w:div>
      </w:divsChild>
    </w:div>
    <w:div w:id="719011277">
      <w:bodyDiv w:val="1"/>
      <w:marLeft w:val="0"/>
      <w:marRight w:val="0"/>
      <w:marTop w:val="0"/>
      <w:marBottom w:val="0"/>
      <w:divBdr>
        <w:top w:val="none" w:sz="0" w:space="0" w:color="auto"/>
        <w:left w:val="none" w:sz="0" w:space="0" w:color="auto"/>
        <w:bottom w:val="none" w:sz="0" w:space="0" w:color="auto"/>
        <w:right w:val="none" w:sz="0" w:space="0" w:color="auto"/>
      </w:divBdr>
      <w:divsChild>
        <w:div w:id="2060862046">
          <w:marLeft w:val="0"/>
          <w:marRight w:val="0"/>
          <w:marTop w:val="0"/>
          <w:marBottom w:val="0"/>
          <w:divBdr>
            <w:top w:val="none" w:sz="0" w:space="0" w:color="auto"/>
            <w:left w:val="none" w:sz="0" w:space="0" w:color="auto"/>
            <w:bottom w:val="none" w:sz="0" w:space="0" w:color="auto"/>
            <w:right w:val="none" w:sz="0" w:space="0" w:color="auto"/>
          </w:divBdr>
        </w:div>
        <w:div w:id="784083918">
          <w:marLeft w:val="0"/>
          <w:marRight w:val="0"/>
          <w:marTop w:val="0"/>
          <w:marBottom w:val="0"/>
          <w:divBdr>
            <w:top w:val="none" w:sz="0" w:space="0" w:color="auto"/>
            <w:left w:val="none" w:sz="0" w:space="0" w:color="auto"/>
            <w:bottom w:val="none" w:sz="0" w:space="0" w:color="auto"/>
            <w:right w:val="none" w:sz="0" w:space="0" w:color="auto"/>
          </w:divBdr>
        </w:div>
        <w:div w:id="254676011">
          <w:marLeft w:val="0"/>
          <w:marRight w:val="0"/>
          <w:marTop w:val="0"/>
          <w:marBottom w:val="0"/>
          <w:divBdr>
            <w:top w:val="none" w:sz="0" w:space="0" w:color="auto"/>
            <w:left w:val="none" w:sz="0" w:space="0" w:color="auto"/>
            <w:bottom w:val="none" w:sz="0" w:space="0" w:color="auto"/>
            <w:right w:val="none" w:sz="0" w:space="0" w:color="auto"/>
          </w:divBdr>
        </w:div>
        <w:div w:id="1478183276">
          <w:marLeft w:val="0"/>
          <w:marRight w:val="0"/>
          <w:marTop w:val="0"/>
          <w:marBottom w:val="0"/>
          <w:divBdr>
            <w:top w:val="none" w:sz="0" w:space="0" w:color="auto"/>
            <w:left w:val="none" w:sz="0" w:space="0" w:color="auto"/>
            <w:bottom w:val="none" w:sz="0" w:space="0" w:color="auto"/>
            <w:right w:val="none" w:sz="0" w:space="0" w:color="auto"/>
          </w:divBdr>
        </w:div>
        <w:div w:id="1583754037">
          <w:marLeft w:val="0"/>
          <w:marRight w:val="0"/>
          <w:marTop w:val="0"/>
          <w:marBottom w:val="0"/>
          <w:divBdr>
            <w:top w:val="none" w:sz="0" w:space="0" w:color="auto"/>
            <w:left w:val="none" w:sz="0" w:space="0" w:color="auto"/>
            <w:bottom w:val="none" w:sz="0" w:space="0" w:color="auto"/>
            <w:right w:val="none" w:sz="0" w:space="0" w:color="auto"/>
          </w:divBdr>
        </w:div>
        <w:div w:id="761144846">
          <w:marLeft w:val="0"/>
          <w:marRight w:val="0"/>
          <w:marTop w:val="0"/>
          <w:marBottom w:val="0"/>
          <w:divBdr>
            <w:top w:val="none" w:sz="0" w:space="0" w:color="auto"/>
            <w:left w:val="none" w:sz="0" w:space="0" w:color="auto"/>
            <w:bottom w:val="none" w:sz="0" w:space="0" w:color="auto"/>
            <w:right w:val="none" w:sz="0" w:space="0" w:color="auto"/>
          </w:divBdr>
        </w:div>
        <w:div w:id="158737487">
          <w:marLeft w:val="0"/>
          <w:marRight w:val="0"/>
          <w:marTop w:val="0"/>
          <w:marBottom w:val="0"/>
          <w:divBdr>
            <w:top w:val="none" w:sz="0" w:space="0" w:color="auto"/>
            <w:left w:val="none" w:sz="0" w:space="0" w:color="auto"/>
            <w:bottom w:val="none" w:sz="0" w:space="0" w:color="auto"/>
            <w:right w:val="none" w:sz="0" w:space="0" w:color="auto"/>
          </w:divBdr>
        </w:div>
        <w:div w:id="754979958">
          <w:marLeft w:val="0"/>
          <w:marRight w:val="0"/>
          <w:marTop w:val="0"/>
          <w:marBottom w:val="0"/>
          <w:divBdr>
            <w:top w:val="none" w:sz="0" w:space="0" w:color="auto"/>
            <w:left w:val="none" w:sz="0" w:space="0" w:color="auto"/>
            <w:bottom w:val="none" w:sz="0" w:space="0" w:color="auto"/>
            <w:right w:val="none" w:sz="0" w:space="0" w:color="auto"/>
          </w:divBdr>
        </w:div>
        <w:div w:id="708647454">
          <w:marLeft w:val="0"/>
          <w:marRight w:val="0"/>
          <w:marTop w:val="0"/>
          <w:marBottom w:val="0"/>
          <w:divBdr>
            <w:top w:val="none" w:sz="0" w:space="0" w:color="auto"/>
            <w:left w:val="none" w:sz="0" w:space="0" w:color="auto"/>
            <w:bottom w:val="none" w:sz="0" w:space="0" w:color="auto"/>
            <w:right w:val="none" w:sz="0" w:space="0" w:color="auto"/>
          </w:divBdr>
        </w:div>
        <w:div w:id="1895191500">
          <w:marLeft w:val="0"/>
          <w:marRight w:val="0"/>
          <w:marTop w:val="0"/>
          <w:marBottom w:val="0"/>
          <w:divBdr>
            <w:top w:val="none" w:sz="0" w:space="0" w:color="auto"/>
            <w:left w:val="none" w:sz="0" w:space="0" w:color="auto"/>
            <w:bottom w:val="none" w:sz="0" w:space="0" w:color="auto"/>
            <w:right w:val="none" w:sz="0" w:space="0" w:color="auto"/>
          </w:divBdr>
        </w:div>
        <w:div w:id="1693653443">
          <w:marLeft w:val="0"/>
          <w:marRight w:val="0"/>
          <w:marTop w:val="0"/>
          <w:marBottom w:val="0"/>
          <w:divBdr>
            <w:top w:val="none" w:sz="0" w:space="0" w:color="auto"/>
            <w:left w:val="none" w:sz="0" w:space="0" w:color="auto"/>
            <w:bottom w:val="none" w:sz="0" w:space="0" w:color="auto"/>
            <w:right w:val="none" w:sz="0" w:space="0" w:color="auto"/>
          </w:divBdr>
        </w:div>
        <w:div w:id="1686402556">
          <w:marLeft w:val="0"/>
          <w:marRight w:val="0"/>
          <w:marTop w:val="0"/>
          <w:marBottom w:val="0"/>
          <w:divBdr>
            <w:top w:val="none" w:sz="0" w:space="0" w:color="auto"/>
            <w:left w:val="none" w:sz="0" w:space="0" w:color="auto"/>
            <w:bottom w:val="none" w:sz="0" w:space="0" w:color="auto"/>
            <w:right w:val="none" w:sz="0" w:space="0" w:color="auto"/>
          </w:divBdr>
        </w:div>
        <w:div w:id="1696536658">
          <w:marLeft w:val="0"/>
          <w:marRight w:val="0"/>
          <w:marTop w:val="0"/>
          <w:marBottom w:val="0"/>
          <w:divBdr>
            <w:top w:val="none" w:sz="0" w:space="0" w:color="auto"/>
            <w:left w:val="none" w:sz="0" w:space="0" w:color="auto"/>
            <w:bottom w:val="none" w:sz="0" w:space="0" w:color="auto"/>
            <w:right w:val="none" w:sz="0" w:space="0" w:color="auto"/>
          </w:divBdr>
        </w:div>
        <w:div w:id="33892662">
          <w:marLeft w:val="0"/>
          <w:marRight w:val="0"/>
          <w:marTop w:val="0"/>
          <w:marBottom w:val="0"/>
          <w:divBdr>
            <w:top w:val="none" w:sz="0" w:space="0" w:color="auto"/>
            <w:left w:val="none" w:sz="0" w:space="0" w:color="auto"/>
            <w:bottom w:val="none" w:sz="0" w:space="0" w:color="auto"/>
            <w:right w:val="none" w:sz="0" w:space="0" w:color="auto"/>
          </w:divBdr>
        </w:div>
        <w:div w:id="79452004">
          <w:marLeft w:val="0"/>
          <w:marRight w:val="0"/>
          <w:marTop w:val="0"/>
          <w:marBottom w:val="0"/>
          <w:divBdr>
            <w:top w:val="none" w:sz="0" w:space="0" w:color="auto"/>
            <w:left w:val="none" w:sz="0" w:space="0" w:color="auto"/>
            <w:bottom w:val="none" w:sz="0" w:space="0" w:color="auto"/>
            <w:right w:val="none" w:sz="0" w:space="0" w:color="auto"/>
          </w:divBdr>
        </w:div>
        <w:div w:id="408619808">
          <w:marLeft w:val="0"/>
          <w:marRight w:val="0"/>
          <w:marTop w:val="0"/>
          <w:marBottom w:val="0"/>
          <w:divBdr>
            <w:top w:val="none" w:sz="0" w:space="0" w:color="auto"/>
            <w:left w:val="none" w:sz="0" w:space="0" w:color="auto"/>
            <w:bottom w:val="none" w:sz="0" w:space="0" w:color="auto"/>
            <w:right w:val="none" w:sz="0" w:space="0" w:color="auto"/>
          </w:divBdr>
        </w:div>
        <w:div w:id="937522239">
          <w:marLeft w:val="0"/>
          <w:marRight w:val="0"/>
          <w:marTop w:val="0"/>
          <w:marBottom w:val="0"/>
          <w:divBdr>
            <w:top w:val="none" w:sz="0" w:space="0" w:color="auto"/>
            <w:left w:val="none" w:sz="0" w:space="0" w:color="auto"/>
            <w:bottom w:val="none" w:sz="0" w:space="0" w:color="auto"/>
            <w:right w:val="none" w:sz="0" w:space="0" w:color="auto"/>
          </w:divBdr>
        </w:div>
        <w:div w:id="716048543">
          <w:marLeft w:val="0"/>
          <w:marRight w:val="0"/>
          <w:marTop w:val="0"/>
          <w:marBottom w:val="0"/>
          <w:divBdr>
            <w:top w:val="none" w:sz="0" w:space="0" w:color="auto"/>
            <w:left w:val="none" w:sz="0" w:space="0" w:color="auto"/>
            <w:bottom w:val="none" w:sz="0" w:space="0" w:color="auto"/>
            <w:right w:val="none" w:sz="0" w:space="0" w:color="auto"/>
          </w:divBdr>
        </w:div>
        <w:div w:id="1834103318">
          <w:marLeft w:val="0"/>
          <w:marRight w:val="0"/>
          <w:marTop w:val="0"/>
          <w:marBottom w:val="0"/>
          <w:divBdr>
            <w:top w:val="none" w:sz="0" w:space="0" w:color="auto"/>
            <w:left w:val="none" w:sz="0" w:space="0" w:color="auto"/>
            <w:bottom w:val="none" w:sz="0" w:space="0" w:color="auto"/>
            <w:right w:val="none" w:sz="0" w:space="0" w:color="auto"/>
          </w:divBdr>
        </w:div>
        <w:div w:id="162550992">
          <w:marLeft w:val="0"/>
          <w:marRight w:val="0"/>
          <w:marTop w:val="0"/>
          <w:marBottom w:val="0"/>
          <w:divBdr>
            <w:top w:val="none" w:sz="0" w:space="0" w:color="auto"/>
            <w:left w:val="none" w:sz="0" w:space="0" w:color="auto"/>
            <w:bottom w:val="none" w:sz="0" w:space="0" w:color="auto"/>
            <w:right w:val="none" w:sz="0" w:space="0" w:color="auto"/>
          </w:divBdr>
        </w:div>
        <w:div w:id="820852781">
          <w:marLeft w:val="0"/>
          <w:marRight w:val="0"/>
          <w:marTop w:val="0"/>
          <w:marBottom w:val="0"/>
          <w:divBdr>
            <w:top w:val="none" w:sz="0" w:space="0" w:color="auto"/>
            <w:left w:val="none" w:sz="0" w:space="0" w:color="auto"/>
            <w:bottom w:val="none" w:sz="0" w:space="0" w:color="auto"/>
            <w:right w:val="none" w:sz="0" w:space="0" w:color="auto"/>
          </w:divBdr>
        </w:div>
        <w:div w:id="656692037">
          <w:marLeft w:val="0"/>
          <w:marRight w:val="0"/>
          <w:marTop w:val="0"/>
          <w:marBottom w:val="0"/>
          <w:divBdr>
            <w:top w:val="none" w:sz="0" w:space="0" w:color="auto"/>
            <w:left w:val="none" w:sz="0" w:space="0" w:color="auto"/>
            <w:bottom w:val="none" w:sz="0" w:space="0" w:color="auto"/>
            <w:right w:val="none" w:sz="0" w:space="0" w:color="auto"/>
          </w:divBdr>
        </w:div>
        <w:div w:id="627708984">
          <w:marLeft w:val="0"/>
          <w:marRight w:val="0"/>
          <w:marTop w:val="0"/>
          <w:marBottom w:val="0"/>
          <w:divBdr>
            <w:top w:val="none" w:sz="0" w:space="0" w:color="auto"/>
            <w:left w:val="none" w:sz="0" w:space="0" w:color="auto"/>
            <w:bottom w:val="none" w:sz="0" w:space="0" w:color="auto"/>
            <w:right w:val="none" w:sz="0" w:space="0" w:color="auto"/>
          </w:divBdr>
        </w:div>
      </w:divsChild>
    </w:div>
    <w:div w:id="720056209">
      <w:bodyDiv w:val="1"/>
      <w:marLeft w:val="0"/>
      <w:marRight w:val="0"/>
      <w:marTop w:val="0"/>
      <w:marBottom w:val="0"/>
      <w:divBdr>
        <w:top w:val="none" w:sz="0" w:space="0" w:color="auto"/>
        <w:left w:val="none" w:sz="0" w:space="0" w:color="auto"/>
        <w:bottom w:val="none" w:sz="0" w:space="0" w:color="auto"/>
        <w:right w:val="none" w:sz="0" w:space="0" w:color="auto"/>
      </w:divBdr>
      <w:divsChild>
        <w:div w:id="1100418020">
          <w:marLeft w:val="0"/>
          <w:marRight w:val="0"/>
          <w:marTop w:val="0"/>
          <w:marBottom w:val="0"/>
          <w:divBdr>
            <w:top w:val="none" w:sz="0" w:space="0" w:color="auto"/>
            <w:left w:val="none" w:sz="0" w:space="0" w:color="auto"/>
            <w:bottom w:val="none" w:sz="0" w:space="0" w:color="auto"/>
            <w:right w:val="none" w:sz="0" w:space="0" w:color="auto"/>
          </w:divBdr>
        </w:div>
        <w:div w:id="1137995628">
          <w:marLeft w:val="0"/>
          <w:marRight w:val="0"/>
          <w:marTop w:val="0"/>
          <w:marBottom w:val="0"/>
          <w:divBdr>
            <w:top w:val="none" w:sz="0" w:space="0" w:color="auto"/>
            <w:left w:val="none" w:sz="0" w:space="0" w:color="auto"/>
            <w:bottom w:val="none" w:sz="0" w:space="0" w:color="auto"/>
            <w:right w:val="none" w:sz="0" w:space="0" w:color="auto"/>
          </w:divBdr>
        </w:div>
        <w:div w:id="809906607">
          <w:marLeft w:val="0"/>
          <w:marRight w:val="0"/>
          <w:marTop w:val="0"/>
          <w:marBottom w:val="0"/>
          <w:divBdr>
            <w:top w:val="none" w:sz="0" w:space="0" w:color="auto"/>
            <w:left w:val="none" w:sz="0" w:space="0" w:color="auto"/>
            <w:bottom w:val="none" w:sz="0" w:space="0" w:color="auto"/>
            <w:right w:val="none" w:sz="0" w:space="0" w:color="auto"/>
          </w:divBdr>
        </w:div>
        <w:div w:id="287975576">
          <w:marLeft w:val="0"/>
          <w:marRight w:val="0"/>
          <w:marTop w:val="0"/>
          <w:marBottom w:val="0"/>
          <w:divBdr>
            <w:top w:val="none" w:sz="0" w:space="0" w:color="auto"/>
            <w:left w:val="none" w:sz="0" w:space="0" w:color="auto"/>
            <w:bottom w:val="none" w:sz="0" w:space="0" w:color="auto"/>
            <w:right w:val="none" w:sz="0" w:space="0" w:color="auto"/>
          </w:divBdr>
        </w:div>
        <w:div w:id="1541239063">
          <w:marLeft w:val="0"/>
          <w:marRight w:val="0"/>
          <w:marTop w:val="0"/>
          <w:marBottom w:val="0"/>
          <w:divBdr>
            <w:top w:val="none" w:sz="0" w:space="0" w:color="auto"/>
            <w:left w:val="none" w:sz="0" w:space="0" w:color="auto"/>
            <w:bottom w:val="none" w:sz="0" w:space="0" w:color="auto"/>
            <w:right w:val="none" w:sz="0" w:space="0" w:color="auto"/>
          </w:divBdr>
        </w:div>
        <w:div w:id="845244955">
          <w:marLeft w:val="0"/>
          <w:marRight w:val="0"/>
          <w:marTop w:val="0"/>
          <w:marBottom w:val="0"/>
          <w:divBdr>
            <w:top w:val="none" w:sz="0" w:space="0" w:color="auto"/>
            <w:left w:val="none" w:sz="0" w:space="0" w:color="auto"/>
            <w:bottom w:val="none" w:sz="0" w:space="0" w:color="auto"/>
            <w:right w:val="none" w:sz="0" w:space="0" w:color="auto"/>
          </w:divBdr>
        </w:div>
      </w:divsChild>
    </w:div>
    <w:div w:id="781462505">
      <w:bodyDiv w:val="1"/>
      <w:marLeft w:val="0"/>
      <w:marRight w:val="0"/>
      <w:marTop w:val="0"/>
      <w:marBottom w:val="0"/>
      <w:divBdr>
        <w:top w:val="none" w:sz="0" w:space="0" w:color="auto"/>
        <w:left w:val="none" w:sz="0" w:space="0" w:color="auto"/>
        <w:bottom w:val="none" w:sz="0" w:space="0" w:color="auto"/>
        <w:right w:val="none" w:sz="0" w:space="0" w:color="auto"/>
      </w:divBdr>
    </w:div>
    <w:div w:id="789784550">
      <w:bodyDiv w:val="1"/>
      <w:marLeft w:val="0"/>
      <w:marRight w:val="0"/>
      <w:marTop w:val="0"/>
      <w:marBottom w:val="0"/>
      <w:divBdr>
        <w:top w:val="none" w:sz="0" w:space="0" w:color="auto"/>
        <w:left w:val="none" w:sz="0" w:space="0" w:color="auto"/>
        <w:bottom w:val="none" w:sz="0" w:space="0" w:color="auto"/>
        <w:right w:val="none" w:sz="0" w:space="0" w:color="auto"/>
      </w:divBdr>
      <w:divsChild>
        <w:div w:id="1342658194">
          <w:marLeft w:val="0"/>
          <w:marRight w:val="0"/>
          <w:marTop w:val="0"/>
          <w:marBottom w:val="0"/>
          <w:divBdr>
            <w:top w:val="none" w:sz="0" w:space="0" w:color="auto"/>
            <w:left w:val="none" w:sz="0" w:space="0" w:color="auto"/>
            <w:bottom w:val="none" w:sz="0" w:space="0" w:color="auto"/>
            <w:right w:val="none" w:sz="0" w:space="0" w:color="auto"/>
          </w:divBdr>
        </w:div>
        <w:div w:id="1153453560">
          <w:marLeft w:val="0"/>
          <w:marRight w:val="0"/>
          <w:marTop w:val="0"/>
          <w:marBottom w:val="0"/>
          <w:divBdr>
            <w:top w:val="none" w:sz="0" w:space="0" w:color="auto"/>
            <w:left w:val="none" w:sz="0" w:space="0" w:color="auto"/>
            <w:bottom w:val="none" w:sz="0" w:space="0" w:color="auto"/>
            <w:right w:val="none" w:sz="0" w:space="0" w:color="auto"/>
          </w:divBdr>
        </w:div>
        <w:div w:id="994068900">
          <w:marLeft w:val="0"/>
          <w:marRight w:val="0"/>
          <w:marTop w:val="0"/>
          <w:marBottom w:val="0"/>
          <w:divBdr>
            <w:top w:val="none" w:sz="0" w:space="0" w:color="auto"/>
            <w:left w:val="none" w:sz="0" w:space="0" w:color="auto"/>
            <w:bottom w:val="none" w:sz="0" w:space="0" w:color="auto"/>
            <w:right w:val="none" w:sz="0" w:space="0" w:color="auto"/>
          </w:divBdr>
        </w:div>
        <w:div w:id="631597073">
          <w:marLeft w:val="0"/>
          <w:marRight w:val="0"/>
          <w:marTop w:val="0"/>
          <w:marBottom w:val="0"/>
          <w:divBdr>
            <w:top w:val="none" w:sz="0" w:space="0" w:color="auto"/>
            <w:left w:val="none" w:sz="0" w:space="0" w:color="auto"/>
            <w:bottom w:val="none" w:sz="0" w:space="0" w:color="auto"/>
            <w:right w:val="none" w:sz="0" w:space="0" w:color="auto"/>
          </w:divBdr>
        </w:div>
        <w:div w:id="306591083">
          <w:marLeft w:val="0"/>
          <w:marRight w:val="0"/>
          <w:marTop w:val="0"/>
          <w:marBottom w:val="0"/>
          <w:divBdr>
            <w:top w:val="none" w:sz="0" w:space="0" w:color="auto"/>
            <w:left w:val="none" w:sz="0" w:space="0" w:color="auto"/>
            <w:bottom w:val="none" w:sz="0" w:space="0" w:color="auto"/>
            <w:right w:val="none" w:sz="0" w:space="0" w:color="auto"/>
          </w:divBdr>
        </w:div>
        <w:div w:id="1326586940">
          <w:marLeft w:val="0"/>
          <w:marRight w:val="0"/>
          <w:marTop w:val="0"/>
          <w:marBottom w:val="0"/>
          <w:divBdr>
            <w:top w:val="none" w:sz="0" w:space="0" w:color="auto"/>
            <w:left w:val="none" w:sz="0" w:space="0" w:color="auto"/>
            <w:bottom w:val="none" w:sz="0" w:space="0" w:color="auto"/>
            <w:right w:val="none" w:sz="0" w:space="0" w:color="auto"/>
          </w:divBdr>
        </w:div>
        <w:div w:id="1130517478">
          <w:marLeft w:val="0"/>
          <w:marRight w:val="0"/>
          <w:marTop w:val="0"/>
          <w:marBottom w:val="0"/>
          <w:divBdr>
            <w:top w:val="none" w:sz="0" w:space="0" w:color="auto"/>
            <w:left w:val="none" w:sz="0" w:space="0" w:color="auto"/>
            <w:bottom w:val="none" w:sz="0" w:space="0" w:color="auto"/>
            <w:right w:val="none" w:sz="0" w:space="0" w:color="auto"/>
          </w:divBdr>
        </w:div>
      </w:divsChild>
    </w:div>
    <w:div w:id="875698588">
      <w:bodyDiv w:val="1"/>
      <w:marLeft w:val="0"/>
      <w:marRight w:val="0"/>
      <w:marTop w:val="0"/>
      <w:marBottom w:val="0"/>
      <w:divBdr>
        <w:top w:val="none" w:sz="0" w:space="0" w:color="auto"/>
        <w:left w:val="none" w:sz="0" w:space="0" w:color="auto"/>
        <w:bottom w:val="none" w:sz="0" w:space="0" w:color="auto"/>
        <w:right w:val="none" w:sz="0" w:space="0" w:color="auto"/>
      </w:divBdr>
    </w:div>
    <w:div w:id="1009408453">
      <w:bodyDiv w:val="1"/>
      <w:marLeft w:val="0"/>
      <w:marRight w:val="0"/>
      <w:marTop w:val="0"/>
      <w:marBottom w:val="0"/>
      <w:divBdr>
        <w:top w:val="none" w:sz="0" w:space="0" w:color="auto"/>
        <w:left w:val="none" w:sz="0" w:space="0" w:color="auto"/>
        <w:bottom w:val="none" w:sz="0" w:space="0" w:color="auto"/>
        <w:right w:val="none" w:sz="0" w:space="0" w:color="auto"/>
      </w:divBdr>
      <w:divsChild>
        <w:div w:id="1525560961">
          <w:marLeft w:val="0"/>
          <w:marRight w:val="0"/>
          <w:marTop w:val="0"/>
          <w:marBottom w:val="0"/>
          <w:divBdr>
            <w:top w:val="none" w:sz="0" w:space="0" w:color="auto"/>
            <w:left w:val="none" w:sz="0" w:space="0" w:color="auto"/>
            <w:bottom w:val="none" w:sz="0" w:space="0" w:color="auto"/>
            <w:right w:val="none" w:sz="0" w:space="0" w:color="auto"/>
          </w:divBdr>
        </w:div>
        <w:div w:id="85267940">
          <w:marLeft w:val="0"/>
          <w:marRight w:val="0"/>
          <w:marTop w:val="0"/>
          <w:marBottom w:val="0"/>
          <w:divBdr>
            <w:top w:val="none" w:sz="0" w:space="0" w:color="auto"/>
            <w:left w:val="none" w:sz="0" w:space="0" w:color="auto"/>
            <w:bottom w:val="none" w:sz="0" w:space="0" w:color="auto"/>
            <w:right w:val="none" w:sz="0" w:space="0" w:color="auto"/>
          </w:divBdr>
        </w:div>
        <w:div w:id="1741322604">
          <w:marLeft w:val="0"/>
          <w:marRight w:val="0"/>
          <w:marTop w:val="0"/>
          <w:marBottom w:val="0"/>
          <w:divBdr>
            <w:top w:val="none" w:sz="0" w:space="0" w:color="auto"/>
            <w:left w:val="none" w:sz="0" w:space="0" w:color="auto"/>
            <w:bottom w:val="none" w:sz="0" w:space="0" w:color="auto"/>
            <w:right w:val="none" w:sz="0" w:space="0" w:color="auto"/>
          </w:divBdr>
        </w:div>
        <w:div w:id="1230265759">
          <w:marLeft w:val="0"/>
          <w:marRight w:val="0"/>
          <w:marTop w:val="0"/>
          <w:marBottom w:val="0"/>
          <w:divBdr>
            <w:top w:val="none" w:sz="0" w:space="0" w:color="auto"/>
            <w:left w:val="none" w:sz="0" w:space="0" w:color="auto"/>
            <w:bottom w:val="none" w:sz="0" w:space="0" w:color="auto"/>
            <w:right w:val="none" w:sz="0" w:space="0" w:color="auto"/>
          </w:divBdr>
        </w:div>
        <w:div w:id="902521535">
          <w:marLeft w:val="0"/>
          <w:marRight w:val="0"/>
          <w:marTop w:val="0"/>
          <w:marBottom w:val="0"/>
          <w:divBdr>
            <w:top w:val="none" w:sz="0" w:space="0" w:color="auto"/>
            <w:left w:val="none" w:sz="0" w:space="0" w:color="auto"/>
            <w:bottom w:val="none" w:sz="0" w:space="0" w:color="auto"/>
            <w:right w:val="none" w:sz="0" w:space="0" w:color="auto"/>
          </w:divBdr>
        </w:div>
        <w:div w:id="1329677171">
          <w:marLeft w:val="0"/>
          <w:marRight w:val="0"/>
          <w:marTop w:val="0"/>
          <w:marBottom w:val="0"/>
          <w:divBdr>
            <w:top w:val="none" w:sz="0" w:space="0" w:color="auto"/>
            <w:left w:val="none" w:sz="0" w:space="0" w:color="auto"/>
            <w:bottom w:val="none" w:sz="0" w:space="0" w:color="auto"/>
            <w:right w:val="none" w:sz="0" w:space="0" w:color="auto"/>
          </w:divBdr>
        </w:div>
      </w:divsChild>
    </w:div>
    <w:div w:id="1043750478">
      <w:bodyDiv w:val="1"/>
      <w:marLeft w:val="0"/>
      <w:marRight w:val="0"/>
      <w:marTop w:val="0"/>
      <w:marBottom w:val="0"/>
      <w:divBdr>
        <w:top w:val="none" w:sz="0" w:space="0" w:color="auto"/>
        <w:left w:val="none" w:sz="0" w:space="0" w:color="auto"/>
        <w:bottom w:val="none" w:sz="0" w:space="0" w:color="auto"/>
        <w:right w:val="none" w:sz="0" w:space="0" w:color="auto"/>
      </w:divBdr>
      <w:divsChild>
        <w:div w:id="291521482">
          <w:marLeft w:val="0"/>
          <w:marRight w:val="0"/>
          <w:marTop w:val="0"/>
          <w:marBottom w:val="0"/>
          <w:divBdr>
            <w:top w:val="none" w:sz="0" w:space="0" w:color="auto"/>
            <w:left w:val="none" w:sz="0" w:space="0" w:color="auto"/>
            <w:bottom w:val="none" w:sz="0" w:space="0" w:color="auto"/>
            <w:right w:val="none" w:sz="0" w:space="0" w:color="auto"/>
          </w:divBdr>
        </w:div>
        <w:div w:id="475606039">
          <w:marLeft w:val="0"/>
          <w:marRight w:val="0"/>
          <w:marTop w:val="0"/>
          <w:marBottom w:val="0"/>
          <w:divBdr>
            <w:top w:val="none" w:sz="0" w:space="0" w:color="auto"/>
            <w:left w:val="none" w:sz="0" w:space="0" w:color="auto"/>
            <w:bottom w:val="none" w:sz="0" w:space="0" w:color="auto"/>
            <w:right w:val="none" w:sz="0" w:space="0" w:color="auto"/>
          </w:divBdr>
        </w:div>
        <w:div w:id="560294290">
          <w:marLeft w:val="0"/>
          <w:marRight w:val="0"/>
          <w:marTop w:val="0"/>
          <w:marBottom w:val="0"/>
          <w:divBdr>
            <w:top w:val="none" w:sz="0" w:space="0" w:color="auto"/>
            <w:left w:val="none" w:sz="0" w:space="0" w:color="auto"/>
            <w:bottom w:val="none" w:sz="0" w:space="0" w:color="auto"/>
            <w:right w:val="none" w:sz="0" w:space="0" w:color="auto"/>
          </w:divBdr>
        </w:div>
        <w:div w:id="587272733">
          <w:marLeft w:val="0"/>
          <w:marRight w:val="0"/>
          <w:marTop w:val="0"/>
          <w:marBottom w:val="0"/>
          <w:divBdr>
            <w:top w:val="none" w:sz="0" w:space="0" w:color="auto"/>
            <w:left w:val="none" w:sz="0" w:space="0" w:color="auto"/>
            <w:bottom w:val="none" w:sz="0" w:space="0" w:color="auto"/>
            <w:right w:val="none" w:sz="0" w:space="0" w:color="auto"/>
          </w:divBdr>
        </w:div>
        <w:div w:id="641274919">
          <w:marLeft w:val="0"/>
          <w:marRight w:val="0"/>
          <w:marTop w:val="0"/>
          <w:marBottom w:val="0"/>
          <w:divBdr>
            <w:top w:val="none" w:sz="0" w:space="0" w:color="auto"/>
            <w:left w:val="none" w:sz="0" w:space="0" w:color="auto"/>
            <w:bottom w:val="none" w:sz="0" w:space="0" w:color="auto"/>
            <w:right w:val="none" w:sz="0" w:space="0" w:color="auto"/>
          </w:divBdr>
        </w:div>
        <w:div w:id="1290892191">
          <w:marLeft w:val="0"/>
          <w:marRight w:val="0"/>
          <w:marTop w:val="0"/>
          <w:marBottom w:val="0"/>
          <w:divBdr>
            <w:top w:val="none" w:sz="0" w:space="0" w:color="auto"/>
            <w:left w:val="none" w:sz="0" w:space="0" w:color="auto"/>
            <w:bottom w:val="none" w:sz="0" w:space="0" w:color="auto"/>
            <w:right w:val="none" w:sz="0" w:space="0" w:color="auto"/>
          </w:divBdr>
        </w:div>
        <w:div w:id="1415205610">
          <w:marLeft w:val="0"/>
          <w:marRight w:val="0"/>
          <w:marTop w:val="0"/>
          <w:marBottom w:val="0"/>
          <w:divBdr>
            <w:top w:val="none" w:sz="0" w:space="0" w:color="auto"/>
            <w:left w:val="none" w:sz="0" w:space="0" w:color="auto"/>
            <w:bottom w:val="none" w:sz="0" w:space="0" w:color="auto"/>
            <w:right w:val="none" w:sz="0" w:space="0" w:color="auto"/>
          </w:divBdr>
        </w:div>
        <w:div w:id="1577086597">
          <w:marLeft w:val="0"/>
          <w:marRight w:val="0"/>
          <w:marTop w:val="0"/>
          <w:marBottom w:val="0"/>
          <w:divBdr>
            <w:top w:val="none" w:sz="0" w:space="0" w:color="auto"/>
            <w:left w:val="none" w:sz="0" w:space="0" w:color="auto"/>
            <w:bottom w:val="none" w:sz="0" w:space="0" w:color="auto"/>
            <w:right w:val="none" w:sz="0" w:space="0" w:color="auto"/>
          </w:divBdr>
        </w:div>
        <w:div w:id="1604334958">
          <w:marLeft w:val="0"/>
          <w:marRight w:val="0"/>
          <w:marTop w:val="0"/>
          <w:marBottom w:val="0"/>
          <w:divBdr>
            <w:top w:val="none" w:sz="0" w:space="0" w:color="auto"/>
            <w:left w:val="none" w:sz="0" w:space="0" w:color="auto"/>
            <w:bottom w:val="none" w:sz="0" w:space="0" w:color="auto"/>
            <w:right w:val="none" w:sz="0" w:space="0" w:color="auto"/>
          </w:divBdr>
        </w:div>
        <w:div w:id="1627931340">
          <w:marLeft w:val="0"/>
          <w:marRight w:val="0"/>
          <w:marTop w:val="0"/>
          <w:marBottom w:val="0"/>
          <w:divBdr>
            <w:top w:val="none" w:sz="0" w:space="0" w:color="auto"/>
            <w:left w:val="none" w:sz="0" w:space="0" w:color="auto"/>
            <w:bottom w:val="none" w:sz="0" w:space="0" w:color="auto"/>
            <w:right w:val="none" w:sz="0" w:space="0" w:color="auto"/>
          </w:divBdr>
        </w:div>
      </w:divsChild>
    </w:div>
    <w:div w:id="1074624222">
      <w:bodyDiv w:val="1"/>
      <w:marLeft w:val="0"/>
      <w:marRight w:val="0"/>
      <w:marTop w:val="0"/>
      <w:marBottom w:val="0"/>
      <w:divBdr>
        <w:top w:val="none" w:sz="0" w:space="0" w:color="auto"/>
        <w:left w:val="none" w:sz="0" w:space="0" w:color="auto"/>
        <w:bottom w:val="none" w:sz="0" w:space="0" w:color="auto"/>
        <w:right w:val="none" w:sz="0" w:space="0" w:color="auto"/>
      </w:divBdr>
      <w:divsChild>
        <w:div w:id="221520987">
          <w:marLeft w:val="0"/>
          <w:marRight w:val="0"/>
          <w:marTop w:val="0"/>
          <w:marBottom w:val="0"/>
          <w:divBdr>
            <w:top w:val="none" w:sz="0" w:space="0" w:color="auto"/>
            <w:left w:val="none" w:sz="0" w:space="0" w:color="auto"/>
            <w:bottom w:val="none" w:sz="0" w:space="0" w:color="auto"/>
            <w:right w:val="none" w:sz="0" w:space="0" w:color="auto"/>
          </w:divBdr>
        </w:div>
        <w:div w:id="1315066510">
          <w:marLeft w:val="0"/>
          <w:marRight w:val="0"/>
          <w:marTop w:val="0"/>
          <w:marBottom w:val="0"/>
          <w:divBdr>
            <w:top w:val="none" w:sz="0" w:space="0" w:color="auto"/>
            <w:left w:val="none" w:sz="0" w:space="0" w:color="auto"/>
            <w:bottom w:val="none" w:sz="0" w:space="0" w:color="auto"/>
            <w:right w:val="none" w:sz="0" w:space="0" w:color="auto"/>
          </w:divBdr>
        </w:div>
        <w:div w:id="969092262">
          <w:marLeft w:val="0"/>
          <w:marRight w:val="0"/>
          <w:marTop w:val="0"/>
          <w:marBottom w:val="0"/>
          <w:divBdr>
            <w:top w:val="none" w:sz="0" w:space="0" w:color="auto"/>
            <w:left w:val="none" w:sz="0" w:space="0" w:color="auto"/>
            <w:bottom w:val="none" w:sz="0" w:space="0" w:color="auto"/>
            <w:right w:val="none" w:sz="0" w:space="0" w:color="auto"/>
          </w:divBdr>
        </w:div>
        <w:div w:id="1863935396">
          <w:marLeft w:val="0"/>
          <w:marRight w:val="0"/>
          <w:marTop w:val="0"/>
          <w:marBottom w:val="0"/>
          <w:divBdr>
            <w:top w:val="none" w:sz="0" w:space="0" w:color="auto"/>
            <w:left w:val="none" w:sz="0" w:space="0" w:color="auto"/>
            <w:bottom w:val="none" w:sz="0" w:space="0" w:color="auto"/>
            <w:right w:val="none" w:sz="0" w:space="0" w:color="auto"/>
          </w:divBdr>
        </w:div>
        <w:div w:id="821238643">
          <w:marLeft w:val="0"/>
          <w:marRight w:val="0"/>
          <w:marTop w:val="0"/>
          <w:marBottom w:val="0"/>
          <w:divBdr>
            <w:top w:val="none" w:sz="0" w:space="0" w:color="auto"/>
            <w:left w:val="none" w:sz="0" w:space="0" w:color="auto"/>
            <w:bottom w:val="none" w:sz="0" w:space="0" w:color="auto"/>
            <w:right w:val="none" w:sz="0" w:space="0" w:color="auto"/>
          </w:divBdr>
        </w:div>
        <w:div w:id="630090769">
          <w:marLeft w:val="0"/>
          <w:marRight w:val="0"/>
          <w:marTop w:val="0"/>
          <w:marBottom w:val="0"/>
          <w:divBdr>
            <w:top w:val="none" w:sz="0" w:space="0" w:color="auto"/>
            <w:left w:val="none" w:sz="0" w:space="0" w:color="auto"/>
            <w:bottom w:val="none" w:sz="0" w:space="0" w:color="auto"/>
            <w:right w:val="none" w:sz="0" w:space="0" w:color="auto"/>
          </w:divBdr>
        </w:div>
        <w:div w:id="1637949747">
          <w:marLeft w:val="0"/>
          <w:marRight w:val="0"/>
          <w:marTop w:val="0"/>
          <w:marBottom w:val="0"/>
          <w:divBdr>
            <w:top w:val="none" w:sz="0" w:space="0" w:color="auto"/>
            <w:left w:val="none" w:sz="0" w:space="0" w:color="auto"/>
            <w:bottom w:val="none" w:sz="0" w:space="0" w:color="auto"/>
            <w:right w:val="none" w:sz="0" w:space="0" w:color="auto"/>
          </w:divBdr>
        </w:div>
      </w:divsChild>
    </w:div>
    <w:div w:id="1115297638">
      <w:bodyDiv w:val="1"/>
      <w:marLeft w:val="0"/>
      <w:marRight w:val="0"/>
      <w:marTop w:val="0"/>
      <w:marBottom w:val="0"/>
      <w:divBdr>
        <w:top w:val="none" w:sz="0" w:space="0" w:color="auto"/>
        <w:left w:val="none" w:sz="0" w:space="0" w:color="auto"/>
        <w:bottom w:val="none" w:sz="0" w:space="0" w:color="auto"/>
        <w:right w:val="none" w:sz="0" w:space="0" w:color="auto"/>
      </w:divBdr>
      <w:divsChild>
        <w:div w:id="1842814097">
          <w:marLeft w:val="0"/>
          <w:marRight w:val="0"/>
          <w:marTop w:val="0"/>
          <w:marBottom w:val="0"/>
          <w:divBdr>
            <w:top w:val="none" w:sz="0" w:space="0" w:color="auto"/>
            <w:left w:val="none" w:sz="0" w:space="0" w:color="auto"/>
            <w:bottom w:val="none" w:sz="0" w:space="0" w:color="auto"/>
            <w:right w:val="none" w:sz="0" w:space="0" w:color="auto"/>
          </w:divBdr>
        </w:div>
        <w:div w:id="1955482743">
          <w:marLeft w:val="0"/>
          <w:marRight w:val="0"/>
          <w:marTop w:val="0"/>
          <w:marBottom w:val="0"/>
          <w:divBdr>
            <w:top w:val="none" w:sz="0" w:space="0" w:color="auto"/>
            <w:left w:val="none" w:sz="0" w:space="0" w:color="auto"/>
            <w:bottom w:val="none" w:sz="0" w:space="0" w:color="auto"/>
            <w:right w:val="none" w:sz="0" w:space="0" w:color="auto"/>
          </w:divBdr>
        </w:div>
        <w:div w:id="545484125">
          <w:marLeft w:val="0"/>
          <w:marRight w:val="0"/>
          <w:marTop w:val="0"/>
          <w:marBottom w:val="0"/>
          <w:divBdr>
            <w:top w:val="none" w:sz="0" w:space="0" w:color="auto"/>
            <w:left w:val="none" w:sz="0" w:space="0" w:color="auto"/>
            <w:bottom w:val="none" w:sz="0" w:space="0" w:color="auto"/>
            <w:right w:val="none" w:sz="0" w:space="0" w:color="auto"/>
          </w:divBdr>
        </w:div>
        <w:div w:id="878397645">
          <w:marLeft w:val="0"/>
          <w:marRight w:val="0"/>
          <w:marTop w:val="0"/>
          <w:marBottom w:val="0"/>
          <w:divBdr>
            <w:top w:val="none" w:sz="0" w:space="0" w:color="auto"/>
            <w:left w:val="none" w:sz="0" w:space="0" w:color="auto"/>
            <w:bottom w:val="none" w:sz="0" w:space="0" w:color="auto"/>
            <w:right w:val="none" w:sz="0" w:space="0" w:color="auto"/>
          </w:divBdr>
        </w:div>
        <w:div w:id="2000382412">
          <w:marLeft w:val="0"/>
          <w:marRight w:val="0"/>
          <w:marTop w:val="0"/>
          <w:marBottom w:val="0"/>
          <w:divBdr>
            <w:top w:val="none" w:sz="0" w:space="0" w:color="auto"/>
            <w:left w:val="none" w:sz="0" w:space="0" w:color="auto"/>
            <w:bottom w:val="none" w:sz="0" w:space="0" w:color="auto"/>
            <w:right w:val="none" w:sz="0" w:space="0" w:color="auto"/>
          </w:divBdr>
        </w:div>
        <w:div w:id="1472484546">
          <w:marLeft w:val="0"/>
          <w:marRight w:val="0"/>
          <w:marTop w:val="0"/>
          <w:marBottom w:val="0"/>
          <w:divBdr>
            <w:top w:val="none" w:sz="0" w:space="0" w:color="auto"/>
            <w:left w:val="none" w:sz="0" w:space="0" w:color="auto"/>
            <w:bottom w:val="none" w:sz="0" w:space="0" w:color="auto"/>
            <w:right w:val="none" w:sz="0" w:space="0" w:color="auto"/>
          </w:divBdr>
        </w:div>
        <w:div w:id="1268729601">
          <w:marLeft w:val="0"/>
          <w:marRight w:val="0"/>
          <w:marTop w:val="0"/>
          <w:marBottom w:val="0"/>
          <w:divBdr>
            <w:top w:val="none" w:sz="0" w:space="0" w:color="auto"/>
            <w:left w:val="none" w:sz="0" w:space="0" w:color="auto"/>
            <w:bottom w:val="none" w:sz="0" w:space="0" w:color="auto"/>
            <w:right w:val="none" w:sz="0" w:space="0" w:color="auto"/>
          </w:divBdr>
        </w:div>
        <w:div w:id="308438471">
          <w:marLeft w:val="0"/>
          <w:marRight w:val="0"/>
          <w:marTop w:val="0"/>
          <w:marBottom w:val="0"/>
          <w:divBdr>
            <w:top w:val="none" w:sz="0" w:space="0" w:color="auto"/>
            <w:left w:val="none" w:sz="0" w:space="0" w:color="auto"/>
            <w:bottom w:val="none" w:sz="0" w:space="0" w:color="auto"/>
            <w:right w:val="none" w:sz="0" w:space="0" w:color="auto"/>
          </w:divBdr>
        </w:div>
        <w:div w:id="2556246">
          <w:marLeft w:val="0"/>
          <w:marRight w:val="0"/>
          <w:marTop w:val="0"/>
          <w:marBottom w:val="0"/>
          <w:divBdr>
            <w:top w:val="none" w:sz="0" w:space="0" w:color="auto"/>
            <w:left w:val="none" w:sz="0" w:space="0" w:color="auto"/>
            <w:bottom w:val="none" w:sz="0" w:space="0" w:color="auto"/>
            <w:right w:val="none" w:sz="0" w:space="0" w:color="auto"/>
          </w:divBdr>
        </w:div>
        <w:div w:id="1122261825">
          <w:marLeft w:val="0"/>
          <w:marRight w:val="0"/>
          <w:marTop w:val="0"/>
          <w:marBottom w:val="0"/>
          <w:divBdr>
            <w:top w:val="none" w:sz="0" w:space="0" w:color="auto"/>
            <w:left w:val="none" w:sz="0" w:space="0" w:color="auto"/>
            <w:bottom w:val="none" w:sz="0" w:space="0" w:color="auto"/>
            <w:right w:val="none" w:sz="0" w:space="0" w:color="auto"/>
          </w:divBdr>
        </w:div>
        <w:div w:id="1806778397">
          <w:marLeft w:val="0"/>
          <w:marRight w:val="0"/>
          <w:marTop w:val="0"/>
          <w:marBottom w:val="0"/>
          <w:divBdr>
            <w:top w:val="none" w:sz="0" w:space="0" w:color="auto"/>
            <w:left w:val="none" w:sz="0" w:space="0" w:color="auto"/>
            <w:bottom w:val="none" w:sz="0" w:space="0" w:color="auto"/>
            <w:right w:val="none" w:sz="0" w:space="0" w:color="auto"/>
          </w:divBdr>
        </w:div>
        <w:div w:id="1102260741">
          <w:marLeft w:val="0"/>
          <w:marRight w:val="0"/>
          <w:marTop w:val="0"/>
          <w:marBottom w:val="0"/>
          <w:divBdr>
            <w:top w:val="none" w:sz="0" w:space="0" w:color="auto"/>
            <w:left w:val="none" w:sz="0" w:space="0" w:color="auto"/>
            <w:bottom w:val="none" w:sz="0" w:space="0" w:color="auto"/>
            <w:right w:val="none" w:sz="0" w:space="0" w:color="auto"/>
          </w:divBdr>
        </w:div>
        <w:div w:id="451941915">
          <w:marLeft w:val="0"/>
          <w:marRight w:val="0"/>
          <w:marTop w:val="0"/>
          <w:marBottom w:val="0"/>
          <w:divBdr>
            <w:top w:val="none" w:sz="0" w:space="0" w:color="auto"/>
            <w:left w:val="none" w:sz="0" w:space="0" w:color="auto"/>
            <w:bottom w:val="none" w:sz="0" w:space="0" w:color="auto"/>
            <w:right w:val="none" w:sz="0" w:space="0" w:color="auto"/>
          </w:divBdr>
        </w:div>
        <w:div w:id="586621891">
          <w:marLeft w:val="0"/>
          <w:marRight w:val="0"/>
          <w:marTop w:val="0"/>
          <w:marBottom w:val="0"/>
          <w:divBdr>
            <w:top w:val="none" w:sz="0" w:space="0" w:color="auto"/>
            <w:left w:val="none" w:sz="0" w:space="0" w:color="auto"/>
            <w:bottom w:val="none" w:sz="0" w:space="0" w:color="auto"/>
            <w:right w:val="none" w:sz="0" w:space="0" w:color="auto"/>
          </w:divBdr>
        </w:div>
        <w:div w:id="206451407">
          <w:marLeft w:val="0"/>
          <w:marRight w:val="0"/>
          <w:marTop w:val="0"/>
          <w:marBottom w:val="0"/>
          <w:divBdr>
            <w:top w:val="none" w:sz="0" w:space="0" w:color="auto"/>
            <w:left w:val="none" w:sz="0" w:space="0" w:color="auto"/>
            <w:bottom w:val="none" w:sz="0" w:space="0" w:color="auto"/>
            <w:right w:val="none" w:sz="0" w:space="0" w:color="auto"/>
          </w:divBdr>
        </w:div>
        <w:div w:id="621304479">
          <w:marLeft w:val="0"/>
          <w:marRight w:val="0"/>
          <w:marTop w:val="0"/>
          <w:marBottom w:val="0"/>
          <w:divBdr>
            <w:top w:val="none" w:sz="0" w:space="0" w:color="auto"/>
            <w:left w:val="none" w:sz="0" w:space="0" w:color="auto"/>
            <w:bottom w:val="none" w:sz="0" w:space="0" w:color="auto"/>
            <w:right w:val="none" w:sz="0" w:space="0" w:color="auto"/>
          </w:divBdr>
        </w:div>
        <w:div w:id="1011221053">
          <w:marLeft w:val="0"/>
          <w:marRight w:val="0"/>
          <w:marTop w:val="0"/>
          <w:marBottom w:val="0"/>
          <w:divBdr>
            <w:top w:val="none" w:sz="0" w:space="0" w:color="auto"/>
            <w:left w:val="none" w:sz="0" w:space="0" w:color="auto"/>
            <w:bottom w:val="none" w:sz="0" w:space="0" w:color="auto"/>
            <w:right w:val="none" w:sz="0" w:space="0" w:color="auto"/>
          </w:divBdr>
        </w:div>
        <w:div w:id="1307663866">
          <w:marLeft w:val="0"/>
          <w:marRight w:val="0"/>
          <w:marTop w:val="0"/>
          <w:marBottom w:val="0"/>
          <w:divBdr>
            <w:top w:val="none" w:sz="0" w:space="0" w:color="auto"/>
            <w:left w:val="none" w:sz="0" w:space="0" w:color="auto"/>
            <w:bottom w:val="none" w:sz="0" w:space="0" w:color="auto"/>
            <w:right w:val="none" w:sz="0" w:space="0" w:color="auto"/>
          </w:divBdr>
        </w:div>
        <w:div w:id="1141457070">
          <w:marLeft w:val="0"/>
          <w:marRight w:val="0"/>
          <w:marTop w:val="0"/>
          <w:marBottom w:val="0"/>
          <w:divBdr>
            <w:top w:val="none" w:sz="0" w:space="0" w:color="auto"/>
            <w:left w:val="none" w:sz="0" w:space="0" w:color="auto"/>
            <w:bottom w:val="none" w:sz="0" w:space="0" w:color="auto"/>
            <w:right w:val="none" w:sz="0" w:space="0" w:color="auto"/>
          </w:divBdr>
        </w:div>
        <w:div w:id="1668628067">
          <w:marLeft w:val="0"/>
          <w:marRight w:val="0"/>
          <w:marTop w:val="0"/>
          <w:marBottom w:val="0"/>
          <w:divBdr>
            <w:top w:val="none" w:sz="0" w:space="0" w:color="auto"/>
            <w:left w:val="none" w:sz="0" w:space="0" w:color="auto"/>
            <w:bottom w:val="none" w:sz="0" w:space="0" w:color="auto"/>
            <w:right w:val="none" w:sz="0" w:space="0" w:color="auto"/>
          </w:divBdr>
        </w:div>
        <w:div w:id="64300906">
          <w:marLeft w:val="0"/>
          <w:marRight w:val="0"/>
          <w:marTop w:val="0"/>
          <w:marBottom w:val="0"/>
          <w:divBdr>
            <w:top w:val="none" w:sz="0" w:space="0" w:color="auto"/>
            <w:left w:val="none" w:sz="0" w:space="0" w:color="auto"/>
            <w:bottom w:val="none" w:sz="0" w:space="0" w:color="auto"/>
            <w:right w:val="none" w:sz="0" w:space="0" w:color="auto"/>
          </w:divBdr>
        </w:div>
        <w:div w:id="534540659">
          <w:marLeft w:val="0"/>
          <w:marRight w:val="0"/>
          <w:marTop w:val="0"/>
          <w:marBottom w:val="0"/>
          <w:divBdr>
            <w:top w:val="none" w:sz="0" w:space="0" w:color="auto"/>
            <w:left w:val="none" w:sz="0" w:space="0" w:color="auto"/>
            <w:bottom w:val="none" w:sz="0" w:space="0" w:color="auto"/>
            <w:right w:val="none" w:sz="0" w:space="0" w:color="auto"/>
          </w:divBdr>
        </w:div>
        <w:div w:id="1892497507">
          <w:marLeft w:val="0"/>
          <w:marRight w:val="0"/>
          <w:marTop w:val="0"/>
          <w:marBottom w:val="0"/>
          <w:divBdr>
            <w:top w:val="none" w:sz="0" w:space="0" w:color="auto"/>
            <w:left w:val="none" w:sz="0" w:space="0" w:color="auto"/>
            <w:bottom w:val="none" w:sz="0" w:space="0" w:color="auto"/>
            <w:right w:val="none" w:sz="0" w:space="0" w:color="auto"/>
          </w:divBdr>
        </w:div>
      </w:divsChild>
    </w:div>
    <w:div w:id="1185635794">
      <w:bodyDiv w:val="1"/>
      <w:marLeft w:val="0"/>
      <w:marRight w:val="0"/>
      <w:marTop w:val="0"/>
      <w:marBottom w:val="0"/>
      <w:divBdr>
        <w:top w:val="none" w:sz="0" w:space="0" w:color="auto"/>
        <w:left w:val="none" w:sz="0" w:space="0" w:color="auto"/>
        <w:bottom w:val="none" w:sz="0" w:space="0" w:color="auto"/>
        <w:right w:val="none" w:sz="0" w:space="0" w:color="auto"/>
      </w:divBdr>
      <w:divsChild>
        <w:div w:id="1865096866">
          <w:marLeft w:val="0"/>
          <w:marRight w:val="0"/>
          <w:marTop w:val="0"/>
          <w:marBottom w:val="0"/>
          <w:divBdr>
            <w:top w:val="none" w:sz="0" w:space="0" w:color="auto"/>
            <w:left w:val="none" w:sz="0" w:space="0" w:color="auto"/>
            <w:bottom w:val="none" w:sz="0" w:space="0" w:color="auto"/>
            <w:right w:val="none" w:sz="0" w:space="0" w:color="auto"/>
          </w:divBdr>
        </w:div>
        <w:div w:id="1021513137">
          <w:marLeft w:val="0"/>
          <w:marRight w:val="0"/>
          <w:marTop w:val="0"/>
          <w:marBottom w:val="0"/>
          <w:divBdr>
            <w:top w:val="none" w:sz="0" w:space="0" w:color="auto"/>
            <w:left w:val="none" w:sz="0" w:space="0" w:color="auto"/>
            <w:bottom w:val="none" w:sz="0" w:space="0" w:color="auto"/>
            <w:right w:val="none" w:sz="0" w:space="0" w:color="auto"/>
          </w:divBdr>
        </w:div>
        <w:div w:id="1439910159">
          <w:marLeft w:val="0"/>
          <w:marRight w:val="0"/>
          <w:marTop w:val="0"/>
          <w:marBottom w:val="0"/>
          <w:divBdr>
            <w:top w:val="none" w:sz="0" w:space="0" w:color="auto"/>
            <w:left w:val="none" w:sz="0" w:space="0" w:color="auto"/>
            <w:bottom w:val="none" w:sz="0" w:space="0" w:color="auto"/>
            <w:right w:val="none" w:sz="0" w:space="0" w:color="auto"/>
          </w:divBdr>
        </w:div>
        <w:div w:id="1734624606">
          <w:marLeft w:val="0"/>
          <w:marRight w:val="0"/>
          <w:marTop w:val="0"/>
          <w:marBottom w:val="0"/>
          <w:divBdr>
            <w:top w:val="none" w:sz="0" w:space="0" w:color="auto"/>
            <w:left w:val="none" w:sz="0" w:space="0" w:color="auto"/>
            <w:bottom w:val="none" w:sz="0" w:space="0" w:color="auto"/>
            <w:right w:val="none" w:sz="0" w:space="0" w:color="auto"/>
          </w:divBdr>
        </w:div>
        <w:div w:id="1167553265">
          <w:marLeft w:val="0"/>
          <w:marRight w:val="0"/>
          <w:marTop w:val="0"/>
          <w:marBottom w:val="0"/>
          <w:divBdr>
            <w:top w:val="none" w:sz="0" w:space="0" w:color="auto"/>
            <w:left w:val="none" w:sz="0" w:space="0" w:color="auto"/>
            <w:bottom w:val="none" w:sz="0" w:space="0" w:color="auto"/>
            <w:right w:val="none" w:sz="0" w:space="0" w:color="auto"/>
          </w:divBdr>
        </w:div>
        <w:div w:id="894318523">
          <w:marLeft w:val="0"/>
          <w:marRight w:val="0"/>
          <w:marTop w:val="0"/>
          <w:marBottom w:val="0"/>
          <w:divBdr>
            <w:top w:val="none" w:sz="0" w:space="0" w:color="auto"/>
            <w:left w:val="none" w:sz="0" w:space="0" w:color="auto"/>
            <w:bottom w:val="none" w:sz="0" w:space="0" w:color="auto"/>
            <w:right w:val="none" w:sz="0" w:space="0" w:color="auto"/>
          </w:divBdr>
        </w:div>
        <w:div w:id="532231672">
          <w:marLeft w:val="0"/>
          <w:marRight w:val="0"/>
          <w:marTop w:val="0"/>
          <w:marBottom w:val="0"/>
          <w:divBdr>
            <w:top w:val="none" w:sz="0" w:space="0" w:color="auto"/>
            <w:left w:val="none" w:sz="0" w:space="0" w:color="auto"/>
            <w:bottom w:val="none" w:sz="0" w:space="0" w:color="auto"/>
            <w:right w:val="none" w:sz="0" w:space="0" w:color="auto"/>
          </w:divBdr>
        </w:div>
        <w:div w:id="153687625">
          <w:marLeft w:val="0"/>
          <w:marRight w:val="0"/>
          <w:marTop w:val="0"/>
          <w:marBottom w:val="0"/>
          <w:divBdr>
            <w:top w:val="none" w:sz="0" w:space="0" w:color="auto"/>
            <w:left w:val="none" w:sz="0" w:space="0" w:color="auto"/>
            <w:bottom w:val="none" w:sz="0" w:space="0" w:color="auto"/>
            <w:right w:val="none" w:sz="0" w:space="0" w:color="auto"/>
          </w:divBdr>
        </w:div>
        <w:div w:id="2140225650">
          <w:marLeft w:val="0"/>
          <w:marRight w:val="0"/>
          <w:marTop w:val="0"/>
          <w:marBottom w:val="0"/>
          <w:divBdr>
            <w:top w:val="none" w:sz="0" w:space="0" w:color="auto"/>
            <w:left w:val="none" w:sz="0" w:space="0" w:color="auto"/>
            <w:bottom w:val="none" w:sz="0" w:space="0" w:color="auto"/>
            <w:right w:val="none" w:sz="0" w:space="0" w:color="auto"/>
          </w:divBdr>
        </w:div>
        <w:div w:id="1748570773">
          <w:marLeft w:val="0"/>
          <w:marRight w:val="0"/>
          <w:marTop w:val="0"/>
          <w:marBottom w:val="0"/>
          <w:divBdr>
            <w:top w:val="none" w:sz="0" w:space="0" w:color="auto"/>
            <w:left w:val="none" w:sz="0" w:space="0" w:color="auto"/>
            <w:bottom w:val="none" w:sz="0" w:space="0" w:color="auto"/>
            <w:right w:val="none" w:sz="0" w:space="0" w:color="auto"/>
          </w:divBdr>
        </w:div>
        <w:div w:id="1747386397">
          <w:marLeft w:val="0"/>
          <w:marRight w:val="0"/>
          <w:marTop w:val="0"/>
          <w:marBottom w:val="0"/>
          <w:divBdr>
            <w:top w:val="none" w:sz="0" w:space="0" w:color="auto"/>
            <w:left w:val="none" w:sz="0" w:space="0" w:color="auto"/>
            <w:bottom w:val="none" w:sz="0" w:space="0" w:color="auto"/>
            <w:right w:val="none" w:sz="0" w:space="0" w:color="auto"/>
          </w:divBdr>
        </w:div>
        <w:div w:id="1699039635">
          <w:marLeft w:val="0"/>
          <w:marRight w:val="0"/>
          <w:marTop w:val="0"/>
          <w:marBottom w:val="0"/>
          <w:divBdr>
            <w:top w:val="none" w:sz="0" w:space="0" w:color="auto"/>
            <w:left w:val="none" w:sz="0" w:space="0" w:color="auto"/>
            <w:bottom w:val="none" w:sz="0" w:space="0" w:color="auto"/>
            <w:right w:val="none" w:sz="0" w:space="0" w:color="auto"/>
          </w:divBdr>
        </w:div>
        <w:div w:id="601104879">
          <w:marLeft w:val="0"/>
          <w:marRight w:val="0"/>
          <w:marTop w:val="0"/>
          <w:marBottom w:val="0"/>
          <w:divBdr>
            <w:top w:val="none" w:sz="0" w:space="0" w:color="auto"/>
            <w:left w:val="none" w:sz="0" w:space="0" w:color="auto"/>
            <w:bottom w:val="none" w:sz="0" w:space="0" w:color="auto"/>
            <w:right w:val="none" w:sz="0" w:space="0" w:color="auto"/>
          </w:divBdr>
        </w:div>
        <w:div w:id="1661418647">
          <w:marLeft w:val="0"/>
          <w:marRight w:val="0"/>
          <w:marTop w:val="0"/>
          <w:marBottom w:val="0"/>
          <w:divBdr>
            <w:top w:val="none" w:sz="0" w:space="0" w:color="auto"/>
            <w:left w:val="none" w:sz="0" w:space="0" w:color="auto"/>
            <w:bottom w:val="none" w:sz="0" w:space="0" w:color="auto"/>
            <w:right w:val="none" w:sz="0" w:space="0" w:color="auto"/>
          </w:divBdr>
        </w:div>
        <w:div w:id="22171618">
          <w:marLeft w:val="0"/>
          <w:marRight w:val="0"/>
          <w:marTop w:val="0"/>
          <w:marBottom w:val="0"/>
          <w:divBdr>
            <w:top w:val="none" w:sz="0" w:space="0" w:color="auto"/>
            <w:left w:val="none" w:sz="0" w:space="0" w:color="auto"/>
            <w:bottom w:val="none" w:sz="0" w:space="0" w:color="auto"/>
            <w:right w:val="none" w:sz="0" w:space="0" w:color="auto"/>
          </w:divBdr>
        </w:div>
        <w:div w:id="1068381189">
          <w:marLeft w:val="0"/>
          <w:marRight w:val="0"/>
          <w:marTop w:val="0"/>
          <w:marBottom w:val="0"/>
          <w:divBdr>
            <w:top w:val="none" w:sz="0" w:space="0" w:color="auto"/>
            <w:left w:val="none" w:sz="0" w:space="0" w:color="auto"/>
            <w:bottom w:val="none" w:sz="0" w:space="0" w:color="auto"/>
            <w:right w:val="none" w:sz="0" w:space="0" w:color="auto"/>
          </w:divBdr>
        </w:div>
        <w:div w:id="1114715598">
          <w:marLeft w:val="0"/>
          <w:marRight w:val="0"/>
          <w:marTop w:val="0"/>
          <w:marBottom w:val="0"/>
          <w:divBdr>
            <w:top w:val="none" w:sz="0" w:space="0" w:color="auto"/>
            <w:left w:val="none" w:sz="0" w:space="0" w:color="auto"/>
            <w:bottom w:val="none" w:sz="0" w:space="0" w:color="auto"/>
            <w:right w:val="none" w:sz="0" w:space="0" w:color="auto"/>
          </w:divBdr>
        </w:div>
        <w:div w:id="644311680">
          <w:marLeft w:val="0"/>
          <w:marRight w:val="0"/>
          <w:marTop w:val="0"/>
          <w:marBottom w:val="0"/>
          <w:divBdr>
            <w:top w:val="none" w:sz="0" w:space="0" w:color="auto"/>
            <w:left w:val="none" w:sz="0" w:space="0" w:color="auto"/>
            <w:bottom w:val="none" w:sz="0" w:space="0" w:color="auto"/>
            <w:right w:val="none" w:sz="0" w:space="0" w:color="auto"/>
          </w:divBdr>
        </w:div>
        <w:div w:id="1297108498">
          <w:marLeft w:val="0"/>
          <w:marRight w:val="0"/>
          <w:marTop w:val="0"/>
          <w:marBottom w:val="0"/>
          <w:divBdr>
            <w:top w:val="none" w:sz="0" w:space="0" w:color="auto"/>
            <w:left w:val="none" w:sz="0" w:space="0" w:color="auto"/>
            <w:bottom w:val="none" w:sz="0" w:space="0" w:color="auto"/>
            <w:right w:val="none" w:sz="0" w:space="0" w:color="auto"/>
          </w:divBdr>
        </w:div>
        <w:div w:id="803932159">
          <w:marLeft w:val="0"/>
          <w:marRight w:val="0"/>
          <w:marTop w:val="0"/>
          <w:marBottom w:val="0"/>
          <w:divBdr>
            <w:top w:val="none" w:sz="0" w:space="0" w:color="auto"/>
            <w:left w:val="none" w:sz="0" w:space="0" w:color="auto"/>
            <w:bottom w:val="none" w:sz="0" w:space="0" w:color="auto"/>
            <w:right w:val="none" w:sz="0" w:space="0" w:color="auto"/>
          </w:divBdr>
        </w:div>
        <w:div w:id="1195315744">
          <w:marLeft w:val="0"/>
          <w:marRight w:val="0"/>
          <w:marTop w:val="0"/>
          <w:marBottom w:val="0"/>
          <w:divBdr>
            <w:top w:val="none" w:sz="0" w:space="0" w:color="auto"/>
            <w:left w:val="none" w:sz="0" w:space="0" w:color="auto"/>
            <w:bottom w:val="none" w:sz="0" w:space="0" w:color="auto"/>
            <w:right w:val="none" w:sz="0" w:space="0" w:color="auto"/>
          </w:divBdr>
        </w:div>
        <w:div w:id="1448426737">
          <w:marLeft w:val="0"/>
          <w:marRight w:val="0"/>
          <w:marTop w:val="0"/>
          <w:marBottom w:val="0"/>
          <w:divBdr>
            <w:top w:val="none" w:sz="0" w:space="0" w:color="auto"/>
            <w:left w:val="none" w:sz="0" w:space="0" w:color="auto"/>
            <w:bottom w:val="none" w:sz="0" w:space="0" w:color="auto"/>
            <w:right w:val="none" w:sz="0" w:space="0" w:color="auto"/>
          </w:divBdr>
        </w:div>
        <w:div w:id="138420567">
          <w:marLeft w:val="0"/>
          <w:marRight w:val="0"/>
          <w:marTop w:val="0"/>
          <w:marBottom w:val="0"/>
          <w:divBdr>
            <w:top w:val="none" w:sz="0" w:space="0" w:color="auto"/>
            <w:left w:val="none" w:sz="0" w:space="0" w:color="auto"/>
            <w:bottom w:val="none" w:sz="0" w:space="0" w:color="auto"/>
            <w:right w:val="none" w:sz="0" w:space="0" w:color="auto"/>
          </w:divBdr>
        </w:div>
        <w:div w:id="623510984">
          <w:marLeft w:val="0"/>
          <w:marRight w:val="0"/>
          <w:marTop w:val="0"/>
          <w:marBottom w:val="0"/>
          <w:divBdr>
            <w:top w:val="none" w:sz="0" w:space="0" w:color="auto"/>
            <w:left w:val="none" w:sz="0" w:space="0" w:color="auto"/>
            <w:bottom w:val="none" w:sz="0" w:space="0" w:color="auto"/>
            <w:right w:val="none" w:sz="0" w:space="0" w:color="auto"/>
          </w:divBdr>
        </w:div>
        <w:div w:id="1176840811">
          <w:marLeft w:val="0"/>
          <w:marRight w:val="0"/>
          <w:marTop w:val="0"/>
          <w:marBottom w:val="0"/>
          <w:divBdr>
            <w:top w:val="none" w:sz="0" w:space="0" w:color="auto"/>
            <w:left w:val="none" w:sz="0" w:space="0" w:color="auto"/>
            <w:bottom w:val="none" w:sz="0" w:space="0" w:color="auto"/>
            <w:right w:val="none" w:sz="0" w:space="0" w:color="auto"/>
          </w:divBdr>
        </w:div>
        <w:div w:id="1831368369">
          <w:marLeft w:val="0"/>
          <w:marRight w:val="0"/>
          <w:marTop w:val="0"/>
          <w:marBottom w:val="0"/>
          <w:divBdr>
            <w:top w:val="none" w:sz="0" w:space="0" w:color="auto"/>
            <w:left w:val="none" w:sz="0" w:space="0" w:color="auto"/>
            <w:bottom w:val="none" w:sz="0" w:space="0" w:color="auto"/>
            <w:right w:val="none" w:sz="0" w:space="0" w:color="auto"/>
          </w:divBdr>
        </w:div>
        <w:div w:id="72969329">
          <w:marLeft w:val="0"/>
          <w:marRight w:val="0"/>
          <w:marTop w:val="0"/>
          <w:marBottom w:val="0"/>
          <w:divBdr>
            <w:top w:val="none" w:sz="0" w:space="0" w:color="auto"/>
            <w:left w:val="none" w:sz="0" w:space="0" w:color="auto"/>
            <w:bottom w:val="none" w:sz="0" w:space="0" w:color="auto"/>
            <w:right w:val="none" w:sz="0" w:space="0" w:color="auto"/>
          </w:divBdr>
        </w:div>
        <w:div w:id="745955925">
          <w:marLeft w:val="0"/>
          <w:marRight w:val="0"/>
          <w:marTop w:val="0"/>
          <w:marBottom w:val="0"/>
          <w:divBdr>
            <w:top w:val="none" w:sz="0" w:space="0" w:color="auto"/>
            <w:left w:val="none" w:sz="0" w:space="0" w:color="auto"/>
            <w:bottom w:val="none" w:sz="0" w:space="0" w:color="auto"/>
            <w:right w:val="none" w:sz="0" w:space="0" w:color="auto"/>
          </w:divBdr>
          <w:divsChild>
            <w:div w:id="922379956">
              <w:marLeft w:val="-75"/>
              <w:marRight w:val="0"/>
              <w:marTop w:val="30"/>
              <w:marBottom w:val="30"/>
              <w:divBdr>
                <w:top w:val="none" w:sz="0" w:space="0" w:color="auto"/>
                <w:left w:val="none" w:sz="0" w:space="0" w:color="auto"/>
                <w:bottom w:val="none" w:sz="0" w:space="0" w:color="auto"/>
                <w:right w:val="none" w:sz="0" w:space="0" w:color="auto"/>
              </w:divBdr>
              <w:divsChild>
                <w:div w:id="426779139">
                  <w:marLeft w:val="0"/>
                  <w:marRight w:val="0"/>
                  <w:marTop w:val="0"/>
                  <w:marBottom w:val="0"/>
                  <w:divBdr>
                    <w:top w:val="none" w:sz="0" w:space="0" w:color="auto"/>
                    <w:left w:val="none" w:sz="0" w:space="0" w:color="auto"/>
                    <w:bottom w:val="none" w:sz="0" w:space="0" w:color="auto"/>
                    <w:right w:val="none" w:sz="0" w:space="0" w:color="auto"/>
                  </w:divBdr>
                  <w:divsChild>
                    <w:div w:id="1496262272">
                      <w:marLeft w:val="0"/>
                      <w:marRight w:val="0"/>
                      <w:marTop w:val="0"/>
                      <w:marBottom w:val="0"/>
                      <w:divBdr>
                        <w:top w:val="none" w:sz="0" w:space="0" w:color="auto"/>
                        <w:left w:val="none" w:sz="0" w:space="0" w:color="auto"/>
                        <w:bottom w:val="none" w:sz="0" w:space="0" w:color="auto"/>
                        <w:right w:val="none" w:sz="0" w:space="0" w:color="auto"/>
                      </w:divBdr>
                    </w:div>
                  </w:divsChild>
                </w:div>
                <w:div w:id="889658127">
                  <w:marLeft w:val="0"/>
                  <w:marRight w:val="0"/>
                  <w:marTop w:val="0"/>
                  <w:marBottom w:val="0"/>
                  <w:divBdr>
                    <w:top w:val="none" w:sz="0" w:space="0" w:color="auto"/>
                    <w:left w:val="none" w:sz="0" w:space="0" w:color="auto"/>
                    <w:bottom w:val="none" w:sz="0" w:space="0" w:color="auto"/>
                    <w:right w:val="none" w:sz="0" w:space="0" w:color="auto"/>
                  </w:divBdr>
                  <w:divsChild>
                    <w:div w:id="1570338525">
                      <w:marLeft w:val="0"/>
                      <w:marRight w:val="0"/>
                      <w:marTop w:val="0"/>
                      <w:marBottom w:val="0"/>
                      <w:divBdr>
                        <w:top w:val="none" w:sz="0" w:space="0" w:color="auto"/>
                        <w:left w:val="none" w:sz="0" w:space="0" w:color="auto"/>
                        <w:bottom w:val="none" w:sz="0" w:space="0" w:color="auto"/>
                        <w:right w:val="none" w:sz="0" w:space="0" w:color="auto"/>
                      </w:divBdr>
                    </w:div>
                  </w:divsChild>
                </w:div>
                <w:div w:id="1223099869">
                  <w:marLeft w:val="0"/>
                  <w:marRight w:val="0"/>
                  <w:marTop w:val="0"/>
                  <w:marBottom w:val="0"/>
                  <w:divBdr>
                    <w:top w:val="none" w:sz="0" w:space="0" w:color="auto"/>
                    <w:left w:val="none" w:sz="0" w:space="0" w:color="auto"/>
                    <w:bottom w:val="none" w:sz="0" w:space="0" w:color="auto"/>
                    <w:right w:val="none" w:sz="0" w:space="0" w:color="auto"/>
                  </w:divBdr>
                  <w:divsChild>
                    <w:div w:id="810487487">
                      <w:marLeft w:val="0"/>
                      <w:marRight w:val="0"/>
                      <w:marTop w:val="0"/>
                      <w:marBottom w:val="0"/>
                      <w:divBdr>
                        <w:top w:val="none" w:sz="0" w:space="0" w:color="auto"/>
                        <w:left w:val="none" w:sz="0" w:space="0" w:color="auto"/>
                        <w:bottom w:val="none" w:sz="0" w:space="0" w:color="auto"/>
                        <w:right w:val="none" w:sz="0" w:space="0" w:color="auto"/>
                      </w:divBdr>
                    </w:div>
                  </w:divsChild>
                </w:div>
                <w:div w:id="733088914">
                  <w:marLeft w:val="0"/>
                  <w:marRight w:val="0"/>
                  <w:marTop w:val="0"/>
                  <w:marBottom w:val="0"/>
                  <w:divBdr>
                    <w:top w:val="none" w:sz="0" w:space="0" w:color="auto"/>
                    <w:left w:val="none" w:sz="0" w:space="0" w:color="auto"/>
                    <w:bottom w:val="none" w:sz="0" w:space="0" w:color="auto"/>
                    <w:right w:val="none" w:sz="0" w:space="0" w:color="auto"/>
                  </w:divBdr>
                  <w:divsChild>
                    <w:div w:id="27264141">
                      <w:marLeft w:val="0"/>
                      <w:marRight w:val="0"/>
                      <w:marTop w:val="0"/>
                      <w:marBottom w:val="0"/>
                      <w:divBdr>
                        <w:top w:val="none" w:sz="0" w:space="0" w:color="auto"/>
                        <w:left w:val="none" w:sz="0" w:space="0" w:color="auto"/>
                        <w:bottom w:val="none" w:sz="0" w:space="0" w:color="auto"/>
                        <w:right w:val="none" w:sz="0" w:space="0" w:color="auto"/>
                      </w:divBdr>
                    </w:div>
                  </w:divsChild>
                </w:div>
                <w:div w:id="17857051">
                  <w:marLeft w:val="0"/>
                  <w:marRight w:val="0"/>
                  <w:marTop w:val="0"/>
                  <w:marBottom w:val="0"/>
                  <w:divBdr>
                    <w:top w:val="none" w:sz="0" w:space="0" w:color="auto"/>
                    <w:left w:val="none" w:sz="0" w:space="0" w:color="auto"/>
                    <w:bottom w:val="none" w:sz="0" w:space="0" w:color="auto"/>
                    <w:right w:val="none" w:sz="0" w:space="0" w:color="auto"/>
                  </w:divBdr>
                  <w:divsChild>
                    <w:div w:id="1282372169">
                      <w:marLeft w:val="0"/>
                      <w:marRight w:val="0"/>
                      <w:marTop w:val="0"/>
                      <w:marBottom w:val="0"/>
                      <w:divBdr>
                        <w:top w:val="none" w:sz="0" w:space="0" w:color="auto"/>
                        <w:left w:val="none" w:sz="0" w:space="0" w:color="auto"/>
                        <w:bottom w:val="none" w:sz="0" w:space="0" w:color="auto"/>
                        <w:right w:val="none" w:sz="0" w:space="0" w:color="auto"/>
                      </w:divBdr>
                    </w:div>
                  </w:divsChild>
                </w:div>
                <w:div w:id="1651865553">
                  <w:marLeft w:val="0"/>
                  <w:marRight w:val="0"/>
                  <w:marTop w:val="0"/>
                  <w:marBottom w:val="0"/>
                  <w:divBdr>
                    <w:top w:val="none" w:sz="0" w:space="0" w:color="auto"/>
                    <w:left w:val="none" w:sz="0" w:space="0" w:color="auto"/>
                    <w:bottom w:val="none" w:sz="0" w:space="0" w:color="auto"/>
                    <w:right w:val="none" w:sz="0" w:space="0" w:color="auto"/>
                  </w:divBdr>
                  <w:divsChild>
                    <w:div w:id="259606762">
                      <w:marLeft w:val="0"/>
                      <w:marRight w:val="0"/>
                      <w:marTop w:val="0"/>
                      <w:marBottom w:val="0"/>
                      <w:divBdr>
                        <w:top w:val="none" w:sz="0" w:space="0" w:color="auto"/>
                        <w:left w:val="none" w:sz="0" w:space="0" w:color="auto"/>
                        <w:bottom w:val="none" w:sz="0" w:space="0" w:color="auto"/>
                        <w:right w:val="none" w:sz="0" w:space="0" w:color="auto"/>
                      </w:divBdr>
                    </w:div>
                  </w:divsChild>
                </w:div>
                <w:div w:id="159543650">
                  <w:marLeft w:val="0"/>
                  <w:marRight w:val="0"/>
                  <w:marTop w:val="0"/>
                  <w:marBottom w:val="0"/>
                  <w:divBdr>
                    <w:top w:val="none" w:sz="0" w:space="0" w:color="auto"/>
                    <w:left w:val="none" w:sz="0" w:space="0" w:color="auto"/>
                    <w:bottom w:val="none" w:sz="0" w:space="0" w:color="auto"/>
                    <w:right w:val="none" w:sz="0" w:space="0" w:color="auto"/>
                  </w:divBdr>
                  <w:divsChild>
                    <w:div w:id="733696553">
                      <w:marLeft w:val="0"/>
                      <w:marRight w:val="0"/>
                      <w:marTop w:val="0"/>
                      <w:marBottom w:val="0"/>
                      <w:divBdr>
                        <w:top w:val="none" w:sz="0" w:space="0" w:color="auto"/>
                        <w:left w:val="none" w:sz="0" w:space="0" w:color="auto"/>
                        <w:bottom w:val="none" w:sz="0" w:space="0" w:color="auto"/>
                        <w:right w:val="none" w:sz="0" w:space="0" w:color="auto"/>
                      </w:divBdr>
                    </w:div>
                  </w:divsChild>
                </w:div>
                <w:div w:id="1330328290">
                  <w:marLeft w:val="0"/>
                  <w:marRight w:val="0"/>
                  <w:marTop w:val="0"/>
                  <w:marBottom w:val="0"/>
                  <w:divBdr>
                    <w:top w:val="none" w:sz="0" w:space="0" w:color="auto"/>
                    <w:left w:val="none" w:sz="0" w:space="0" w:color="auto"/>
                    <w:bottom w:val="none" w:sz="0" w:space="0" w:color="auto"/>
                    <w:right w:val="none" w:sz="0" w:space="0" w:color="auto"/>
                  </w:divBdr>
                  <w:divsChild>
                    <w:div w:id="1827547084">
                      <w:marLeft w:val="0"/>
                      <w:marRight w:val="0"/>
                      <w:marTop w:val="0"/>
                      <w:marBottom w:val="0"/>
                      <w:divBdr>
                        <w:top w:val="none" w:sz="0" w:space="0" w:color="auto"/>
                        <w:left w:val="none" w:sz="0" w:space="0" w:color="auto"/>
                        <w:bottom w:val="none" w:sz="0" w:space="0" w:color="auto"/>
                        <w:right w:val="none" w:sz="0" w:space="0" w:color="auto"/>
                      </w:divBdr>
                    </w:div>
                  </w:divsChild>
                </w:div>
                <w:div w:id="699471179">
                  <w:marLeft w:val="0"/>
                  <w:marRight w:val="0"/>
                  <w:marTop w:val="0"/>
                  <w:marBottom w:val="0"/>
                  <w:divBdr>
                    <w:top w:val="none" w:sz="0" w:space="0" w:color="auto"/>
                    <w:left w:val="none" w:sz="0" w:space="0" w:color="auto"/>
                    <w:bottom w:val="none" w:sz="0" w:space="0" w:color="auto"/>
                    <w:right w:val="none" w:sz="0" w:space="0" w:color="auto"/>
                  </w:divBdr>
                  <w:divsChild>
                    <w:div w:id="487593069">
                      <w:marLeft w:val="0"/>
                      <w:marRight w:val="0"/>
                      <w:marTop w:val="0"/>
                      <w:marBottom w:val="0"/>
                      <w:divBdr>
                        <w:top w:val="none" w:sz="0" w:space="0" w:color="auto"/>
                        <w:left w:val="none" w:sz="0" w:space="0" w:color="auto"/>
                        <w:bottom w:val="none" w:sz="0" w:space="0" w:color="auto"/>
                        <w:right w:val="none" w:sz="0" w:space="0" w:color="auto"/>
                      </w:divBdr>
                    </w:div>
                  </w:divsChild>
                </w:div>
                <w:div w:id="454951364">
                  <w:marLeft w:val="0"/>
                  <w:marRight w:val="0"/>
                  <w:marTop w:val="0"/>
                  <w:marBottom w:val="0"/>
                  <w:divBdr>
                    <w:top w:val="none" w:sz="0" w:space="0" w:color="auto"/>
                    <w:left w:val="none" w:sz="0" w:space="0" w:color="auto"/>
                    <w:bottom w:val="none" w:sz="0" w:space="0" w:color="auto"/>
                    <w:right w:val="none" w:sz="0" w:space="0" w:color="auto"/>
                  </w:divBdr>
                  <w:divsChild>
                    <w:div w:id="1943293801">
                      <w:marLeft w:val="0"/>
                      <w:marRight w:val="0"/>
                      <w:marTop w:val="0"/>
                      <w:marBottom w:val="0"/>
                      <w:divBdr>
                        <w:top w:val="none" w:sz="0" w:space="0" w:color="auto"/>
                        <w:left w:val="none" w:sz="0" w:space="0" w:color="auto"/>
                        <w:bottom w:val="none" w:sz="0" w:space="0" w:color="auto"/>
                        <w:right w:val="none" w:sz="0" w:space="0" w:color="auto"/>
                      </w:divBdr>
                    </w:div>
                  </w:divsChild>
                </w:div>
                <w:div w:id="2032099198">
                  <w:marLeft w:val="0"/>
                  <w:marRight w:val="0"/>
                  <w:marTop w:val="0"/>
                  <w:marBottom w:val="0"/>
                  <w:divBdr>
                    <w:top w:val="none" w:sz="0" w:space="0" w:color="auto"/>
                    <w:left w:val="none" w:sz="0" w:space="0" w:color="auto"/>
                    <w:bottom w:val="none" w:sz="0" w:space="0" w:color="auto"/>
                    <w:right w:val="none" w:sz="0" w:space="0" w:color="auto"/>
                  </w:divBdr>
                  <w:divsChild>
                    <w:div w:id="1132210385">
                      <w:marLeft w:val="0"/>
                      <w:marRight w:val="0"/>
                      <w:marTop w:val="0"/>
                      <w:marBottom w:val="0"/>
                      <w:divBdr>
                        <w:top w:val="none" w:sz="0" w:space="0" w:color="auto"/>
                        <w:left w:val="none" w:sz="0" w:space="0" w:color="auto"/>
                        <w:bottom w:val="none" w:sz="0" w:space="0" w:color="auto"/>
                        <w:right w:val="none" w:sz="0" w:space="0" w:color="auto"/>
                      </w:divBdr>
                    </w:div>
                  </w:divsChild>
                </w:div>
                <w:div w:id="1069881625">
                  <w:marLeft w:val="0"/>
                  <w:marRight w:val="0"/>
                  <w:marTop w:val="0"/>
                  <w:marBottom w:val="0"/>
                  <w:divBdr>
                    <w:top w:val="none" w:sz="0" w:space="0" w:color="auto"/>
                    <w:left w:val="none" w:sz="0" w:space="0" w:color="auto"/>
                    <w:bottom w:val="none" w:sz="0" w:space="0" w:color="auto"/>
                    <w:right w:val="none" w:sz="0" w:space="0" w:color="auto"/>
                  </w:divBdr>
                  <w:divsChild>
                    <w:div w:id="356854315">
                      <w:marLeft w:val="0"/>
                      <w:marRight w:val="0"/>
                      <w:marTop w:val="0"/>
                      <w:marBottom w:val="0"/>
                      <w:divBdr>
                        <w:top w:val="none" w:sz="0" w:space="0" w:color="auto"/>
                        <w:left w:val="none" w:sz="0" w:space="0" w:color="auto"/>
                        <w:bottom w:val="none" w:sz="0" w:space="0" w:color="auto"/>
                        <w:right w:val="none" w:sz="0" w:space="0" w:color="auto"/>
                      </w:divBdr>
                    </w:div>
                  </w:divsChild>
                </w:div>
                <w:div w:id="2093425741">
                  <w:marLeft w:val="0"/>
                  <w:marRight w:val="0"/>
                  <w:marTop w:val="0"/>
                  <w:marBottom w:val="0"/>
                  <w:divBdr>
                    <w:top w:val="none" w:sz="0" w:space="0" w:color="auto"/>
                    <w:left w:val="none" w:sz="0" w:space="0" w:color="auto"/>
                    <w:bottom w:val="none" w:sz="0" w:space="0" w:color="auto"/>
                    <w:right w:val="none" w:sz="0" w:space="0" w:color="auto"/>
                  </w:divBdr>
                  <w:divsChild>
                    <w:div w:id="1747655124">
                      <w:marLeft w:val="0"/>
                      <w:marRight w:val="0"/>
                      <w:marTop w:val="0"/>
                      <w:marBottom w:val="0"/>
                      <w:divBdr>
                        <w:top w:val="none" w:sz="0" w:space="0" w:color="auto"/>
                        <w:left w:val="none" w:sz="0" w:space="0" w:color="auto"/>
                        <w:bottom w:val="none" w:sz="0" w:space="0" w:color="auto"/>
                        <w:right w:val="none" w:sz="0" w:space="0" w:color="auto"/>
                      </w:divBdr>
                    </w:div>
                  </w:divsChild>
                </w:div>
                <w:div w:id="1538809406">
                  <w:marLeft w:val="0"/>
                  <w:marRight w:val="0"/>
                  <w:marTop w:val="0"/>
                  <w:marBottom w:val="0"/>
                  <w:divBdr>
                    <w:top w:val="none" w:sz="0" w:space="0" w:color="auto"/>
                    <w:left w:val="none" w:sz="0" w:space="0" w:color="auto"/>
                    <w:bottom w:val="none" w:sz="0" w:space="0" w:color="auto"/>
                    <w:right w:val="none" w:sz="0" w:space="0" w:color="auto"/>
                  </w:divBdr>
                  <w:divsChild>
                    <w:div w:id="677006967">
                      <w:marLeft w:val="0"/>
                      <w:marRight w:val="0"/>
                      <w:marTop w:val="0"/>
                      <w:marBottom w:val="0"/>
                      <w:divBdr>
                        <w:top w:val="none" w:sz="0" w:space="0" w:color="auto"/>
                        <w:left w:val="none" w:sz="0" w:space="0" w:color="auto"/>
                        <w:bottom w:val="none" w:sz="0" w:space="0" w:color="auto"/>
                        <w:right w:val="none" w:sz="0" w:space="0" w:color="auto"/>
                      </w:divBdr>
                    </w:div>
                  </w:divsChild>
                </w:div>
                <w:div w:id="1405101299">
                  <w:marLeft w:val="0"/>
                  <w:marRight w:val="0"/>
                  <w:marTop w:val="0"/>
                  <w:marBottom w:val="0"/>
                  <w:divBdr>
                    <w:top w:val="none" w:sz="0" w:space="0" w:color="auto"/>
                    <w:left w:val="none" w:sz="0" w:space="0" w:color="auto"/>
                    <w:bottom w:val="none" w:sz="0" w:space="0" w:color="auto"/>
                    <w:right w:val="none" w:sz="0" w:space="0" w:color="auto"/>
                  </w:divBdr>
                  <w:divsChild>
                    <w:div w:id="258681301">
                      <w:marLeft w:val="0"/>
                      <w:marRight w:val="0"/>
                      <w:marTop w:val="0"/>
                      <w:marBottom w:val="0"/>
                      <w:divBdr>
                        <w:top w:val="none" w:sz="0" w:space="0" w:color="auto"/>
                        <w:left w:val="none" w:sz="0" w:space="0" w:color="auto"/>
                        <w:bottom w:val="none" w:sz="0" w:space="0" w:color="auto"/>
                        <w:right w:val="none" w:sz="0" w:space="0" w:color="auto"/>
                      </w:divBdr>
                    </w:div>
                  </w:divsChild>
                </w:div>
                <w:div w:id="757137962">
                  <w:marLeft w:val="0"/>
                  <w:marRight w:val="0"/>
                  <w:marTop w:val="0"/>
                  <w:marBottom w:val="0"/>
                  <w:divBdr>
                    <w:top w:val="none" w:sz="0" w:space="0" w:color="auto"/>
                    <w:left w:val="none" w:sz="0" w:space="0" w:color="auto"/>
                    <w:bottom w:val="none" w:sz="0" w:space="0" w:color="auto"/>
                    <w:right w:val="none" w:sz="0" w:space="0" w:color="auto"/>
                  </w:divBdr>
                  <w:divsChild>
                    <w:div w:id="447506597">
                      <w:marLeft w:val="0"/>
                      <w:marRight w:val="0"/>
                      <w:marTop w:val="0"/>
                      <w:marBottom w:val="0"/>
                      <w:divBdr>
                        <w:top w:val="none" w:sz="0" w:space="0" w:color="auto"/>
                        <w:left w:val="none" w:sz="0" w:space="0" w:color="auto"/>
                        <w:bottom w:val="none" w:sz="0" w:space="0" w:color="auto"/>
                        <w:right w:val="none" w:sz="0" w:space="0" w:color="auto"/>
                      </w:divBdr>
                    </w:div>
                  </w:divsChild>
                </w:div>
                <w:div w:id="932587859">
                  <w:marLeft w:val="0"/>
                  <w:marRight w:val="0"/>
                  <w:marTop w:val="0"/>
                  <w:marBottom w:val="0"/>
                  <w:divBdr>
                    <w:top w:val="none" w:sz="0" w:space="0" w:color="auto"/>
                    <w:left w:val="none" w:sz="0" w:space="0" w:color="auto"/>
                    <w:bottom w:val="none" w:sz="0" w:space="0" w:color="auto"/>
                    <w:right w:val="none" w:sz="0" w:space="0" w:color="auto"/>
                  </w:divBdr>
                  <w:divsChild>
                    <w:div w:id="227300676">
                      <w:marLeft w:val="0"/>
                      <w:marRight w:val="0"/>
                      <w:marTop w:val="0"/>
                      <w:marBottom w:val="0"/>
                      <w:divBdr>
                        <w:top w:val="none" w:sz="0" w:space="0" w:color="auto"/>
                        <w:left w:val="none" w:sz="0" w:space="0" w:color="auto"/>
                        <w:bottom w:val="none" w:sz="0" w:space="0" w:color="auto"/>
                        <w:right w:val="none" w:sz="0" w:space="0" w:color="auto"/>
                      </w:divBdr>
                    </w:div>
                  </w:divsChild>
                </w:div>
                <w:div w:id="1253779967">
                  <w:marLeft w:val="0"/>
                  <w:marRight w:val="0"/>
                  <w:marTop w:val="0"/>
                  <w:marBottom w:val="0"/>
                  <w:divBdr>
                    <w:top w:val="none" w:sz="0" w:space="0" w:color="auto"/>
                    <w:left w:val="none" w:sz="0" w:space="0" w:color="auto"/>
                    <w:bottom w:val="none" w:sz="0" w:space="0" w:color="auto"/>
                    <w:right w:val="none" w:sz="0" w:space="0" w:color="auto"/>
                  </w:divBdr>
                  <w:divsChild>
                    <w:div w:id="1681615471">
                      <w:marLeft w:val="0"/>
                      <w:marRight w:val="0"/>
                      <w:marTop w:val="0"/>
                      <w:marBottom w:val="0"/>
                      <w:divBdr>
                        <w:top w:val="none" w:sz="0" w:space="0" w:color="auto"/>
                        <w:left w:val="none" w:sz="0" w:space="0" w:color="auto"/>
                        <w:bottom w:val="none" w:sz="0" w:space="0" w:color="auto"/>
                        <w:right w:val="none" w:sz="0" w:space="0" w:color="auto"/>
                      </w:divBdr>
                    </w:div>
                  </w:divsChild>
                </w:div>
                <w:div w:id="683485020">
                  <w:marLeft w:val="0"/>
                  <w:marRight w:val="0"/>
                  <w:marTop w:val="0"/>
                  <w:marBottom w:val="0"/>
                  <w:divBdr>
                    <w:top w:val="none" w:sz="0" w:space="0" w:color="auto"/>
                    <w:left w:val="none" w:sz="0" w:space="0" w:color="auto"/>
                    <w:bottom w:val="none" w:sz="0" w:space="0" w:color="auto"/>
                    <w:right w:val="none" w:sz="0" w:space="0" w:color="auto"/>
                  </w:divBdr>
                  <w:divsChild>
                    <w:div w:id="1087574609">
                      <w:marLeft w:val="0"/>
                      <w:marRight w:val="0"/>
                      <w:marTop w:val="0"/>
                      <w:marBottom w:val="0"/>
                      <w:divBdr>
                        <w:top w:val="none" w:sz="0" w:space="0" w:color="auto"/>
                        <w:left w:val="none" w:sz="0" w:space="0" w:color="auto"/>
                        <w:bottom w:val="none" w:sz="0" w:space="0" w:color="auto"/>
                        <w:right w:val="none" w:sz="0" w:space="0" w:color="auto"/>
                      </w:divBdr>
                    </w:div>
                  </w:divsChild>
                </w:div>
                <w:div w:id="716398145">
                  <w:marLeft w:val="0"/>
                  <w:marRight w:val="0"/>
                  <w:marTop w:val="0"/>
                  <w:marBottom w:val="0"/>
                  <w:divBdr>
                    <w:top w:val="none" w:sz="0" w:space="0" w:color="auto"/>
                    <w:left w:val="none" w:sz="0" w:space="0" w:color="auto"/>
                    <w:bottom w:val="none" w:sz="0" w:space="0" w:color="auto"/>
                    <w:right w:val="none" w:sz="0" w:space="0" w:color="auto"/>
                  </w:divBdr>
                  <w:divsChild>
                    <w:div w:id="2063406499">
                      <w:marLeft w:val="0"/>
                      <w:marRight w:val="0"/>
                      <w:marTop w:val="0"/>
                      <w:marBottom w:val="0"/>
                      <w:divBdr>
                        <w:top w:val="none" w:sz="0" w:space="0" w:color="auto"/>
                        <w:left w:val="none" w:sz="0" w:space="0" w:color="auto"/>
                        <w:bottom w:val="none" w:sz="0" w:space="0" w:color="auto"/>
                        <w:right w:val="none" w:sz="0" w:space="0" w:color="auto"/>
                      </w:divBdr>
                    </w:div>
                  </w:divsChild>
                </w:div>
                <w:div w:id="181362767">
                  <w:marLeft w:val="0"/>
                  <w:marRight w:val="0"/>
                  <w:marTop w:val="0"/>
                  <w:marBottom w:val="0"/>
                  <w:divBdr>
                    <w:top w:val="none" w:sz="0" w:space="0" w:color="auto"/>
                    <w:left w:val="none" w:sz="0" w:space="0" w:color="auto"/>
                    <w:bottom w:val="none" w:sz="0" w:space="0" w:color="auto"/>
                    <w:right w:val="none" w:sz="0" w:space="0" w:color="auto"/>
                  </w:divBdr>
                  <w:divsChild>
                    <w:div w:id="2025354855">
                      <w:marLeft w:val="0"/>
                      <w:marRight w:val="0"/>
                      <w:marTop w:val="0"/>
                      <w:marBottom w:val="0"/>
                      <w:divBdr>
                        <w:top w:val="none" w:sz="0" w:space="0" w:color="auto"/>
                        <w:left w:val="none" w:sz="0" w:space="0" w:color="auto"/>
                        <w:bottom w:val="none" w:sz="0" w:space="0" w:color="auto"/>
                        <w:right w:val="none" w:sz="0" w:space="0" w:color="auto"/>
                      </w:divBdr>
                    </w:div>
                  </w:divsChild>
                </w:div>
                <w:div w:id="439298439">
                  <w:marLeft w:val="0"/>
                  <w:marRight w:val="0"/>
                  <w:marTop w:val="0"/>
                  <w:marBottom w:val="0"/>
                  <w:divBdr>
                    <w:top w:val="none" w:sz="0" w:space="0" w:color="auto"/>
                    <w:left w:val="none" w:sz="0" w:space="0" w:color="auto"/>
                    <w:bottom w:val="none" w:sz="0" w:space="0" w:color="auto"/>
                    <w:right w:val="none" w:sz="0" w:space="0" w:color="auto"/>
                  </w:divBdr>
                  <w:divsChild>
                    <w:div w:id="1394624478">
                      <w:marLeft w:val="0"/>
                      <w:marRight w:val="0"/>
                      <w:marTop w:val="0"/>
                      <w:marBottom w:val="0"/>
                      <w:divBdr>
                        <w:top w:val="none" w:sz="0" w:space="0" w:color="auto"/>
                        <w:left w:val="none" w:sz="0" w:space="0" w:color="auto"/>
                        <w:bottom w:val="none" w:sz="0" w:space="0" w:color="auto"/>
                        <w:right w:val="none" w:sz="0" w:space="0" w:color="auto"/>
                      </w:divBdr>
                    </w:div>
                  </w:divsChild>
                </w:div>
                <w:div w:id="1448085399">
                  <w:marLeft w:val="0"/>
                  <w:marRight w:val="0"/>
                  <w:marTop w:val="0"/>
                  <w:marBottom w:val="0"/>
                  <w:divBdr>
                    <w:top w:val="none" w:sz="0" w:space="0" w:color="auto"/>
                    <w:left w:val="none" w:sz="0" w:space="0" w:color="auto"/>
                    <w:bottom w:val="none" w:sz="0" w:space="0" w:color="auto"/>
                    <w:right w:val="none" w:sz="0" w:space="0" w:color="auto"/>
                  </w:divBdr>
                  <w:divsChild>
                    <w:div w:id="1128548009">
                      <w:marLeft w:val="0"/>
                      <w:marRight w:val="0"/>
                      <w:marTop w:val="0"/>
                      <w:marBottom w:val="0"/>
                      <w:divBdr>
                        <w:top w:val="none" w:sz="0" w:space="0" w:color="auto"/>
                        <w:left w:val="none" w:sz="0" w:space="0" w:color="auto"/>
                        <w:bottom w:val="none" w:sz="0" w:space="0" w:color="auto"/>
                        <w:right w:val="none" w:sz="0" w:space="0" w:color="auto"/>
                      </w:divBdr>
                    </w:div>
                  </w:divsChild>
                </w:div>
                <w:div w:id="231819654">
                  <w:marLeft w:val="0"/>
                  <w:marRight w:val="0"/>
                  <w:marTop w:val="0"/>
                  <w:marBottom w:val="0"/>
                  <w:divBdr>
                    <w:top w:val="none" w:sz="0" w:space="0" w:color="auto"/>
                    <w:left w:val="none" w:sz="0" w:space="0" w:color="auto"/>
                    <w:bottom w:val="none" w:sz="0" w:space="0" w:color="auto"/>
                    <w:right w:val="none" w:sz="0" w:space="0" w:color="auto"/>
                  </w:divBdr>
                  <w:divsChild>
                    <w:div w:id="9157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49742">
          <w:marLeft w:val="0"/>
          <w:marRight w:val="0"/>
          <w:marTop w:val="0"/>
          <w:marBottom w:val="0"/>
          <w:divBdr>
            <w:top w:val="none" w:sz="0" w:space="0" w:color="auto"/>
            <w:left w:val="none" w:sz="0" w:space="0" w:color="auto"/>
            <w:bottom w:val="none" w:sz="0" w:space="0" w:color="auto"/>
            <w:right w:val="none" w:sz="0" w:space="0" w:color="auto"/>
          </w:divBdr>
          <w:divsChild>
            <w:div w:id="186410919">
              <w:marLeft w:val="0"/>
              <w:marRight w:val="0"/>
              <w:marTop w:val="0"/>
              <w:marBottom w:val="0"/>
              <w:divBdr>
                <w:top w:val="none" w:sz="0" w:space="0" w:color="auto"/>
                <w:left w:val="none" w:sz="0" w:space="0" w:color="auto"/>
                <w:bottom w:val="none" w:sz="0" w:space="0" w:color="auto"/>
                <w:right w:val="none" w:sz="0" w:space="0" w:color="auto"/>
              </w:divBdr>
            </w:div>
            <w:div w:id="125203210">
              <w:marLeft w:val="0"/>
              <w:marRight w:val="0"/>
              <w:marTop w:val="0"/>
              <w:marBottom w:val="0"/>
              <w:divBdr>
                <w:top w:val="none" w:sz="0" w:space="0" w:color="auto"/>
                <w:left w:val="none" w:sz="0" w:space="0" w:color="auto"/>
                <w:bottom w:val="none" w:sz="0" w:space="0" w:color="auto"/>
                <w:right w:val="none" w:sz="0" w:space="0" w:color="auto"/>
              </w:divBdr>
            </w:div>
            <w:div w:id="1926721443">
              <w:marLeft w:val="0"/>
              <w:marRight w:val="0"/>
              <w:marTop w:val="0"/>
              <w:marBottom w:val="0"/>
              <w:divBdr>
                <w:top w:val="none" w:sz="0" w:space="0" w:color="auto"/>
                <w:left w:val="none" w:sz="0" w:space="0" w:color="auto"/>
                <w:bottom w:val="none" w:sz="0" w:space="0" w:color="auto"/>
                <w:right w:val="none" w:sz="0" w:space="0" w:color="auto"/>
              </w:divBdr>
            </w:div>
            <w:div w:id="1866164495">
              <w:marLeft w:val="0"/>
              <w:marRight w:val="0"/>
              <w:marTop w:val="0"/>
              <w:marBottom w:val="0"/>
              <w:divBdr>
                <w:top w:val="none" w:sz="0" w:space="0" w:color="auto"/>
                <w:left w:val="none" w:sz="0" w:space="0" w:color="auto"/>
                <w:bottom w:val="none" w:sz="0" w:space="0" w:color="auto"/>
                <w:right w:val="none" w:sz="0" w:space="0" w:color="auto"/>
              </w:divBdr>
            </w:div>
            <w:div w:id="1497843904">
              <w:marLeft w:val="0"/>
              <w:marRight w:val="0"/>
              <w:marTop w:val="0"/>
              <w:marBottom w:val="0"/>
              <w:divBdr>
                <w:top w:val="none" w:sz="0" w:space="0" w:color="auto"/>
                <w:left w:val="none" w:sz="0" w:space="0" w:color="auto"/>
                <w:bottom w:val="none" w:sz="0" w:space="0" w:color="auto"/>
                <w:right w:val="none" w:sz="0" w:space="0" w:color="auto"/>
              </w:divBdr>
            </w:div>
            <w:div w:id="1537230344">
              <w:marLeft w:val="0"/>
              <w:marRight w:val="0"/>
              <w:marTop w:val="0"/>
              <w:marBottom w:val="0"/>
              <w:divBdr>
                <w:top w:val="none" w:sz="0" w:space="0" w:color="auto"/>
                <w:left w:val="none" w:sz="0" w:space="0" w:color="auto"/>
                <w:bottom w:val="none" w:sz="0" w:space="0" w:color="auto"/>
                <w:right w:val="none" w:sz="0" w:space="0" w:color="auto"/>
              </w:divBdr>
            </w:div>
            <w:div w:id="1253120837">
              <w:marLeft w:val="0"/>
              <w:marRight w:val="0"/>
              <w:marTop w:val="0"/>
              <w:marBottom w:val="0"/>
              <w:divBdr>
                <w:top w:val="none" w:sz="0" w:space="0" w:color="auto"/>
                <w:left w:val="none" w:sz="0" w:space="0" w:color="auto"/>
                <w:bottom w:val="none" w:sz="0" w:space="0" w:color="auto"/>
                <w:right w:val="none" w:sz="0" w:space="0" w:color="auto"/>
              </w:divBdr>
            </w:div>
            <w:div w:id="1145508491">
              <w:marLeft w:val="0"/>
              <w:marRight w:val="0"/>
              <w:marTop w:val="0"/>
              <w:marBottom w:val="0"/>
              <w:divBdr>
                <w:top w:val="none" w:sz="0" w:space="0" w:color="auto"/>
                <w:left w:val="none" w:sz="0" w:space="0" w:color="auto"/>
                <w:bottom w:val="none" w:sz="0" w:space="0" w:color="auto"/>
                <w:right w:val="none" w:sz="0" w:space="0" w:color="auto"/>
              </w:divBdr>
            </w:div>
            <w:div w:id="1785923440">
              <w:marLeft w:val="0"/>
              <w:marRight w:val="0"/>
              <w:marTop w:val="0"/>
              <w:marBottom w:val="0"/>
              <w:divBdr>
                <w:top w:val="none" w:sz="0" w:space="0" w:color="auto"/>
                <w:left w:val="none" w:sz="0" w:space="0" w:color="auto"/>
                <w:bottom w:val="none" w:sz="0" w:space="0" w:color="auto"/>
                <w:right w:val="none" w:sz="0" w:space="0" w:color="auto"/>
              </w:divBdr>
            </w:div>
            <w:div w:id="18499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1236">
      <w:bodyDiv w:val="1"/>
      <w:marLeft w:val="0"/>
      <w:marRight w:val="0"/>
      <w:marTop w:val="0"/>
      <w:marBottom w:val="0"/>
      <w:divBdr>
        <w:top w:val="none" w:sz="0" w:space="0" w:color="auto"/>
        <w:left w:val="none" w:sz="0" w:space="0" w:color="auto"/>
        <w:bottom w:val="none" w:sz="0" w:space="0" w:color="auto"/>
        <w:right w:val="none" w:sz="0" w:space="0" w:color="auto"/>
      </w:divBdr>
      <w:divsChild>
        <w:div w:id="1318172">
          <w:marLeft w:val="0"/>
          <w:marRight w:val="0"/>
          <w:marTop w:val="0"/>
          <w:marBottom w:val="0"/>
          <w:divBdr>
            <w:top w:val="none" w:sz="0" w:space="0" w:color="auto"/>
            <w:left w:val="none" w:sz="0" w:space="0" w:color="auto"/>
            <w:bottom w:val="none" w:sz="0" w:space="0" w:color="auto"/>
            <w:right w:val="none" w:sz="0" w:space="0" w:color="auto"/>
          </w:divBdr>
          <w:divsChild>
            <w:div w:id="243220000">
              <w:marLeft w:val="0"/>
              <w:marRight w:val="0"/>
              <w:marTop w:val="0"/>
              <w:marBottom w:val="0"/>
              <w:divBdr>
                <w:top w:val="none" w:sz="0" w:space="0" w:color="auto"/>
                <w:left w:val="none" w:sz="0" w:space="0" w:color="auto"/>
                <w:bottom w:val="none" w:sz="0" w:space="0" w:color="auto"/>
                <w:right w:val="none" w:sz="0" w:space="0" w:color="auto"/>
              </w:divBdr>
            </w:div>
            <w:div w:id="1534853314">
              <w:marLeft w:val="0"/>
              <w:marRight w:val="0"/>
              <w:marTop w:val="0"/>
              <w:marBottom w:val="0"/>
              <w:divBdr>
                <w:top w:val="none" w:sz="0" w:space="0" w:color="auto"/>
                <w:left w:val="none" w:sz="0" w:space="0" w:color="auto"/>
                <w:bottom w:val="none" w:sz="0" w:space="0" w:color="auto"/>
                <w:right w:val="none" w:sz="0" w:space="0" w:color="auto"/>
              </w:divBdr>
            </w:div>
            <w:div w:id="1950315615">
              <w:marLeft w:val="0"/>
              <w:marRight w:val="0"/>
              <w:marTop w:val="0"/>
              <w:marBottom w:val="0"/>
              <w:divBdr>
                <w:top w:val="none" w:sz="0" w:space="0" w:color="auto"/>
                <w:left w:val="none" w:sz="0" w:space="0" w:color="auto"/>
                <w:bottom w:val="none" w:sz="0" w:space="0" w:color="auto"/>
                <w:right w:val="none" w:sz="0" w:space="0" w:color="auto"/>
              </w:divBdr>
            </w:div>
          </w:divsChild>
        </w:div>
        <w:div w:id="411201704">
          <w:marLeft w:val="0"/>
          <w:marRight w:val="0"/>
          <w:marTop w:val="0"/>
          <w:marBottom w:val="0"/>
          <w:divBdr>
            <w:top w:val="none" w:sz="0" w:space="0" w:color="auto"/>
            <w:left w:val="none" w:sz="0" w:space="0" w:color="auto"/>
            <w:bottom w:val="none" w:sz="0" w:space="0" w:color="auto"/>
            <w:right w:val="none" w:sz="0" w:space="0" w:color="auto"/>
          </w:divBdr>
        </w:div>
        <w:div w:id="739520148">
          <w:marLeft w:val="0"/>
          <w:marRight w:val="0"/>
          <w:marTop w:val="0"/>
          <w:marBottom w:val="0"/>
          <w:divBdr>
            <w:top w:val="none" w:sz="0" w:space="0" w:color="auto"/>
            <w:left w:val="none" w:sz="0" w:space="0" w:color="auto"/>
            <w:bottom w:val="none" w:sz="0" w:space="0" w:color="auto"/>
            <w:right w:val="none" w:sz="0" w:space="0" w:color="auto"/>
          </w:divBdr>
        </w:div>
        <w:div w:id="810442614">
          <w:marLeft w:val="0"/>
          <w:marRight w:val="0"/>
          <w:marTop w:val="0"/>
          <w:marBottom w:val="0"/>
          <w:divBdr>
            <w:top w:val="none" w:sz="0" w:space="0" w:color="auto"/>
            <w:left w:val="none" w:sz="0" w:space="0" w:color="auto"/>
            <w:bottom w:val="none" w:sz="0" w:space="0" w:color="auto"/>
            <w:right w:val="none" w:sz="0" w:space="0" w:color="auto"/>
          </w:divBdr>
        </w:div>
        <w:div w:id="897670324">
          <w:marLeft w:val="0"/>
          <w:marRight w:val="0"/>
          <w:marTop w:val="0"/>
          <w:marBottom w:val="0"/>
          <w:divBdr>
            <w:top w:val="none" w:sz="0" w:space="0" w:color="auto"/>
            <w:left w:val="none" w:sz="0" w:space="0" w:color="auto"/>
            <w:bottom w:val="none" w:sz="0" w:space="0" w:color="auto"/>
            <w:right w:val="none" w:sz="0" w:space="0" w:color="auto"/>
          </w:divBdr>
        </w:div>
        <w:div w:id="1032799531">
          <w:marLeft w:val="0"/>
          <w:marRight w:val="0"/>
          <w:marTop w:val="0"/>
          <w:marBottom w:val="0"/>
          <w:divBdr>
            <w:top w:val="none" w:sz="0" w:space="0" w:color="auto"/>
            <w:left w:val="none" w:sz="0" w:space="0" w:color="auto"/>
            <w:bottom w:val="none" w:sz="0" w:space="0" w:color="auto"/>
            <w:right w:val="none" w:sz="0" w:space="0" w:color="auto"/>
          </w:divBdr>
        </w:div>
        <w:div w:id="1760254049">
          <w:marLeft w:val="0"/>
          <w:marRight w:val="0"/>
          <w:marTop w:val="0"/>
          <w:marBottom w:val="0"/>
          <w:divBdr>
            <w:top w:val="none" w:sz="0" w:space="0" w:color="auto"/>
            <w:left w:val="none" w:sz="0" w:space="0" w:color="auto"/>
            <w:bottom w:val="none" w:sz="0" w:space="0" w:color="auto"/>
            <w:right w:val="none" w:sz="0" w:space="0" w:color="auto"/>
          </w:divBdr>
        </w:div>
        <w:div w:id="1765105447">
          <w:marLeft w:val="0"/>
          <w:marRight w:val="0"/>
          <w:marTop w:val="0"/>
          <w:marBottom w:val="0"/>
          <w:divBdr>
            <w:top w:val="none" w:sz="0" w:space="0" w:color="auto"/>
            <w:left w:val="none" w:sz="0" w:space="0" w:color="auto"/>
            <w:bottom w:val="none" w:sz="0" w:space="0" w:color="auto"/>
            <w:right w:val="none" w:sz="0" w:space="0" w:color="auto"/>
          </w:divBdr>
        </w:div>
        <w:div w:id="1768037222">
          <w:marLeft w:val="0"/>
          <w:marRight w:val="0"/>
          <w:marTop w:val="0"/>
          <w:marBottom w:val="0"/>
          <w:divBdr>
            <w:top w:val="none" w:sz="0" w:space="0" w:color="auto"/>
            <w:left w:val="none" w:sz="0" w:space="0" w:color="auto"/>
            <w:bottom w:val="none" w:sz="0" w:space="0" w:color="auto"/>
            <w:right w:val="none" w:sz="0" w:space="0" w:color="auto"/>
          </w:divBdr>
        </w:div>
        <w:div w:id="1948538605">
          <w:marLeft w:val="0"/>
          <w:marRight w:val="0"/>
          <w:marTop w:val="0"/>
          <w:marBottom w:val="0"/>
          <w:divBdr>
            <w:top w:val="none" w:sz="0" w:space="0" w:color="auto"/>
            <w:left w:val="none" w:sz="0" w:space="0" w:color="auto"/>
            <w:bottom w:val="none" w:sz="0" w:space="0" w:color="auto"/>
            <w:right w:val="none" w:sz="0" w:space="0" w:color="auto"/>
          </w:divBdr>
        </w:div>
        <w:div w:id="2065761182">
          <w:marLeft w:val="0"/>
          <w:marRight w:val="0"/>
          <w:marTop w:val="0"/>
          <w:marBottom w:val="0"/>
          <w:divBdr>
            <w:top w:val="none" w:sz="0" w:space="0" w:color="auto"/>
            <w:left w:val="none" w:sz="0" w:space="0" w:color="auto"/>
            <w:bottom w:val="none" w:sz="0" w:space="0" w:color="auto"/>
            <w:right w:val="none" w:sz="0" w:space="0" w:color="auto"/>
          </w:divBdr>
        </w:div>
        <w:div w:id="2126725487">
          <w:marLeft w:val="0"/>
          <w:marRight w:val="0"/>
          <w:marTop w:val="0"/>
          <w:marBottom w:val="0"/>
          <w:divBdr>
            <w:top w:val="none" w:sz="0" w:space="0" w:color="auto"/>
            <w:left w:val="none" w:sz="0" w:space="0" w:color="auto"/>
            <w:bottom w:val="none" w:sz="0" w:space="0" w:color="auto"/>
            <w:right w:val="none" w:sz="0" w:space="0" w:color="auto"/>
          </w:divBdr>
        </w:div>
      </w:divsChild>
    </w:div>
    <w:div w:id="1339232707">
      <w:bodyDiv w:val="1"/>
      <w:marLeft w:val="0"/>
      <w:marRight w:val="0"/>
      <w:marTop w:val="0"/>
      <w:marBottom w:val="0"/>
      <w:divBdr>
        <w:top w:val="none" w:sz="0" w:space="0" w:color="auto"/>
        <w:left w:val="none" w:sz="0" w:space="0" w:color="auto"/>
        <w:bottom w:val="none" w:sz="0" w:space="0" w:color="auto"/>
        <w:right w:val="none" w:sz="0" w:space="0" w:color="auto"/>
      </w:divBdr>
      <w:divsChild>
        <w:div w:id="73822709">
          <w:marLeft w:val="0"/>
          <w:marRight w:val="0"/>
          <w:marTop w:val="0"/>
          <w:marBottom w:val="0"/>
          <w:divBdr>
            <w:top w:val="none" w:sz="0" w:space="0" w:color="auto"/>
            <w:left w:val="none" w:sz="0" w:space="0" w:color="auto"/>
            <w:bottom w:val="none" w:sz="0" w:space="0" w:color="auto"/>
            <w:right w:val="none" w:sz="0" w:space="0" w:color="auto"/>
          </w:divBdr>
        </w:div>
        <w:div w:id="115830427">
          <w:marLeft w:val="0"/>
          <w:marRight w:val="0"/>
          <w:marTop w:val="0"/>
          <w:marBottom w:val="0"/>
          <w:divBdr>
            <w:top w:val="none" w:sz="0" w:space="0" w:color="auto"/>
            <w:left w:val="none" w:sz="0" w:space="0" w:color="auto"/>
            <w:bottom w:val="none" w:sz="0" w:space="0" w:color="auto"/>
            <w:right w:val="none" w:sz="0" w:space="0" w:color="auto"/>
          </w:divBdr>
        </w:div>
        <w:div w:id="461309682">
          <w:marLeft w:val="0"/>
          <w:marRight w:val="0"/>
          <w:marTop w:val="0"/>
          <w:marBottom w:val="0"/>
          <w:divBdr>
            <w:top w:val="none" w:sz="0" w:space="0" w:color="auto"/>
            <w:left w:val="none" w:sz="0" w:space="0" w:color="auto"/>
            <w:bottom w:val="none" w:sz="0" w:space="0" w:color="auto"/>
            <w:right w:val="none" w:sz="0" w:space="0" w:color="auto"/>
          </w:divBdr>
        </w:div>
        <w:div w:id="624772053">
          <w:marLeft w:val="0"/>
          <w:marRight w:val="0"/>
          <w:marTop w:val="0"/>
          <w:marBottom w:val="0"/>
          <w:divBdr>
            <w:top w:val="none" w:sz="0" w:space="0" w:color="auto"/>
            <w:left w:val="none" w:sz="0" w:space="0" w:color="auto"/>
            <w:bottom w:val="none" w:sz="0" w:space="0" w:color="auto"/>
            <w:right w:val="none" w:sz="0" w:space="0" w:color="auto"/>
          </w:divBdr>
        </w:div>
        <w:div w:id="811604299">
          <w:marLeft w:val="0"/>
          <w:marRight w:val="0"/>
          <w:marTop w:val="0"/>
          <w:marBottom w:val="0"/>
          <w:divBdr>
            <w:top w:val="none" w:sz="0" w:space="0" w:color="auto"/>
            <w:left w:val="none" w:sz="0" w:space="0" w:color="auto"/>
            <w:bottom w:val="none" w:sz="0" w:space="0" w:color="auto"/>
            <w:right w:val="none" w:sz="0" w:space="0" w:color="auto"/>
          </w:divBdr>
        </w:div>
        <w:div w:id="816649590">
          <w:marLeft w:val="0"/>
          <w:marRight w:val="0"/>
          <w:marTop w:val="0"/>
          <w:marBottom w:val="0"/>
          <w:divBdr>
            <w:top w:val="none" w:sz="0" w:space="0" w:color="auto"/>
            <w:left w:val="none" w:sz="0" w:space="0" w:color="auto"/>
            <w:bottom w:val="none" w:sz="0" w:space="0" w:color="auto"/>
            <w:right w:val="none" w:sz="0" w:space="0" w:color="auto"/>
          </w:divBdr>
        </w:div>
        <w:div w:id="1309241584">
          <w:marLeft w:val="0"/>
          <w:marRight w:val="0"/>
          <w:marTop w:val="0"/>
          <w:marBottom w:val="0"/>
          <w:divBdr>
            <w:top w:val="none" w:sz="0" w:space="0" w:color="auto"/>
            <w:left w:val="none" w:sz="0" w:space="0" w:color="auto"/>
            <w:bottom w:val="none" w:sz="0" w:space="0" w:color="auto"/>
            <w:right w:val="none" w:sz="0" w:space="0" w:color="auto"/>
          </w:divBdr>
        </w:div>
        <w:div w:id="1667784788">
          <w:marLeft w:val="0"/>
          <w:marRight w:val="0"/>
          <w:marTop w:val="0"/>
          <w:marBottom w:val="0"/>
          <w:divBdr>
            <w:top w:val="none" w:sz="0" w:space="0" w:color="auto"/>
            <w:left w:val="none" w:sz="0" w:space="0" w:color="auto"/>
            <w:bottom w:val="none" w:sz="0" w:space="0" w:color="auto"/>
            <w:right w:val="none" w:sz="0" w:space="0" w:color="auto"/>
          </w:divBdr>
        </w:div>
        <w:div w:id="1965043312">
          <w:marLeft w:val="0"/>
          <w:marRight w:val="0"/>
          <w:marTop w:val="0"/>
          <w:marBottom w:val="0"/>
          <w:divBdr>
            <w:top w:val="none" w:sz="0" w:space="0" w:color="auto"/>
            <w:left w:val="none" w:sz="0" w:space="0" w:color="auto"/>
            <w:bottom w:val="none" w:sz="0" w:space="0" w:color="auto"/>
            <w:right w:val="none" w:sz="0" w:space="0" w:color="auto"/>
          </w:divBdr>
        </w:div>
        <w:div w:id="1983581249">
          <w:marLeft w:val="0"/>
          <w:marRight w:val="0"/>
          <w:marTop w:val="0"/>
          <w:marBottom w:val="0"/>
          <w:divBdr>
            <w:top w:val="none" w:sz="0" w:space="0" w:color="auto"/>
            <w:left w:val="none" w:sz="0" w:space="0" w:color="auto"/>
            <w:bottom w:val="none" w:sz="0" w:space="0" w:color="auto"/>
            <w:right w:val="none" w:sz="0" w:space="0" w:color="auto"/>
          </w:divBdr>
        </w:div>
      </w:divsChild>
    </w:div>
    <w:div w:id="1371689799">
      <w:bodyDiv w:val="1"/>
      <w:marLeft w:val="0"/>
      <w:marRight w:val="0"/>
      <w:marTop w:val="0"/>
      <w:marBottom w:val="0"/>
      <w:divBdr>
        <w:top w:val="none" w:sz="0" w:space="0" w:color="auto"/>
        <w:left w:val="none" w:sz="0" w:space="0" w:color="auto"/>
        <w:bottom w:val="none" w:sz="0" w:space="0" w:color="auto"/>
        <w:right w:val="none" w:sz="0" w:space="0" w:color="auto"/>
      </w:divBdr>
    </w:div>
    <w:div w:id="1429161311">
      <w:bodyDiv w:val="1"/>
      <w:marLeft w:val="0"/>
      <w:marRight w:val="0"/>
      <w:marTop w:val="0"/>
      <w:marBottom w:val="0"/>
      <w:divBdr>
        <w:top w:val="none" w:sz="0" w:space="0" w:color="auto"/>
        <w:left w:val="none" w:sz="0" w:space="0" w:color="auto"/>
        <w:bottom w:val="none" w:sz="0" w:space="0" w:color="auto"/>
        <w:right w:val="none" w:sz="0" w:space="0" w:color="auto"/>
      </w:divBdr>
      <w:divsChild>
        <w:div w:id="1382437541">
          <w:marLeft w:val="0"/>
          <w:marRight w:val="0"/>
          <w:marTop w:val="0"/>
          <w:marBottom w:val="0"/>
          <w:divBdr>
            <w:top w:val="none" w:sz="0" w:space="0" w:color="auto"/>
            <w:left w:val="none" w:sz="0" w:space="0" w:color="auto"/>
            <w:bottom w:val="none" w:sz="0" w:space="0" w:color="auto"/>
            <w:right w:val="none" w:sz="0" w:space="0" w:color="auto"/>
          </w:divBdr>
        </w:div>
        <w:div w:id="393353613">
          <w:marLeft w:val="0"/>
          <w:marRight w:val="0"/>
          <w:marTop w:val="0"/>
          <w:marBottom w:val="0"/>
          <w:divBdr>
            <w:top w:val="none" w:sz="0" w:space="0" w:color="auto"/>
            <w:left w:val="none" w:sz="0" w:space="0" w:color="auto"/>
            <w:bottom w:val="none" w:sz="0" w:space="0" w:color="auto"/>
            <w:right w:val="none" w:sz="0" w:space="0" w:color="auto"/>
          </w:divBdr>
        </w:div>
      </w:divsChild>
    </w:div>
    <w:div w:id="1472140223">
      <w:bodyDiv w:val="1"/>
      <w:marLeft w:val="0"/>
      <w:marRight w:val="0"/>
      <w:marTop w:val="0"/>
      <w:marBottom w:val="0"/>
      <w:divBdr>
        <w:top w:val="none" w:sz="0" w:space="0" w:color="auto"/>
        <w:left w:val="none" w:sz="0" w:space="0" w:color="auto"/>
        <w:bottom w:val="none" w:sz="0" w:space="0" w:color="auto"/>
        <w:right w:val="none" w:sz="0" w:space="0" w:color="auto"/>
      </w:divBdr>
      <w:divsChild>
        <w:div w:id="816193225">
          <w:marLeft w:val="0"/>
          <w:marRight w:val="0"/>
          <w:marTop w:val="0"/>
          <w:marBottom w:val="0"/>
          <w:divBdr>
            <w:top w:val="none" w:sz="0" w:space="0" w:color="auto"/>
            <w:left w:val="none" w:sz="0" w:space="0" w:color="auto"/>
            <w:bottom w:val="none" w:sz="0" w:space="0" w:color="auto"/>
            <w:right w:val="none" w:sz="0" w:space="0" w:color="auto"/>
          </w:divBdr>
        </w:div>
        <w:div w:id="342782051">
          <w:marLeft w:val="0"/>
          <w:marRight w:val="0"/>
          <w:marTop w:val="0"/>
          <w:marBottom w:val="0"/>
          <w:divBdr>
            <w:top w:val="none" w:sz="0" w:space="0" w:color="auto"/>
            <w:left w:val="none" w:sz="0" w:space="0" w:color="auto"/>
            <w:bottom w:val="none" w:sz="0" w:space="0" w:color="auto"/>
            <w:right w:val="none" w:sz="0" w:space="0" w:color="auto"/>
          </w:divBdr>
        </w:div>
        <w:div w:id="629357714">
          <w:marLeft w:val="0"/>
          <w:marRight w:val="0"/>
          <w:marTop w:val="0"/>
          <w:marBottom w:val="0"/>
          <w:divBdr>
            <w:top w:val="none" w:sz="0" w:space="0" w:color="auto"/>
            <w:left w:val="none" w:sz="0" w:space="0" w:color="auto"/>
            <w:bottom w:val="none" w:sz="0" w:space="0" w:color="auto"/>
            <w:right w:val="none" w:sz="0" w:space="0" w:color="auto"/>
          </w:divBdr>
        </w:div>
        <w:div w:id="1255014844">
          <w:marLeft w:val="0"/>
          <w:marRight w:val="0"/>
          <w:marTop w:val="0"/>
          <w:marBottom w:val="0"/>
          <w:divBdr>
            <w:top w:val="none" w:sz="0" w:space="0" w:color="auto"/>
            <w:left w:val="none" w:sz="0" w:space="0" w:color="auto"/>
            <w:bottom w:val="none" w:sz="0" w:space="0" w:color="auto"/>
            <w:right w:val="none" w:sz="0" w:space="0" w:color="auto"/>
          </w:divBdr>
        </w:div>
        <w:div w:id="106780483">
          <w:marLeft w:val="0"/>
          <w:marRight w:val="0"/>
          <w:marTop w:val="0"/>
          <w:marBottom w:val="0"/>
          <w:divBdr>
            <w:top w:val="none" w:sz="0" w:space="0" w:color="auto"/>
            <w:left w:val="none" w:sz="0" w:space="0" w:color="auto"/>
            <w:bottom w:val="none" w:sz="0" w:space="0" w:color="auto"/>
            <w:right w:val="none" w:sz="0" w:space="0" w:color="auto"/>
          </w:divBdr>
        </w:div>
      </w:divsChild>
    </w:div>
    <w:div w:id="1475566182">
      <w:bodyDiv w:val="1"/>
      <w:marLeft w:val="0"/>
      <w:marRight w:val="0"/>
      <w:marTop w:val="0"/>
      <w:marBottom w:val="0"/>
      <w:divBdr>
        <w:top w:val="none" w:sz="0" w:space="0" w:color="auto"/>
        <w:left w:val="none" w:sz="0" w:space="0" w:color="auto"/>
        <w:bottom w:val="none" w:sz="0" w:space="0" w:color="auto"/>
        <w:right w:val="none" w:sz="0" w:space="0" w:color="auto"/>
      </w:divBdr>
      <w:divsChild>
        <w:div w:id="995886500">
          <w:marLeft w:val="0"/>
          <w:marRight w:val="0"/>
          <w:marTop w:val="0"/>
          <w:marBottom w:val="0"/>
          <w:divBdr>
            <w:top w:val="none" w:sz="0" w:space="0" w:color="auto"/>
            <w:left w:val="none" w:sz="0" w:space="0" w:color="auto"/>
            <w:bottom w:val="none" w:sz="0" w:space="0" w:color="auto"/>
            <w:right w:val="none" w:sz="0" w:space="0" w:color="auto"/>
          </w:divBdr>
        </w:div>
        <w:div w:id="2087264524">
          <w:marLeft w:val="0"/>
          <w:marRight w:val="0"/>
          <w:marTop w:val="0"/>
          <w:marBottom w:val="0"/>
          <w:divBdr>
            <w:top w:val="none" w:sz="0" w:space="0" w:color="auto"/>
            <w:left w:val="none" w:sz="0" w:space="0" w:color="auto"/>
            <w:bottom w:val="none" w:sz="0" w:space="0" w:color="auto"/>
            <w:right w:val="none" w:sz="0" w:space="0" w:color="auto"/>
          </w:divBdr>
        </w:div>
      </w:divsChild>
    </w:div>
    <w:div w:id="1581404251">
      <w:bodyDiv w:val="1"/>
      <w:marLeft w:val="0"/>
      <w:marRight w:val="0"/>
      <w:marTop w:val="0"/>
      <w:marBottom w:val="0"/>
      <w:divBdr>
        <w:top w:val="none" w:sz="0" w:space="0" w:color="auto"/>
        <w:left w:val="none" w:sz="0" w:space="0" w:color="auto"/>
        <w:bottom w:val="none" w:sz="0" w:space="0" w:color="auto"/>
        <w:right w:val="none" w:sz="0" w:space="0" w:color="auto"/>
      </w:divBdr>
      <w:divsChild>
        <w:div w:id="19354716">
          <w:marLeft w:val="0"/>
          <w:marRight w:val="0"/>
          <w:marTop w:val="0"/>
          <w:marBottom w:val="0"/>
          <w:divBdr>
            <w:top w:val="none" w:sz="0" w:space="0" w:color="auto"/>
            <w:left w:val="none" w:sz="0" w:space="0" w:color="auto"/>
            <w:bottom w:val="none" w:sz="0" w:space="0" w:color="auto"/>
            <w:right w:val="none" w:sz="0" w:space="0" w:color="auto"/>
          </w:divBdr>
        </w:div>
        <w:div w:id="100220639">
          <w:marLeft w:val="0"/>
          <w:marRight w:val="0"/>
          <w:marTop w:val="0"/>
          <w:marBottom w:val="0"/>
          <w:divBdr>
            <w:top w:val="none" w:sz="0" w:space="0" w:color="auto"/>
            <w:left w:val="none" w:sz="0" w:space="0" w:color="auto"/>
            <w:bottom w:val="none" w:sz="0" w:space="0" w:color="auto"/>
            <w:right w:val="none" w:sz="0" w:space="0" w:color="auto"/>
          </w:divBdr>
        </w:div>
        <w:div w:id="173418618">
          <w:marLeft w:val="0"/>
          <w:marRight w:val="0"/>
          <w:marTop w:val="0"/>
          <w:marBottom w:val="0"/>
          <w:divBdr>
            <w:top w:val="none" w:sz="0" w:space="0" w:color="auto"/>
            <w:left w:val="none" w:sz="0" w:space="0" w:color="auto"/>
            <w:bottom w:val="none" w:sz="0" w:space="0" w:color="auto"/>
            <w:right w:val="none" w:sz="0" w:space="0" w:color="auto"/>
          </w:divBdr>
        </w:div>
        <w:div w:id="235433818">
          <w:marLeft w:val="0"/>
          <w:marRight w:val="0"/>
          <w:marTop w:val="0"/>
          <w:marBottom w:val="0"/>
          <w:divBdr>
            <w:top w:val="none" w:sz="0" w:space="0" w:color="auto"/>
            <w:left w:val="none" w:sz="0" w:space="0" w:color="auto"/>
            <w:bottom w:val="none" w:sz="0" w:space="0" w:color="auto"/>
            <w:right w:val="none" w:sz="0" w:space="0" w:color="auto"/>
          </w:divBdr>
        </w:div>
        <w:div w:id="490752954">
          <w:marLeft w:val="0"/>
          <w:marRight w:val="0"/>
          <w:marTop w:val="0"/>
          <w:marBottom w:val="0"/>
          <w:divBdr>
            <w:top w:val="none" w:sz="0" w:space="0" w:color="auto"/>
            <w:left w:val="none" w:sz="0" w:space="0" w:color="auto"/>
            <w:bottom w:val="none" w:sz="0" w:space="0" w:color="auto"/>
            <w:right w:val="none" w:sz="0" w:space="0" w:color="auto"/>
          </w:divBdr>
        </w:div>
        <w:div w:id="760641561">
          <w:marLeft w:val="0"/>
          <w:marRight w:val="0"/>
          <w:marTop w:val="0"/>
          <w:marBottom w:val="0"/>
          <w:divBdr>
            <w:top w:val="none" w:sz="0" w:space="0" w:color="auto"/>
            <w:left w:val="none" w:sz="0" w:space="0" w:color="auto"/>
            <w:bottom w:val="none" w:sz="0" w:space="0" w:color="auto"/>
            <w:right w:val="none" w:sz="0" w:space="0" w:color="auto"/>
          </w:divBdr>
        </w:div>
        <w:div w:id="1260604630">
          <w:marLeft w:val="0"/>
          <w:marRight w:val="0"/>
          <w:marTop w:val="0"/>
          <w:marBottom w:val="0"/>
          <w:divBdr>
            <w:top w:val="none" w:sz="0" w:space="0" w:color="auto"/>
            <w:left w:val="none" w:sz="0" w:space="0" w:color="auto"/>
            <w:bottom w:val="none" w:sz="0" w:space="0" w:color="auto"/>
            <w:right w:val="none" w:sz="0" w:space="0" w:color="auto"/>
          </w:divBdr>
          <w:divsChild>
            <w:div w:id="596056398">
              <w:marLeft w:val="0"/>
              <w:marRight w:val="0"/>
              <w:marTop w:val="0"/>
              <w:marBottom w:val="0"/>
              <w:divBdr>
                <w:top w:val="none" w:sz="0" w:space="0" w:color="auto"/>
                <w:left w:val="none" w:sz="0" w:space="0" w:color="auto"/>
                <w:bottom w:val="none" w:sz="0" w:space="0" w:color="auto"/>
                <w:right w:val="none" w:sz="0" w:space="0" w:color="auto"/>
              </w:divBdr>
            </w:div>
            <w:div w:id="847989085">
              <w:marLeft w:val="0"/>
              <w:marRight w:val="0"/>
              <w:marTop w:val="0"/>
              <w:marBottom w:val="0"/>
              <w:divBdr>
                <w:top w:val="none" w:sz="0" w:space="0" w:color="auto"/>
                <w:left w:val="none" w:sz="0" w:space="0" w:color="auto"/>
                <w:bottom w:val="none" w:sz="0" w:space="0" w:color="auto"/>
                <w:right w:val="none" w:sz="0" w:space="0" w:color="auto"/>
              </w:divBdr>
            </w:div>
            <w:div w:id="1595019670">
              <w:marLeft w:val="0"/>
              <w:marRight w:val="0"/>
              <w:marTop w:val="0"/>
              <w:marBottom w:val="0"/>
              <w:divBdr>
                <w:top w:val="none" w:sz="0" w:space="0" w:color="auto"/>
                <w:left w:val="none" w:sz="0" w:space="0" w:color="auto"/>
                <w:bottom w:val="none" w:sz="0" w:space="0" w:color="auto"/>
                <w:right w:val="none" w:sz="0" w:space="0" w:color="auto"/>
              </w:divBdr>
            </w:div>
          </w:divsChild>
        </w:div>
        <w:div w:id="1455057407">
          <w:marLeft w:val="0"/>
          <w:marRight w:val="0"/>
          <w:marTop w:val="0"/>
          <w:marBottom w:val="0"/>
          <w:divBdr>
            <w:top w:val="none" w:sz="0" w:space="0" w:color="auto"/>
            <w:left w:val="none" w:sz="0" w:space="0" w:color="auto"/>
            <w:bottom w:val="none" w:sz="0" w:space="0" w:color="auto"/>
            <w:right w:val="none" w:sz="0" w:space="0" w:color="auto"/>
          </w:divBdr>
        </w:div>
        <w:div w:id="1476753950">
          <w:marLeft w:val="0"/>
          <w:marRight w:val="0"/>
          <w:marTop w:val="0"/>
          <w:marBottom w:val="0"/>
          <w:divBdr>
            <w:top w:val="none" w:sz="0" w:space="0" w:color="auto"/>
            <w:left w:val="none" w:sz="0" w:space="0" w:color="auto"/>
            <w:bottom w:val="none" w:sz="0" w:space="0" w:color="auto"/>
            <w:right w:val="none" w:sz="0" w:space="0" w:color="auto"/>
          </w:divBdr>
        </w:div>
        <w:div w:id="1935087878">
          <w:marLeft w:val="0"/>
          <w:marRight w:val="0"/>
          <w:marTop w:val="0"/>
          <w:marBottom w:val="0"/>
          <w:divBdr>
            <w:top w:val="none" w:sz="0" w:space="0" w:color="auto"/>
            <w:left w:val="none" w:sz="0" w:space="0" w:color="auto"/>
            <w:bottom w:val="none" w:sz="0" w:space="0" w:color="auto"/>
            <w:right w:val="none" w:sz="0" w:space="0" w:color="auto"/>
          </w:divBdr>
        </w:div>
        <w:div w:id="2118020618">
          <w:marLeft w:val="0"/>
          <w:marRight w:val="0"/>
          <w:marTop w:val="0"/>
          <w:marBottom w:val="0"/>
          <w:divBdr>
            <w:top w:val="none" w:sz="0" w:space="0" w:color="auto"/>
            <w:left w:val="none" w:sz="0" w:space="0" w:color="auto"/>
            <w:bottom w:val="none" w:sz="0" w:space="0" w:color="auto"/>
            <w:right w:val="none" w:sz="0" w:space="0" w:color="auto"/>
          </w:divBdr>
        </w:div>
        <w:div w:id="2138208960">
          <w:marLeft w:val="0"/>
          <w:marRight w:val="0"/>
          <w:marTop w:val="0"/>
          <w:marBottom w:val="0"/>
          <w:divBdr>
            <w:top w:val="none" w:sz="0" w:space="0" w:color="auto"/>
            <w:left w:val="none" w:sz="0" w:space="0" w:color="auto"/>
            <w:bottom w:val="none" w:sz="0" w:space="0" w:color="auto"/>
            <w:right w:val="none" w:sz="0" w:space="0" w:color="auto"/>
          </w:divBdr>
        </w:div>
      </w:divsChild>
    </w:div>
    <w:div w:id="1614631106">
      <w:bodyDiv w:val="1"/>
      <w:marLeft w:val="0"/>
      <w:marRight w:val="0"/>
      <w:marTop w:val="0"/>
      <w:marBottom w:val="0"/>
      <w:divBdr>
        <w:top w:val="none" w:sz="0" w:space="0" w:color="auto"/>
        <w:left w:val="none" w:sz="0" w:space="0" w:color="auto"/>
        <w:bottom w:val="none" w:sz="0" w:space="0" w:color="auto"/>
        <w:right w:val="none" w:sz="0" w:space="0" w:color="auto"/>
      </w:divBdr>
      <w:divsChild>
        <w:div w:id="128670285">
          <w:marLeft w:val="0"/>
          <w:marRight w:val="0"/>
          <w:marTop w:val="0"/>
          <w:marBottom w:val="0"/>
          <w:divBdr>
            <w:top w:val="none" w:sz="0" w:space="0" w:color="auto"/>
            <w:left w:val="none" w:sz="0" w:space="0" w:color="auto"/>
            <w:bottom w:val="none" w:sz="0" w:space="0" w:color="auto"/>
            <w:right w:val="none" w:sz="0" w:space="0" w:color="auto"/>
          </w:divBdr>
        </w:div>
        <w:div w:id="278029232">
          <w:marLeft w:val="0"/>
          <w:marRight w:val="0"/>
          <w:marTop w:val="0"/>
          <w:marBottom w:val="0"/>
          <w:divBdr>
            <w:top w:val="none" w:sz="0" w:space="0" w:color="auto"/>
            <w:left w:val="none" w:sz="0" w:space="0" w:color="auto"/>
            <w:bottom w:val="none" w:sz="0" w:space="0" w:color="auto"/>
            <w:right w:val="none" w:sz="0" w:space="0" w:color="auto"/>
          </w:divBdr>
        </w:div>
        <w:div w:id="661587487">
          <w:marLeft w:val="0"/>
          <w:marRight w:val="0"/>
          <w:marTop w:val="0"/>
          <w:marBottom w:val="0"/>
          <w:divBdr>
            <w:top w:val="none" w:sz="0" w:space="0" w:color="auto"/>
            <w:left w:val="none" w:sz="0" w:space="0" w:color="auto"/>
            <w:bottom w:val="none" w:sz="0" w:space="0" w:color="auto"/>
            <w:right w:val="none" w:sz="0" w:space="0" w:color="auto"/>
          </w:divBdr>
        </w:div>
        <w:div w:id="1504969841">
          <w:marLeft w:val="0"/>
          <w:marRight w:val="0"/>
          <w:marTop w:val="0"/>
          <w:marBottom w:val="0"/>
          <w:divBdr>
            <w:top w:val="none" w:sz="0" w:space="0" w:color="auto"/>
            <w:left w:val="none" w:sz="0" w:space="0" w:color="auto"/>
            <w:bottom w:val="none" w:sz="0" w:space="0" w:color="auto"/>
            <w:right w:val="none" w:sz="0" w:space="0" w:color="auto"/>
          </w:divBdr>
        </w:div>
        <w:div w:id="1577864057">
          <w:marLeft w:val="0"/>
          <w:marRight w:val="0"/>
          <w:marTop w:val="0"/>
          <w:marBottom w:val="0"/>
          <w:divBdr>
            <w:top w:val="none" w:sz="0" w:space="0" w:color="auto"/>
            <w:left w:val="none" w:sz="0" w:space="0" w:color="auto"/>
            <w:bottom w:val="none" w:sz="0" w:space="0" w:color="auto"/>
            <w:right w:val="none" w:sz="0" w:space="0" w:color="auto"/>
          </w:divBdr>
        </w:div>
        <w:div w:id="2089188879">
          <w:marLeft w:val="0"/>
          <w:marRight w:val="0"/>
          <w:marTop w:val="0"/>
          <w:marBottom w:val="0"/>
          <w:divBdr>
            <w:top w:val="none" w:sz="0" w:space="0" w:color="auto"/>
            <w:left w:val="none" w:sz="0" w:space="0" w:color="auto"/>
            <w:bottom w:val="none" w:sz="0" w:space="0" w:color="auto"/>
            <w:right w:val="none" w:sz="0" w:space="0" w:color="auto"/>
          </w:divBdr>
        </w:div>
      </w:divsChild>
    </w:div>
    <w:div w:id="1827209320">
      <w:bodyDiv w:val="1"/>
      <w:marLeft w:val="0"/>
      <w:marRight w:val="0"/>
      <w:marTop w:val="0"/>
      <w:marBottom w:val="0"/>
      <w:divBdr>
        <w:top w:val="none" w:sz="0" w:space="0" w:color="auto"/>
        <w:left w:val="none" w:sz="0" w:space="0" w:color="auto"/>
        <w:bottom w:val="none" w:sz="0" w:space="0" w:color="auto"/>
        <w:right w:val="none" w:sz="0" w:space="0" w:color="auto"/>
      </w:divBdr>
      <w:divsChild>
        <w:div w:id="1877351924">
          <w:marLeft w:val="0"/>
          <w:marRight w:val="0"/>
          <w:marTop w:val="0"/>
          <w:marBottom w:val="0"/>
          <w:divBdr>
            <w:top w:val="none" w:sz="0" w:space="0" w:color="auto"/>
            <w:left w:val="none" w:sz="0" w:space="0" w:color="auto"/>
            <w:bottom w:val="none" w:sz="0" w:space="0" w:color="auto"/>
            <w:right w:val="none" w:sz="0" w:space="0" w:color="auto"/>
          </w:divBdr>
        </w:div>
        <w:div w:id="804202718">
          <w:marLeft w:val="0"/>
          <w:marRight w:val="0"/>
          <w:marTop w:val="0"/>
          <w:marBottom w:val="0"/>
          <w:divBdr>
            <w:top w:val="none" w:sz="0" w:space="0" w:color="auto"/>
            <w:left w:val="none" w:sz="0" w:space="0" w:color="auto"/>
            <w:bottom w:val="none" w:sz="0" w:space="0" w:color="auto"/>
            <w:right w:val="none" w:sz="0" w:space="0" w:color="auto"/>
          </w:divBdr>
        </w:div>
        <w:div w:id="1891500711">
          <w:marLeft w:val="0"/>
          <w:marRight w:val="0"/>
          <w:marTop w:val="0"/>
          <w:marBottom w:val="0"/>
          <w:divBdr>
            <w:top w:val="none" w:sz="0" w:space="0" w:color="auto"/>
            <w:left w:val="none" w:sz="0" w:space="0" w:color="auto"/>
            <w:bottom w:val="none" w:sz="0" w:space="0" w:color="auto"/>
            <w:right w:val="none" w:sz="0" w:space="0" w:color="auto"/>
          </w:divBdr>
        </w:div>
        <w:div w:id="971330481">
          <w:marLeft w:val="0"/>
          <w:marRight w:val="0"/>
          <w:marTop w:val="0"/>
          <w:marBottom w:val="0"/>
          <w:divBdr>
            <w:top w:val="none" w:sz="0" w:space="0" w:color="auto"/>
            <w:left w:val="none" w:sz="0" w:space="0" w:color="auto"/>
            <w:bottom w:val="none" w:sz="0" w:space="0" w:color="auto"/>
            <w:right w:val="none" w:sz="0" w:space="0" w:color="auto"/>
          </w:divBdr>
        </w:div>
        <w:div w:id="1366058223">
          <w:marLeft w:val="0"/>
          <w:marRight w:val="0"/>
          <w:marTop w:val="0"/>
          <w:marBottom w:val="0"/>
          <w:divBdr>
            <w:top w:val="none" w:sz="0" w:space="0" w:color="auto"/>
            <w:left w:val="none" w:sz="0" w:space="0" w:color="auto"/>
            <w:bottom w:val="none" w:sz="0" w:space="0" w:color="auto"/>
            <w:right w:val="none" w:sz="0" w:space="0" w:color="auto"/>
          </w:divBdr>
        </w:div>
        <w:div w:id="1504666119">
          <w:marLeft w:val="0"/>
          <w:marRight w:val="0"/>
          <w:marTop w:val="0"/>
          <w:marBottom w:val="0"/>
          <w:divBdr>
            <w:top w:val="none" w:sz="0" w:space="0" w:color="auto"/>
            <w:left w:val="none" w:sz="0" w:space="0" w:color="auto"/>
            <w:bottom w:val="none" w:sz="0" w:space="0" w:color="auto"/>
            <w:right w:val="none" w:sz="0" w:space="0" w:color="auto"/>
          </w:divBdr>
        </w:div>
        <w:div w:id="1132165366">
          <w:marLeft w:val="0"/>
          <w:marRight w:val="0"/>
          <w:marTop w:val="0"/>
          <w:marBottom w:val="0"/>
          <w:divBdr>
            <w:top w:val="none" w:sz="0" w:space="0" w:color="auto"/>
            <w:left w:val="none" w:sz="0" w:space="0" w:color="auto"/>
            <w:bottom w:val="none" w:sz="0" w:space="0" w:color="auto"/>
            <w:right w:val="none" w:sz="0" w:space="0" w:color="auto"/>
          </w:divBdr>
        </w:div>
        <w:div w:id="431248017">
          <w:marLeft w:val="0"/>
          <w:marRight w:val="0"/>
          <w:marTop w:val="0"/>
          <w:marBottom w:val="0"/>
          <w:divBdr>
            <w:top w:val="none" w:sz="0" w:space="0" w:color="auto"/>
            <w:left w:val="none" w:sz="0" w:space="0" w:color="auto"/>
            <w:bottom w:val="none" w:sz="0" w:space="0" w:color="auto"/>
            <w:right w:val="none" w:sz="0" w:space="0" w:color="auto"/>
          </w:divBdr>
        </w:div>
        <w:div w:id="659237226">
          <w:marLeft w:val="0"/>
          <w:marRight w:val="0"/>
          <w:marTop w:val="0"/>
          <w:marBottom w:val="0"/>
          <w:divBdr>
            <w:top w:val="none" w:sz="0" w:space="0" w:color="auto"/>
            <w:left w:val="none" w:sz="0" w:space="0" w:color="auto"/>
            <w:bottom w:val="none" w:sz="0" w:space="0" w:color="auto"/>
            <w:right w:val="none" w:sz="0" w:space="0" w:color="auto"/>
          </w:divBdr>
        </w:div>
      </w:divsChild>
    </w:div>
    <w:div w:id="1841499792">
      <w:bodyDiv w:val="1"/>
      <w:marLeft w:val="0"/>
      <w:marRight w:val="0"/>
      <w:marTop w:val="0"/>
      <w:marBottom w:val="0"/>
      <w:divBdr>
        <w:top w:val="none" w:sz="0" w:space="0" w:color="auto"/>
        <w:left w:val="none" w:sz="0" w:space="0" w:color="auto"/>
        <w:bottom w:val="none" w:sz="0" w:space="0" w:color="auto"/>
        <w:right w:val="none" w:sz="0" w:space="0" w:color="auto"/>
      </w:divBdr>
      <w:divsChild>
        <w:div w:id="1542671024">
          <w:marLeft w:val="0"/>
          <w:marRight w:val="0"/>
          <w:marTop w:val="0"/>
          <w:marBottom w:val="0"/>
          <w:divBdr>
            <w:top w:val="none" w:sz="0" w:space="0" w:color="auto"/>
            <w:left w:val="none" w:sz="0" w:space="0" w:color="auto"/>
            <w:bottom w:val="none" w:sz="0" w:space="0" w:color="auto"/>
            <w:right w:val="none" w:sz="0" w:space="0" w:color="auto"/>
          </w:divBdr>
        </w:div>
        <w:div w:id="1601139281">
          <w:marLeft w:val="0"/>
          <w:marRight w:val="0"/>
          <w:marTop w:val="0"/>
          <w:marBottom w:val="0"/>
          <w:divBdr>
            <w:top w:val="none" w:sz="0" w:space="0" w:color="auto"/>
            <w:left w:val="none" w:sz="0" w:space="0" w:color="auto"/>
            <w:bottom w:val="none" w:sz="0" w:space="0" w:color="auto"/>
            <w:right w:val="none" w:sz="0" w:space="0" w:color="auto"/>
          </w:divBdr>
        </w:div>
        <w:div w:id="851454338">
          <w:marLeft w:val="0"/>
          <w:marRight w:val="0"/>
          <w:marTop w:val="0"/>
          <w:marBottom w:val="0"/>
          <w:divBdr>
            <w:top w:val="none" w:sz="0" w:space="0" w:color="auto"/>
            <w:left w:val="none" w:sz="0" w:space="0" w:color="auto"/>
            <w:bottom w:val="none" w:sz="0" w:space="0" w:color="auto"/>
            <w:right w:val="none" w:sz="0" w:space="0" w:color="auto"/>
          </w:divBdr>
        </w:div>
        <w:div w:id="2061246892">
          <w:marLeft w:val="0"/>
          <w:marRight w:val="0"/>
          <w:marTop w:val="0"/>
          <w:marBottom w:val="0"/>
          <w:divBdr>
            <w:top w:val="none" w:sz="0" w:space="0" w:color="auto"/>
            <w:left w:val="none" w:sz="0" w:space="0" w:color="auto"/>
            <w:bottom w:val="none" w:sz="0" w:space="0" w:color="auto"/>
            <w:right w:val="none" w:sz="0" w:space="0" w:color="auto"/>
          </w:divBdr>
        </w:div>
        <w:div w:id="1707287413">
          <w:marLeft w:val="0"/>
          <w:marRight w:val="0"/>
          <w:marTop w:val="0"/>
          <w:marBottom w:val="0"/>
          <w:divBdr>
            <w:top w:val="none" w:sz="0" w:space="0" w:color="auto"/>
            <w:left w:val="none" w:sz="0" w:space="0" w:color="auto"/>
            <w:bottom w:val="none" w:sz="0" w:space="0" w:color="auto"/>
            <w:right w:val="none" w:sz="0" w:space="0" w:color="auto"/>
          </w:divBdr>
        </w:div>
        <w:div w:id="1130779327">
          <w:marLeft w:val="0"/>
          <w:marRight w:val="0"/>
          <w:marTop w:val="0"/>
          <w:marBottom w:val="0"/>
          <w:divBdr>
            <w:top w:val="none" w:sz="0" w:space="0" w:color="auto"/>
            <w:left w:val="none" w:sz="0" w:space="0" w:color="auto"/>
            <w:bottom w:val="none" w:sz="0" w:space="0" w:color="auto"/>
            <w:right w:val="none" w:sz="0" w:space="0" w:color="auto"/>
          </w:divBdr>
        </w:div>
        <w:div w:id="234946813">
          <w:marLeft w:val="0"/>
          <w:marRight w:val="0"/>
          <w:marTop w:val="0"/>
          <w:marBottom w:val="0"/>
          <w:divBdr>
            <w:top w:val="none" w:sz="0" w:space="0" w:color="auto"/>
            <w:left w:val="none" w:sz="0" w:space="0" w:color="auto"/>
            <w:bottom w:val="none" w:sz="0" w:space="0" w:color="auto"/>
            <w:right w:val="none" w:sz="0" w:space="0" w:color="auto"/>
          </w:divBdr>
        </w:div>
        <w:div w:id="1928147123">
          <w:marLeft w:val="0"/>
          <w:marRight w:val="0"/>
          <w:marTop w:val="0"/>
          <w:marBottom w:val="0"/>
          <w:divBdr>
            <w:top w:val="none" w:sz="0" w:space="0" w:color="auto"/>
            <w:left w:val="none" w:sz="0" w:space="0" w:color="auto"/>
            <w:bottom w:val="none" w:sz="0" w:space="0" w:color="auto"/>
            <w:right w:val="none" w:sz="0" w:space="0" w:color="auto"/>
          </w:divBdr>
        </w:div>
        <w:div w:id="1741638209">
          <w:marLeft w:val="0"/>
          <w:marRight w:val="0"/>
          <w:marTop w:val="0"/>
          <w:marBottom w:val="0"/>
          <w:divBdr>
            <w:top w:val="none" w:sz="0" w:space="0" w:color="auto"/>
            <w:left w:val="none" w:sz="0" w:space="0" w:color="auto"/>
            <w:bottom w:val="none" w:sz="0" w:space="0" w:color="auto"/>
            <w:right w:val="none" w:sz="0" w:space="0" w:color="auto"/>
          </w:divBdr>
        </w:div>
        <w:div w:id="1192647746">
          <w:marLeft w:val="0"/>
          <w:marRight w:val="0"/>
          <w:marTop w:val="0"/>
          <w:marBottom w:val="0"/>
          <w:divBdr>
            <w:top w:val="none" w:sz="0" w:space="0" w:color="auto"/>
            <w:left w:val="none" w:sz="0" w:space="0" w:color="auto"/>
            <w:bottom w:val="none" w:sz="0" w:space="0" w:color="auto"/>
            <w:right w:val="none" w:sz="0" w:space="0" w:color="auto"/>
          </w:divBdr>
        </w:div>
        <w:div w:id="1665861889">
          <w:marLeft w:val="0"/>
          <w:marRight w:val="0"/>
          <w:marTop w:val="0"/>
          <w:marBottom w:val="0"/>
          <w:divBdr>
            <w:top w:val="none" w:sz="0" w:space="0" w:color="auto"/>
            <w:left w:val="none" w:sz="0" w:space="0" w:color="auto"/>
            <w:bottom w:val="none" w:sz="0" w:space="0" w:color="auto"/>
            <w:right w:val="none" w:sz="0" w:space="0" w:color="auto"/>
          </w:divBdr>
        </w:div>
        <w:div w:id="99420251">
          <w:marLeft w:val="0"/>
          <w:marRight w:val="0"/>
          <w:marTop w:val="0"/>
          <w:marBottom w:val="0"/>
          <w:divBdr>
            <w:top w:val="none" w:sz="0" w:space="0" w:color="auto"/>
            <w:left w:val="none" w:sz="0" w:space="0" w:color="auto"/>
            <w:bottom w:val="none" w:sz="0" w:space="0" w:color="auto"/>
            <w:right w:val="none" w:sz="0" w:space="0" w:color="auto"/>
          </w:divBdr>
        </w:div>
        <w:div w:id="332531336">
          <w:marLeft w:val="0"/>
          <w:marRight w:val="0"/>
          <w:marTop w:val="0"/>
          <w:marBottom w:val="0"/>
          <w:divBdr>
            <w:top w:val="none" w:sz="0" w:space="0" w:color="auto"/>
            <w:left w:val="none" w:sz="0" w:space="0" w:color="auto"/>
            <w:bottom w:val="none" w:sz="0" w:space="0" w:color="auto"/>
            <w:right w:val="none" w:sz="0" w:space="0" w:color="auto"/>
          </w:divBdr>
        </w:div>
        <w:div w:id="181019218">
          <w:marLeft w:val="0"/>
          <w:marRight w:val="0"/>
          <w:marTop w:val="0"/>
          <w:marBottom w:val="0"/>
          <w:divBdr>
            <w:top w:val="none" w:sz="0" w:space="0" w:color="auto"/>
            <w:left w:val="none" w:sz="0" w:space="0" w:color="auto"/>
            <w:bottom w:val="none" w:sz="0" w:space="0" w:color="auto"/>
            <w:right w:val="none" w:sz="0" w:space="0" w:color="auto"/>
          </w:divBdr>
        </w:div>
        <w:div w:id="779027386">
          <w:marLeft w:val="0"/>
          <w:marRight w:val="0"/>
          <w:marTop w:val="0"/>
          <w:marBottom w:val="0"/>
          <w:divBdr>
            <w:top w:val="none" w:sz="0" w:space="0" w:color="auto"/>
            <w:left w:val="none" w:sz="0" w:space="0" w:color="auto"/>
            <w:bottom w:val="none" w:sz="0" w:space="0" w:color="auto"/>
            <w:right w:val="none" w:sz="0" w:space="0" w:color="auto"/>
          </w:divBdr>
        </w:div>
        <w:div w:id="10882551">
          <w:marLeft w:val="0"/>
          <w:marRight w:val="0"/>
          <w:marTop w:val="0"/>
          <w:marBottom w:val="0"/>
          <w:divBdr>
            <w:top w:val="none" w:sz="0" w:space="0" w:color="auto"/>
            <w:left w:val="none" w:sz="0" w:space="0" w:color="auto"/>
            <w:bottom w:val="none" w:sz="0" w:space="0" w:color="auto"/>
            <w:right w:val="none" w:sz="0" w:space="0" w:color="auto"/>
          </w:divBdr>
        </w:div>
        <w:div w:id="1135023503">
          <w:marLeft w:val="0"/>
          <w:marRight w:val="0"/>
          <w:marTop w:val="0"/>
          <w:marBottom w:val="0"/>
          <w:divBdr>
            <w:top w:val="none" w:sz="0" w:space="0" w:color="auto"/>
            <w:left w:val="none" w:sz="0" w:space="0" w:color="auto"/>
            <w:bottom w:val="none" w:sz="0" w:space="0" w:color="auto"/>
            <w:right w:val="none" w:sz="0" w:space="0" w:color="auto"/>
          </w:divBdr>
        </w:div>
        <w:div w:id="327635386">
          <w:marLeft w:val="0"/>
          <w:marRight w:val="0"/>
          <w:marTop w:val="0"/>
          <w:marBottom w:val="0"/>
          <w:divBdr>
            <w:top w:val="none" w:sz="0" w:space="0" w:color="auto"/>
            <w:left w:val="none" w:sz="0" w:space="0" w:color="auto"/>
            <w:bottom w:val="none" w:sz="0" w:space="0" w:color="auto"/>
            <w:right w:val="none" w:sz="0" w:space="0" w:color="auto"/>
          </w:divBdr>
        </w:div>
        <w:div w:id="1552226326">
          <w:marLeft w:val="0"/>
          <w:marRight w:val="0"/>
          <w:marTop w:val="0"/>
          <w:marBottom w:val="0"/>
          <w:divBdr>
            <w:top w:val="none" w:sz="0" w:space="0" w:color="auto"/>
            <w:left w:val="none" w:sz="0" w:space="0" w:color="auto"/>
            <w:bottom w:val="none" w:sz="0" w:space="0" w:color="auto"/>
            <w:right w:val="none" w:sz="0" w:space="0" w:color="auto"/>
          </w:divBdr>
        </w:div>
        <w:div w:id="169830493">
          <w:marLeft w:val="0"/>
          <w:marRight w:val="0"/>
          <w:marTop w:val="0"/>
          <w:marBottom w:val="0"/>
          <w:divBdr>
            <w:top w:val="none" w:sz="0" w:space="0" w:color="auto"/>
            <w:left w:val="none" w:sz="0" w:space="0" w:color="auto"/>
            <w:bottom w:val="none" w:sz="0" w:space="0" w:color="auto"/>
            <w:right w:val="none" w:sz="0" w:space="0" w:color="auto"/>
          </w:divBdr>
        </w:div>
        <w:div w:id="1805804696">
          <w:marLeft w:val="0"/>
          <w:marRight w:val="0"/>
          <w:marTop w:val="0"/>
          <w:marBottom w:val="0"/>
          <w:divBdr>
            <w:top w:val="none" w:sz="0" w:space="0" w:color="auto"/>
            <w:left w:val="none" w:sz="0" w:space="0" w:color="auto"/>
            <w:bottom w:val="none" w:sz="0" w:space="0" w:color="auto"/>
            <w:right w:val="none" w:sz="0" w:space="0" w:color="auto"/>
          </w:divBdr>
        </w:div>
        <w:div w:id="919367285">
          <w:marLeft w:val="0"/>
          <w:marRight w:val="0"/>
          <w:marTop w:val="0"/>
          <w:marBottom w:val="0"/>
          <w:divBdr>
            <w:top w:val="none" w:sz="0" w:space="0" w:color="auto"/>
            <w:left w:val="none" w:sz="0" w:space="0" w:color="auto"/>
            <w:bottom w:val="none" w:sz="0" w:space="0" w:color="auto"/>
            <w:right w:val="none" w:sz="0" w:space="0" w:color="auto"/>
          </w:divBdr>
        </w:div>
        <w:div w:id="599532098">
          <w:marLeft w:val="0"/>
          <w:marRight w:val="0"/>
          <w:marTop w:val="0"/>
          <w:marBottom w:val="0"/>
          <w:divBdr>
            <w:top w:val="none" w:sz="0" w:space="0" w:color="auto"/>
            <w:left w:val="none" w:sz="0" w:space="0" w:color="auto"/>
            <w:bottom w:val="none" w:sz="0" w:space="0" w:color="auto"/>
            <w:right w:val="none" w:sz="0" w:space="0" w:color="auto"/>
          </w:divBdr>
        </w:div>
        <w:div w:id="1528175182">
          <w:marLeft w:val="0"/>
          <w:marRight w:val="0"/>
          <w:marTop w:val="0"/>
          <w:marBottom w:val="0"/>
          <w:divBdr>
            <w:top w:val="none" w:sz="0" w:space="0" w:color="auto"/>
            <w:left w:val="none" w:sz="0" w:space="0" w:color="auto"/>
            <w:bottom w:val="none" w:sz="0" w:space="0" w:color="auto"/>
            <w:right w:val="none" w:sz="0" w:space="0" w:color="auto"/>
          </w:divBdr>
        </w:div>
        <w:div w:id="712510078">
          <w:marLeft w:val="0"/>
          <w:marRight w:val="0"/>
          <w:marTop w:val="0"/>
          <w:marBottom w:val="0"/>
          <w:divBdr>
            <w:top w:val="none" w:sz="0" w:space="0" w:color="auto"/>
            <w:left w:val="none" w:sz="0" w:space="0" w:color="auto"/>
            <w:bottom w:val="none" w:sz="0" w:space="0" w:color="auto"/>
            <w:right w:val="none" w:sz="0" w:space="0" w:color="auto"/>
          </w:divBdr>
        </w:div>
        <w:div w:id="28381550">
          <w:marLeft w:val="0"/>
          <w:marRight w:val="0"/>
          <w:marTop w:val="0"/>
          <w:marBottom w:val="0"/>
          <w:divBdr>
            <w:top w:val="none" w:sz="0" w:space="0" w:color="auto"/>
            <w:left w:val="none" w:sz="0" w:space="0" w:color="auto"/>
            <w:bottom w:val="none" w:sz="0" w:space="0" w:color="auto"/>
            <w:right w:val="none" w:sz="0" w:space="0" w:color="auto"/>
          </w:divBdr>
        </w:div>
        <w:div w:id="1046177012">
          <w:marLeft w:val="0"/>
          <w:marRight w:val="0"/>
          <w:marTop w:val="0"/>
          <w:marBottom w:val="0"/>
          <w:divBdr>
            <w:top w:val="none" w:sz="0" w:space="0" w:color="auto"/>
            <w:left w:val="none" w:sz="0" w:space="0" w:color="auto"/>
            <w:bottom w:val="none" w:sz="0" w:space="0" w:color="auto"/>
            <w:right w:val="none" w:sz="0" w:space="0" w:color="auto"/>
          </w:divBdr>
        </w:div>
        <w:div w:id="1979407910">
          <w:marLeft w:val="0"/>
          <w:marRight w:val="0"/>
          <w:marTop w:val="0"/>
          <w:marBottom w:val="0"/>
          <w:divBdr>
            <w:top w:val="none" w:sz="0" w:space="0" w:color="auto"/>
            <w:left w:val="none" w:sz="0" w:space="0" w:color="auto"/>
            <w:bottom w:val="none" w:sz="0" w:space="0" w:color="auto"/>
            <w:right w:val="none" w:sz="0" w:space="0" w:color="auto"/>
          </w:divBdr>
          <w:divsChild>
            <w:div w:id="4292009">
              <w:marLeft w:val="-75"/>
              <w:marRight w:val="0"/>
              <w:marTop w:val="30"/>
              <w:marBottom w:val="30"/>
              <w:divBdr>
                <w:top w:val="none" w:sz="0" w:space="0" w:color="auto"/>
                <w:left w:val="none" w:sz="0" w:space="0" w:color="auto"/>
                <w:bottom w:val="none" w:sz="0" w:space="0" w:color="auto"/>
                <w:right w:val="none" w:sz="0" w:space="0" w:color="auto"/>
              </w:divBdr>
              <w:divsChild>
                <w:div w:id="1638216269">
                  <w:marLeft w:val="0"/>
                  <w:marRight w:val="0"/>
                  <w:marTop w:val="0"/>
                  <w:marBottom w:val="0"/>
                  <w:divBdr>
                    <w:top w:val="none" w:sz="0" w:space="0" w:color="auto"/>
                    <w:left w:val="none" w:sz="0" w:space="0" w:color="auto"/>
                    <w:bottom w:val="none" w:sz="0" w:space="0" w:color="auto"/>
                    <w:right w:val="none" w:sz="0" w:space="0" w:color="auto"/>
                  </w:divBdr>
                  <w:divsChild>
                    <w:div w:id="2040087639">
                      <w:marLeft w:val="0"/>
                      <w:marRight w:val="0"/>
                      <w:marTop w:val="0"/>
                      <w:marBottom w:val="0"/>
                      <w:divBdr>
                        <w:top w:val="none" w:sz="0" w:space="0" w:color="auto"/>
                        <w:left w:val="none" w:sz="0" w:space="0" w:color="auto"/>
                        <w:bottom w:val="none" w:sz="0" w:space="0" w:color="auto"/>
                        <w:right w:val="none" w:sz="0" w:space="0" w:color="auto"/>
                      </w:divBdr>
                    </w:div>
                  </w:divsChild>
                </w:div>
                <w:div w:id="2111242720">
                  <w:marLeft w:val="0"/>
                  <w:marRight w:val="0"/>
                  <w:marTop w:val="0"/>
                  <w:marBottom w:val="0"/>
                  <w:divBdr>
                    <w:top w:val="none" w:sz="0" w:space="0" w:color="auto"/>
                    <w:left w:val="none" w:sz="0" w:space="0" w:color="auto"/>
                    <w:bottom w:val="none" w:sz="0" w:space="0" w:color="auto"/>
                    <w:right w:val="none" w:sz="0" w:space="0" w:color="auto"/>
                  </w:divBdr>
                  <w:divsChild>
                    <w:div w:id="1096710686">
                      <w:marLeft w:val="0"/>
                      <w:marRight w:val="0"/>
                      <w:marTop w:val="0"/>
                      <w:marBottom w:val="0"/>
                      <w:divBdr>
                        <w:top w:val="none" w:sz="0" w:space="0" w:color="auto"/>
                        <w:left w:val="none" w:sz="0" w:space="0" w:color="auto"/>
                        <w:bottom w:val="none" w:sz="0" w:space="0" w:color="auto"/>
                        <w:right w:val="none" w:sz="0" w:space="0" w:color="auto"/>
                      </w:divBdr>
                    </w:div>
                  </w:divsChild>
                </w:div>
                <w:div w:id="1852450415">
                  <w:marLeft w:val="0"/>
                  <w:marRight w:val="0"/>
                  <w:marTop w:val="0"/>
                  <w:marBottom w:val="0"/>
                  <w:divBdr>
                    <w:top w:val="none" w:sz="0" w:space="0" w:color="auto"/>
                    <w:left w:val="none" w:sz="0" w:space="0" w:color="auto"/>
                    <w:bottom w:val="none" w:sz="0" w:space="0" w:color="auto"/>
                    <w:right w:val="none" w:sz="0" w:space="0" w:color="auto"/>
                  </w:divBdr>
                  <w:divsChild>
                    <w:div w:id="105346086">
                      <w:marLeft w:val="0"/>
                      <w:marRight w:val="0"/>
                      <w:marTop w:val="0"/>
                      <w:marBottom w:val="0"/>
                      <w:divBdr>
                        <w:top w:val="none" w:sz="0" w:space="0" w:color="auto"/>
                        <w:left w:val="none" w:sz="0" w:space="0" w:color="auto"/>
                        <w:bottom w:val="none" w:sz="0" w:space="0" w:color="auto"/>
                        <w:right w:val="none" w:sz="0" w:space="0" w:color="auto"/>
                      </w:divBdr>
                    </w:div>
                  </w:divsChild>
                </w:div>
                <w:div w:id="731389917">
                  <w:marLeft w:val="0"/>
                  <w:marRight w:val="0"/>
                  <w:marTop w:val="0"/>
                  <w:marBottom w:val="0"/>
                  <w:divBdr>
                    <w:top w:val="none" w:sz="0" w:space="0" w:color="auto"/>
                    <w:left w:val="none" w:sz="0" w:space="0" w:color="auto"/>
                    <w:bottom w:val="none" w:sz="0" w:space="0" w:color="auto"/>
                    <w:right w:val="none" w:sz="0" w:space="0" w:color="auto"/>
                  </w:divBdr>
                  <w:divsChild>
                    <w:div w:id="2072576088">
                      <w:marLeft w:val="0"/>
                      <w:marRight w:val="0"/>
                      <w:marTop w:val="0"/>
                      <w:marBottom w:val="0"/>
                      <w:divBdr>
                        <w:top w:val="none" w:sz="0" w:space="0" w:color="auto"/>
                        <w:left w:val="none" w:sz="0" w:space="0" w:color="auto"/>
                        <w:bottom w:val="none" w:sz="0" w:space="0" w:color="auto"/>
                        <w:right w:val="none" w:sz="0" w:space="0" w:color="auto"/>
                      </w:divBdr>
                    </w:div>
                  </w:divsChild>
                </w:div>
                <w:div w:id="1610897267">
                  <w:marLeft w:val="0"/>
                  <w:marRight w:val="0"/>
                  <w:marTop w:val="0"/>
                  <w:marBottom w:val="0"/>
                  <w:divBdr>
                    <w:top w:val="none" w:sz="0" w:space="0" w:color="auto"/>
                    <w:left w:val="none" w:sz="0" w:space="0" w:color="auto"/>
                    <w:bottom w:val="none" w:sz="0" w:space="0" w:color="auto"/>
                    <w:right w:val="none" w:sz="0" w:space="0" w:color="auto"/>
                  </w:divBdr>
                  <w:divsChild>
                    <w:div w:id="1679767138">
                      <w:marLeft w:val="0"/>
                      <w:marRight w:val="0"/>
                      <w:marTop w:val="0"/>
                      <w:marBottom w:val="0"/>
                      <w:divBdr>
                        <w:top w:val="none" w:sz="0" w:space="0" w:color="auto"/>
                        <w:left w:val="none" w:sz="0" w:space="0" w:color="auto"/>
                        <w:bottom w:val="none" w:sz="0" w:space="0" w:color="auto"/>
                        <w:right w:val="none" w:sz="0" w:space="0" w:color="auto"/>
                      </w:divBdr>
                    </w:div>
                  </w:divsChild>
                </w:div>
                <w:div w:id="654457305">
                  <w:marLeft w:val="0"/>
                  <w:marRight w:val="0"/>
                  <w:marTop w:val="0"/>
                  <w:marBottom w:val="0"/>
                  <w:divBdr>
                    <w:top w:val="none" w:sz="0" w:space="0" w:color="auto"/>
                    <w:left w:val="none" w:sz="0" w:space="0" w:color="auto"/>
                    <w:bottom w:val="none" w:sz="0" w:space="0" w:color="auto"/>
                    <w:right w:val="none" w:sz="0" w:space="0" w:color="auto"/>
                  </w:divBdr>
                  <w:divsChild>
                    <w:div w:id="1765881807">
                      <w:marLeft w:val="0"/>
                      <w:marRight w:val="0"/>
                      <w:marTop w:val="0"/>
                      <w:marBottom w:val="0"/>
                      <w:divBdr>
                        <w:top w:val="none" w:sz="0" w:space="0" w:color="auto"/>
                        <w:left w:val="none" w:sz="0" w:space="0" w:color="auto"/>
                        <w:bottom w:val="none" w:sz="0" w:space="0" w:color="auto"/>
                        <w:right w:val="none" w:sz="0" w:space="0" w:color="auto"/>
                      </w:divBdr>
                    </w:div>
                  </w:divsChild>
                </w:div>
                <w:div w:id="2080009507">
                  <w:marLeft w:val="0"/>
                  <w:marRight w:val="0"/>
                  <w:marTop w:val="0"/>
                  <w:marBottom w:val="0"/>
                  <w:divBdr>
                    <w:top w:val="none" w:sz="0" w:space="0" w:color="auto"/>
                    <w:left w:val="none" w:sz="0" w:space="0" w:color="auto"/>
                    <w:bottom w:val="none" w:sz="0" w:space="0" w:color="auto"/>
                    <w:right w:val="none" w:sz="0" w:space="0" w:color="auto"/>
                  </w:divBdr>
                  <w:divsChild>
                    <w:div w:id="1494296609">
                      <w:marLeft w:val="0"/>
                      <w:marRight w:val="0"/>
                      <w:marTop w:val="0"/>
                      <w:marBottom w:val="0"/>
                      <w:divBdr>
                        <w:top w:val="none" w:sz="0" w:space="0" w:color="auto"/>
                        <w:left w:val="none" w:sz="0" w:space="0" w:color="auto"/>
                        <w:bottom w:val="none" w:sz="0" w:space="0" w:color="auto"/>
                        <w:right w:val="none" w:sz="0" w:space="0" w:color="auto"/>
                      </w:divBdr>
                    </w:div>
                  </w:divsChild>
                </w:div>
                <w:div w:id="781145796">
                  <w:marLeft w:val="0"/>
                  <w:marRight w:val="0"/>
                  <w:marTop w:val="0"/>
                  <w:marBottom w:val="0"/>
                  <w:divBdr>
                    <w:top w:val="none" w:sz="0" w:space="0" w:color="auto"/>
                    <w:left w:val="none" w:sz="0" w:space="0" w:color="auto"/>
                    <w:bottom w:val="none" w:sz="0" w:space="0" w:color="auto"/>
                    <w:right w:val="none" w:sz="0" w:space="0" w:color="auto"/>
                  </w:divBdr>
                  <w:divsChild>
                    <w:div w:id="168756382">
                      <w:marLeft w:val="0"/>
                      <w:marRight w:val="0"/>
                      <w:marTop w:val="0"/>
                      <w:marBottom w:val="0"/>
                      <w:divBdr>
                        <w:top w:val="none" w:sz="0" w:space="0" w:color="auto"/>
                        <w:left w:val="none" w:sz="0" w:space="0" w:color="auto"/>
                        <w:bottom w:val="none" w:sz="0" w:space="0" w:color="auto"/>
                        <w:right w:val="none" w:sz="0" w:space="0" w:color="auto"/>
                      </w:divBdr>
                    </w:div>
                  </w:divsChild>
                </w:div>
                <w:div w:id="156187486">
                  <w:marLeft w:val="0"/>
                  <w:marRight w:val="0"/>
                  <w:marTop w:val="0"/>
                  <w:marBottom w:val="0"/>
                  <w:divBdr>
                    <w:top w:val="none" w:sz="0" w:space="0" w:color="auto"/>
                    <w:left w:val="none" w:sz="0" w:space="0" w:color="auto"/>
                    <w:bottom w:val="none" w:sz="0" w:space="0" w:color="auto"/>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
                  </w:divsChild>
                </w:div>
                <w:div w:id="2093238870">
                  <w:marLeft w:val="0"/>
                  <w:marRight w:val="0"/>
                  <w:marTop w:val="0"/>
                  <w:marBottom w:val="0"/>
                  <w:divBdr>
                    <w:top w:val="none" w:sz="0" w:space="0" w:color="auto"/>
                    <w:left w:val="none" w:sz="0" w:space="0" w:color="auto"/>
                    <w:bottom w:val="none" w:sz="0" w:space="0" w:color="auto"/>
                    <w:right w:val="none" w:sz="0" w:space="0" w:color="auto"/>
                  </w:divBdr>
                  <w:divsChild>
                    <w:div w:id="631206580">
                      <w:marLeft w:val="0"/>
                      <w:marRight w:val="0"/>
                      <w:marTop w:val="0"/>
                      <w:marBottom w:val="0"/>
                      <w:divBdr>
                        <w:top w:val="none" w:sz="0" w:space="0" w:color="auto"/>
                        <w:left w:val="none" w:sz="0" w:space="0" w:color="auto"/>
                        <w:bottom w:val="none" w:sz="0" w:space="0" w:color="auto"/>
                        <w:right w:val="none" w:sz="0" w:space="0" w:color="auto"/>
                      </w:divBdr>
                    </w:div>
                  </w:divsChild>
                </w:div>
                <w:div w:id="470943273">
                  <w:marLeft w:val="0"/>
                  <w:marRight w:val="0"/>
                  <w:marTop w:val="0"/>
                  <w:marBottom w:val="0"/>
                  <w:divBdr>
                    <w:top w:val="none" w:sz="0" w:space="0" w:color="auto"/>
                    <w:left w:val="none" w:sz="0" w:space="0" w:color="auto"/>
                    <w:bottom w:val="none" w:sz="0" w:space="0" w:color="auto"/>
                    <w:right w:val="none" w:sz="0" w:space="0" w:color="auto"/>
                  </w:divBdr>
                  <w:divsChild>
                    <w:div w:id="1375695814">
                      <w:marLeft w:val="0"/>
                      <w:marRight w:val="0"/>
                      <w:marTop w:val="0"/>
                      <w:marBottom w:val="0"/>
                      <w:divBdr>
                        <w:top w:val="none" w:sz="0" w:space="0" w:color="auto"/>
                        <w:left w:val="none" w:sz="0" w:space="0" w:color="auto"/>
                        <w:bottom w:val="none" w:sz="0" w:space="0" w:color="auto"/>
                        <w:right w:val="none" w:sz="0" w:space="0" w:color="auto"/>
                      </w:divBdr>
                    </w:div>
                  </w:divsChild>
                </w:div>
                <w:div w:id="1912159100">
                  <w:marLeft w:val="0"/>
                  <w:marRight w:val="0"/>
                  <w:marTop w:val="0"/>
                  <w:marBottom w:val="0"/>
                  <w:divBdr>
                    <w:top w:val="none" w:sz="0" w:space="0" w:color="auto"/>
                    <w:left w:val="none" w:sz="0" w:space="0" w:color="auto"/>
                    <w:bottom w:val="none" w:sz="0" w:space="0" w:color="auto"/>
                    <w:right w:val="none" w:sz="0" w:space="0" w:color="auto"/>
                  </w:divBdr>
                  <w:divsChild>
                    <w:div w:id="1286275492">
                      <w:marLeft w:val="0"/>
                      <w:marRight w:val="0"/>
                      <w:marTop w:val="0"/>
                      <w:marBottom w:val="0"/>
                      <w:divBdr>
                        <w:top w:val="none" w:sz="0" w:space="0" w:color="auto"/>
                        <w:left w:val="none" w:sz="0" w:space="0" w:color="auto"/>
                        <w:bottom w:val="none" w:sz="0" w:space="0" w:color="auto"/>
                        <w:right w:val="none" w:sz="0" w:space="0" w:color="auto"/>
                      </w:divBdr>
                    </w:div>
                  </w:divsChild>
                </w:div>
                <w:div w:id="1439332008">
                  <w:marLeft w:val="0"/>
                  <w:marRight w:val="0"/>
                  <w:marTop w:val="0"/>
                  <w:marBottom w:val="0"/>
                  <w:divBdr>
                    <w:top w:val="none" w:sz="0" w:space="0" w:color="auto"/>
                    <w:left w:val="none" w:sz="0" w:space="0" w:color="auto"/>
                    <w:bottom w:val="none" w:sz="0" w:space="0" w:color="auto"/>
                    <w:right w:val="none" w:sz="0" w:space="0" w:color="auto"/>
                  </w:divBdr>
                  <w:divsChild>
                    <w:div w:id="239751546">
                      <w:marLeft w:val="0"/>
                      <w:marRight w:val="0"/>
                      <w:marTop w:val="0"/>
                      <w:marBottom w:val="0"/>
                      <w:divBdr>
                        <w:top w:val="none" w:sz="0" w:space="0" w:color="auto"/>
                        <w:left w:val="none" w:sz="0" w:space="0" w:color="auto"/>
                        <w:bottom w:val="none" w:sz="0" w:space="0" w:color="auto"/>
                        <w:right w:val="none" w:sz="0" w:space="0" w:color="auto"/>
                      </w:divBdr>
                    </w:div>
                  </w:divsChild>
                </w:div>
                <w:div w:id="240871121">
                  <w:marLeft w:val="0"/>
                  <w:marRight w:val="0"/>
                  <w:marTop w:val="0"/>
                  <w:marBottom w:val="0"/>
                  <w:divBdr>
                    <w:top w:val="none" w:sz="0" w:space="0" w:color="auto"/>
                    <w:left w:val="none" w:sz="0" w:space="0" w:color="auto"/>
                    <w:bottom w:val="none" w:sz="0" w:space="0" w:color="auto"/>
                    <w:right w:val="none" w:sz="0" w:space="0" w:color="auto"/>
                  </w:divBdr>
                  <w:divsChild>
                    <w:div w:id="647133997">
                      <w:marLeft w:val="0"/>
                      <w:marRight w:val="0"/>
                      <w:marTop w:val="0"/>
                      <w:marBottom w:val="0"/>
                      <w:divBdr>
                        <w:top w:val="none" w:sz="0" w:space="0" w:color="auto"/>
                        <w:left w:val="none" w:sz="0" w:space="0" w:color="auto"/>
                        <w:bottom w:val="none" w:sz="0" w:space="0" w:color="auto"/>
                        <w:right w:val="none" w:sz="0" w:space="0" w:color="auto"/>
                      </w:divBdr>
                    </w:div>
                  </w:divsChild>
                </w:div>
                <w:div w:id="1168062820">
                  <w:marLeft w:val="0"/>
                  <w:marRight w:val="0"/>
                  <w:marTop w:val="0"/>
                  <w:marBottom w:val="0"/>
                  <w:divBdr>
                    <w:top w:val="none" w:sz="0" w:space="0" w:color="auto"/>
                    <w:left w:val="none" w:sz="0" w:space="0" w:color="auto"/>
                    <w:bottom w:val="none" w:sz="0" w:space="0" w:color="auto"/>
                    <w:right w:val="none" w:sz="0" w:space="0" w:color="auto"/>
                  </w:divBdr>
                  <w:divsChild>
                    <w:div w:id="79109481">
                      <w:marLeft w:val="0"/>
                      <w:marRight w:val="0"/>
                      <w:marTop w:val="0"/>
                      <w:marBottom w:val="0"/>
                      <w:divBdr>
                        <w:top w:val="none" w:sz="0" w:space="0" w:color="auto"/>
                        <w:left w:val="none" w:sz="0" w:space="0" w:color="auto"/>
                        <w:bottom w:val="none" w:sz="0" w:space="0" w:color="auto"/>
                        <w:right w:val="none" w:sz="0" w:space="0" w:color="auto"/>
                      </w:divBdr>
                    </w:div>
                  </w:divsChild>
                </w:div>
                <w:div w:id="1157384649">
                  <w:marLeft w:val="0"/>
                  <w:marRight w:val="0"/>
                  <w:marTop w:val="0"/>
                  <w:marBottom w:val="0"/>
                  <w:divBdr>
                    <w:top w:val="none" w:sz="0" w:space="0" w:color="auto"/>
                    <w:left w:val="none" w:sz="0" w:space="0" w:color="auto"/>
                    <w:bottom w:val="none" w:sz="0" w:space="0" w:color="auto"/>
                    <w:right w:val="none" w:sz="0" w:space="0" w:color="auto"/>
                  </w:divBdr>
                  <w:divsChild>
                    <w:div w:id="1180698429">
                      <w:marLeft w:val="0"/>
                      <w:marRight w:val="0"/>
                      <w:marTop w:val="0"/>
                      <w:marBottom w:val="0"/>
                      <w:divBdr>
                        <w:top w:val="none" w:sz="0" w:space="0" w:color="auto"/>
                        <w:left w:val="none" w:sz="0" w:space="0" w:color="auto"/>
                        <w:bottom w:val="none" w:sz="0" w:space="0" w:color="auto"/>
                        <w:right w:val="none" w:sz="0" w:space="0" w:color="auto"/>
                      </w:divBdr>
                    </w:div>
                  </w:divsChild>
                </w:div>
                <w:div w:id="1381972585">
                  <w:marLeft w:val="0"/>
                  <w:marRight w:val="0"/>
                  <w:marTop w:val="0"/>
                  <w:marBottom w:val="0"/>
                  <w:divBdr>
                    <w:top w:val="none" w:sz="0" w:space="0" w:color="auto"/>
                    <w:left w:val="none" w:sz="0" w:space="0" w:color="auto"/>
                    <w:bottom w:val="none" w:sz="0" w:space="0" w:color="auto"/>
                    <w:right w:val="none" w:sz="0" w:space="0" w:color="auto"/>
                  </w:divBdr>
                  <w:divsChild>
                    <w:div w:id="985167716">
                      <w:marLeft w:val="0"/>
                      <w:marRight w:val="0"/>
                      <w:marTop w:val="0"/>
                      <w:marBottom w:val="0"/>
                      <w:divBdr>
                        <w:top w:val="none" w:sz="0" w:space="0" w:color="auto"/>
                        <w:left w:val="none" w:sz="0" w:space="0" w:color="auto"/>
                        <w:bottom w:val="none" w:sz="0" w:space="0" w:color="auto"/>
                        <w:right w:val="none" w:sz="0" w:space="0" w:color="auto"/>
                      </w:divBdr>
                    </w:div>
                  </w:divsChild>
                </w:div>
                <w:div w:id="914900469">
                  <w:marLeft w:val="0"/>
                  <w:marRight w:val="0"/>
                  <w:marTop w:val="0"/>
                  <w:marBottom w:val="0"/>
                  <w:divBdr>
                    <w:top w:val="none" w:sz="0" w:space="0" w:color="auto"/>
                    <w:left w:val="none" w:sz="0" w:space="0" w:color="auto"/>
                    <w:bottom w:val="none" w:sz="0" w:space="0" w:color="auto"/>
                    <w:right w:val="none" w:sz="0" w:space="0" w:color="auto"/>
                  </w:divBdr>
                  <w:divsChild>
                    <w:div w:id="1650279930">
                      <w:marLeft w:val="0"/>
                      <w:marRight w:val="0"/>
                      <w:marTop w:val="0"/>
                      <w:marBottom w:val="0"/>
                      <w:divBdr>
                        <w:top w:val="none" w:sz="0" w:space="0" w:color="auto"/>
                        <w:left w:val="none" w:sz="0" w:space="0" w:color="auto"/>
                        <w:bottom w:val="none" w:sz="0" w:space="0" w:color="auto"/>
                        <w:right w:val="none" w:sz="0" w:space="0" w:color="auto"/>
                      </w:divBdr>
                    </w:div>
                  </w:divsChild>
                </w:div>
                <w:div w:id="2108698261">
                  <w:marLeft w:val="0"/>
                  <w:marRight w:val="0"/>
                  <w:marTop w:val="0"/>
                  <w:marBottom w:val="0"/>
                  <w:divBdr>
                    <w:top w:val="none" w:sz="0" w:space="0" w:color="auto"/>
                    <w:left w:val="none" w:sz="0" w:space="0" w:color="auto"/>
                    <w:bottom w:val="none" w:sz="0" w:space="0" w:color="auto"/>
                    <w:right w:val="none" w:sz="0" w:space="0" w:color="auto"/>
                  </w:divBdr>
                  <w:divsChild>
                    <w:div w:id="1723824353">
                      <w:marLeft w:val="0"/>
                      <w:marRight w:val="0"/>
                      <w:marTop w:val="0"/>
                      <w:marBottom w:val="0"/>
                      <w:divBdr>
                        <w:top w:val="none" w:sz="0" w:space="0" w:color="auto"/>
                        <w:left w:val="none" w:sz="0" w:space="0" w:color="auto"/>
                        <w:bottom w:val="none" w:sz="0" w:space="0" w:color="auto"/>
                        <w:right w:val="none" w:sz="0" w:space="0" w:color="auto"/>
                      </w:divBdr>
                    </w:div>
                  </w:divsChild>
                </w:div>
                <w:div w:id="1476146833">
                  <w:marLeft w:val="0"/>
                  <w:marRight w:val="0"/>
                  <w:marTop w:val="0"/>
                  <w:marBottom w:val="0"/>
                  <w:divBdr>
                    <w:top w:val="none" w:sz="0" w:space="0" w:color="auto"/>
                    <w:left w:val="none" w:sz="0" w:space="0" w:color="auto"/>
                    <w:bottom w:val="none" w:sz="0" w:space="0" w:color="auto"/>
                    <w:right w:val="none" w:sz="0" w:space="0" w:color="auto"/>
                  </w:divBdr>
                  <w:divsChild>
                    <w:div w:id="473522552">
                      <w:marLeft w:val="0"/>
                      <w:marRight w:val="0"/>
                      <w:marTop w:val="0"/>
                      <w:marBottom w:val="0"/>
                      <w:divBdr>
                        <w:top w:val="none" w:sz="0" w:space="0" w:color="auto"/>
                        <w:left w:val="none" w:sz="0" w:space="0" w:color="auto"/>
                        <w:bottom w:val="none" w:sz="0" w:space="0" w:color="auto"/>
                        <w:right w:val="none" w:sz="0" w:space="0" w:color="auto"/>
                      </w:divBdr>
                    </w:div>
                  </w:divsChild>
                </w:div>
                <w:div w:id="1331524065">
                  <w:marLeft w:val="0"/>
                  <w:marRight w:val="0"/>
                  <w:marTop w:val="0"/>
                  <w:marBottom w:val="0"/>
                  <w:divBdr>
                    <w:top w:val="none" w:sz="0" w:space="0" w:color="auto"/>
                    <w:left w:val="none" w:sz="0" w:space="0" w:color="auto"/>
                    <w:bottom w:val="none" w:sz="0" w:space="0" w:color="auto"/>
                    <w:right w:val="none" w:sz="0" w:space="0" w:color="auto"/>
                  </w:divBdr>
                  <w:divsChild>
                    <w:div w:id="1644920686">
                      <w:marLeft w:val="0"/>
                      <w:marRight w:val="0"/>
                      <w:marTop w:val="0"/>
                      <w:marBottom w:val="0"/>
                      <w:divBdr>
                        <w:top w:val="none" w:sz="0" w:space="0" w:color="auto"/>
                        <w:left w:val="none" w:sz="0" w:space="0" w:color="auto"/>
                        <w:bottom w:val="none" w:sz="0" w:space="0" w:color="auto"/>
                        <w:right w:val="none" w:sz="0" w:space="0" w:color="auto"/>
                      </w:divBdr>
                    </w:div>
                  </w:divsChild>
                </w:div>
                <w:div w:id="78451589">
                  <w:marLeft w:val="0"/>
                  <w:marRight w:val="0"/>
                  <w:marTop w:val="0"/>
                  <w:marBottom w:val="0"/>
                  <w:divBdr>
                    <w:top w:val="none" w:sz="0" w:space="0" w:color="auto"/>
                    <w:left w:val="none" w:sz="0" w:space="0" w:color="auto"/>
                    <w:bottom w:val="none" w:sz="0" w:space="0" w:color="auto"/>
                    <w:right w:val="none" w:sz="0" w:space="0" w:color="auto"/>
                  </w:divBdr>
                  <w:divsChild>
                    <w:div w:id="2077624447">
                      <w:marLeft w:val="0"/>
                      <w:marRight w:val="0"/>
                      <w:marTop w:val="0"/>
                      <w:marBottom w:val="0"/>
                      <w:divBdr>
                        <w:top w:val="none" w:sz="0" w:space="0" w:color="auto"/>
                        <w:left w:val="none" w:sz="0" w:space="0" w:color="auto"/>
                        <w:bottom w:val="none" w:sz="0" w:space="0" w:color="auto"/>
                        <w:right w:val="none" w:sz="0" w:space="0" w:color="auto"/>
                      </w:divBdr>
                    </w:div>
                  </w:divsChild>
                </w:div>
                <w:div w:id="1067652853">
                  <w:marLeft w:val="0"/>
                  <w:marRight w:val="0"/>
                  <w:marTop w:val="0"/>
                  <w:marBottom w:val="0"/>
                  <w:divBdr>
                    <w:top w:val="none" w:sz="0" w:space="0" w:color="auto"/>
                    <w:left w:val="none" w:sz="0" w:space="0" w:color="auto"/>
                    <w:bottom w:val="none" w:sz="0" w:space="0" w:color="auto"/>
                    <w:right w:val="none" w:sz="0" w:space="0" w:color="auto"/>
                  </w:divBdr>
                  <w:divsChild>
                    <w:div w:id="1424642506">
                      <w:marLeft w:val="0"/>
                      <w:marRight w:val="0"/>
                      <w:marTop w:val="0"/>
                      <w:marBottom w:val="0"/>
                      <w:divBdr>
                        <w:top w:val="none" w:sz="0" w:space="0" w:color="auto"/>
                        <w:left w:val="none" w:sz="0" w:space="0" w:color="auto"/>
                        <w:bottom w:val="none" w:sz="0" w:space="0" w:color="auto"/>
                        <w:right w:val="none" w:sz="0" w:space="0" w:color="auto"/>
                      </w:divBdr>
                    </w:div>
                  </w:divsChild>
                </w:div>
                <w:div w:id="1383556222">
                  <w:marLeft w:val="0"/>
                  <w:marRight w:val="0"/>
                  <w:marTop w:val="0"/>
                  <w:marBottom w:val="0"/>
                  <w:divBdr>
                    <w:top w:val="none" w:sz="0" w:space="0" w:color="auto"/>
                    <w:left w:val="none" w:sz="0" w:space="0" w:color="auto"/>
                    <w:bottom w:val="none" w:sz="0" w:space="0" w:color="auto"/>
                    <w:right w:val="none" w:sz="0" w:space="0" w:color="auto"/>
                  </w:divBdr>
                  <w:divsChild>
                    <w:div w:id="12546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4122">
          <w:marLeft w:val="0"/>
          <w:marRight w:val="0"/>
          <w:marTop w:val="0"/>
          <w:marBottom w:val="0"/>
          <w:divBdr>
            <w:top w:val="none" w:sz="0" w:space="0" w:color="auto"/>
            <w:left w:val="none" w:sz="0" w:space="0" w:color="auto"/>
            <w:bottom w:val="none" w:sz="0" w:space="0" w:color="auto"/>
            <w:right w:val="none" w:sz="0" w:space="0" w:color="auto"/>
          </w:divBdr>
          <w:divsChild>
            <w:div w:id="199755718">
              <w:marLeft w:val="0"/>
              <w:marRight w:val="0"/>
              <w:marTop w:val="0"/>
              <w:marBottom w:val="0"/>
              <w:divBdr>
                <w:top w:val="none" w:sz="0" w:space="0" w:color="auto"/>
                <w:left w:val="none" w:sz="0" w:space="0" w:color="auto"/>
                <w:bottom w:val="none" w:sz="0" w:space="0" w:color="auto"/>
                <w:right w:val="none" w:sz="0" w:space="0" w:color="auto"/>
              </w:divBdr>
            </w:div>
            <w:div w:id="1176118696">
              <w:marLeft w:val="0"/>
              <w:marRight w:val="0"/>
              <w:marTop w:val="0"/>
              <w:marBottom w:val="0"/>
              <w:divBdr>
                <w:top w:val="none" w:sz="0" w:space="0" w:color="auto"/>
                <w:left w:val="none" w:sz="0" w:space="0" w:color="auto"/>
                <w:bottom w:val="none" w:sz="0" w:space="0" w:color="auto"/>
                <w:right w:val="none" w:sz="0" w:space="0" w:color="auto"/>
              </w:divBdr>
            </w:div>
            <w:div w:id="560561007">
              <w:marLeft w:val="0"/>
              <w:marRight w:val="0"/>
              <w:marTop w:val="0"/>
              <w:marBottom w:val="0"/>
              <w:divBdr>
                <w:top w:val="none" w:sz="0" w:space="0" w:color="auto"/>
                <w:left w:val="none" w:sz="0" w:space="0" w:color="auto"/>
                <w:bottom w:val="none" w:sz="0" w:space="0" w:color="auto"/>
                <w:right w:val="none" w:sz="0" w:space="0" w:color="auto"/>
              </w:divBdr>
            </w:div>
            <w:div w:id="75563471">
              <w:marLeft w:val="0"/>
              <w:marRight w:val="0"/>
              <w:marTop w:val="0"/>
              <w:marBottom w:val="0"/>
              <w:divBdr>
                <w:top w:val="none" w:sz="0" w:space="0" w:color="auto"/>
                <w:left w:val="none" w:sz="0" w:space="0" w:color="auto"/>
                <w:bottom w:val="none" w:sz="0" w:space="0" w:color="auto"/>
                <w:right w:val="none" w:sz="0" w:space="0" w:color="auto"/>
              </w:divBdr>
            </w:div>
            <w:div w:id="1024942870">
              <w:marLeft w:val="0"/>
              <w:marRight w:val="0"/>
              <w:marTop w:val="0"/>
              <w:marBottom w:val="0"/>
              <w:divBdr>
                <w:top w:val="none" w:sz="0" w:space="0" w:color="auto"/>
                <w:left w:val="none" w:sz="0" w:space="0" w:color="auto"/>
                <w:bottom w:val="none" w:sz="0" w:space="0" w:color="auto"/>
                <w:right w:val="none" w:sz="0" w:space="0" w:color="auto"/>
              </w:divBdr>
            </w:div>
            <w:div w:id="843741656">
              <w:marLeft w:val="0"/>
              <w:marRight w:val="0"/>
              <w:marTop w:val="0"/>
              <w:marBottom w:val="0"/>
              <w:divBdr>
                <w:top w:val="none" w:sz="0" w:space="0" w:color="auto"/>
                <w:left w:val="none" w:sz="0" w:space="0" w:color="auto"/>
                <w:bottom w:val="none" w:sz="0" w:space="0" w:color="auto"/>
                <w:right w:val="none" w:sz="0" w:space="0" w:color="auto"/>
              </w:divBdr>
            </w:div>
            <w:div w:id="1952273996">
              <w:marLeft w:val="0"/>
              <w:marRight w:val="0"/>
              <w:marTop w:val="0"/>
              <w:marBottom w:val="0"/>
              <w:divBdr>
                <w:top w:val="none" w:sz="0" w:space="0" w:color="auto"/>
                <w:left w:val="none" w:sz="0" w:space="0" w:color="auto"/>
                <w:bottom w:val="none" w:sz="0" w:space="0" w:color="auto"/>
                <w:right w:val="none" w:sz="0" w:space="0" w:color="auto"/>
              </w:divBdr>
            </w:div>
            <w:div w:id="1338653109">
              <w:marLeft w:val="0"/>
              <w:marRight w:val="0"/>
              <w:marTop w:val="0"/>
              <w:marBottom w:val="0"/>
              <w:divBdr>
                <w:top w:val="none" w:sz="0" w:space="0" w:color="auto"/>
                <w:left w:val="none" w:sz="0" w:space="0" w:color="auto"/>
                <w:bottom w:val="none" w:sz="0" w:space="0" w:color="auto"/>
                <w:right w:val="none" w:sz="0" w:space="0" w:color="auto"/>
              </w:divBdr>
            </w:div>
            <w:div w:id="12583993">
              <w:marLeft w:val="0"/>
              <w:marRight w:val="0"/>
              <w:marTop w:val="0"/>
              <w:marBottom w:val="0"/>
              <w:divBdr>
                <w:top w:val="none" w:sz="0" w:space="0" w:color="auto"/>
                <w:left w:val="none" w:sz="0" w:space="0" w:color="auto"/>
                <w:bottom w:val="none" w:sz="0" w:space="0" w:color="auto"/>
                <w:right w:val="none" w:sz="0" w:space="0" w:color="auto"/>
              </w:divBdr>
            </w:div>
            <w:div w:id="20335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6042">
      <w:bodyDiv w:val="1"/>
      <w:marLeft w:val="0"/>
      <w:marRight w:val="0"/>
      <w:marTop w:val="0"/>
      <w:marBottom w:val="0"/>
      <w:divBdr>
        <w:top w:val="none" w:sz="0" w:space="0" w:color="auto"/>
        <w:left w:val="none" w:sz="0" w:space="0" w:color="auto"/>
        <w:bottom w:val="none" w:sz="0" w:space="0" w:color="auto"/>
        <w:right w:val="none" w:sz="0" w:space="0" w:color="auto"/>
      </w:divBdr>
    </w:div>
    <w:div w:id="1917594634">
      <w:bodyDiv w:val="1"/>
      <w:marLeft w:val="0"/>
      <w:marRight w:val="0"/>
      <w:marTop w:val="0"/>
      <w:marBottom w:val="0"/>
      <w:divBdr>
        <w:top w:val="none" w:sz="0" w:space="0" w:color="auto"/>
        <w:left w:val="none" w:sz="0" w:space="0" w:color="auto"/>
        <w:bottom w:val="none" w:sz="0" w:space="0" w:color="auto"/>
        <w:right w:val="none" w:sz="0" w:space="0" w:color="auto"/>
      </w:divBdr>
      <w:divsChild>
        <w:div w:id="475101897">
          <w:marLeft w:val="0"/>
          <w:marRight w:val="0"/>
          <w:marTop w:val="0"/>
          <w:marBottom w:val="0"/>
          <w:divBdr>
            <w:top w:val="none" w:sz="0" w:space="0" w:color="auto"/>
            <w:left w:val="none" w:sz="0" w:space="0" w:color="auto"/>
            <w:bottom w:val="none" w:sz="0" w:space="0" w:color="auto"/>
            <w:right w:val="none" w:sz="0" w:space="0" w:color="auto"/>
          </w:divBdr>
        </w:div>
        <w:div w:id="735980258">
          <w:marLeft w:val="0"/>
          <w:marRight w:val="0"/>
          <w:marTop w:val="0"/>
          <w:marBottom w:val="0"/>
          <w:divBdr>
            <w:top w:val="none" w:sz="0" w:space="0" w:color="auto"/>
            <w:left w:val="none" w:sz="0" w:space="0" w:color="auto"/>
            <w:bottom w:val="none" w:sz="0" w:space="0" w:color="auto"/>
            <w:right w:val="none" w:sz="0" w:space="0" w:color="auto"/>
          </w:divBdr>
        </w:div>
        <w:div w:id="766314170">
          <w:marLeft w:val="0"/>
          <w:marRight w:val="0"/>
          <w:marTop w:val="0"/>
          <w:marBottom w:val="0"/>
          <w:divBdr>
            <w:top w:val="none" w:sz="0" w:space="0" w:color="auto"/>
            <w:left w:val="none" w:sz="0" w:space="0" w:color="auto"/>
            <w:bottom w:val="none" w:sz="0" w:space="0" w:color="auto"/>
            <w:right w:val="none" w:sz="0" w:space="0" w:color="auto"/>
          </w:divBdr>
        </w:div>
        <w:div w:id="501165581">
          <w:marLeft w:val="0"/>
          <w:marRight w:val="0"/>
          <w:marTop w:val="0"/>
          <w:marBottom w:val="0"/>
          <w:divBdr>
            <w:top w:val="none" w:sz="0" w:space="0" w:color="auto"/>
            <w:left w:val="none" w:sz="0" w:space="0" w:color="auto"/>
            <w:bottom w:val="none" w:sz="0" w:space="0" w:color="auto"/>
            <w:right w:val="none" w:sz="0" w:space="0" w:color="auto"/>
          </w:divBdr>
        </w:div>
        <w:div w:id="1158113277">
          <w:marLeft w:val="0"/>
          <w:marRight w:val="0"/>
          <w:marTop w:val="0"/>
          <w:marBottom w:val="0"/>
          <w:divBdr>
            <w:top w:val="none" w:sz="0" w:space="0" w:color="auto"/>
            <w:left w:val="none" w:sz="0" w:space="0" w:color="auto"/>
            <w:bottom w:val="none" w:sz="0" w:space="0" w:color="auto"/>
            <w:right w:val="none" w:sz="0" w:space="0" w:color="auto"/>
          </w:divBdr>
        </w:div>
      </w:divsChild>
    </w:div>
    <w:div w:id="1989552976">
      <w:bodyDiv w:val="1"/>
      <w:marLeft w:val="0"/>
      <w:marRight w:val="0"/>
      <w:marTop w:val="0"/>
      <w:marBottom w:val="0"/>
      <w:divBdr>
        <w:top w:val="none" w:sz="0" w:space="0" w:color="auto"/>
        <w:left w:val="none" w:sz="0" w:space="0" w:color="auto"/>
        <w:bottom w:val="none" w:sz="0" w:space="0" w:color="auto"/>
        <w:right w:val="none" w:sz="0" w:space="0" w:color="auto"/>
      </w:divBdr>
      <w:divsChild>
        <w:div w:id="1464812812">
          <w:marLeft w:val="0"/>
          <w:marRight w:val="0"/>
          <w:marTop w:val="0"/>
          <w:marBottom w:val="0"/>
          <w:divBdr>
            <w:top w:val="none" w:sz="0" w:space="0" w:color="auto"/>
            <w:left w:val="none" w:sz="0" w:space="0" w:color="auto"/>
            <w:bottom w:val="none" w:sz="0" w:space="0" w:color="auto"/>
            <w:right w:val="none" w:sz="0" w:space="0" w:color="auto"/>
          </w:divBdr>
        </w:div>
        <w:div w:id="1987390952">
          <w:marLeft w:val="0"/>
          <w:marRight w:val="0"/>
          <w:marTop w:val="0"/>
          <w:marBottom w:val="0"/>
          <w:divBdr>
            <w:top w:val="none" w:sz="0" w:space="0" w:color="auto"/>
            <w:left w:val="none" w:sz="0" w:space="0" w:color="auto"/>
            <w:bottom w:val="none" w:sz="0" w:space="0" w:color="auto"/>
            <w:right w:val="none" w:sz="0" w:space="0" w:color="auto"/>
          </w:divBdr>
        </w:div>
        <w:div w:id="777801389">
          <w:marLeft w:val="0"/>
          <w:marRight w:val="0"/>
          <w:marTop w:val="0"/>
          <w:marBottom w:val="0"/>
          <w:divBdr>
            <w:top w:val="none" w:sz="0" w:space="0" w:color="auto"/>
            <w:left w:val="none" w:sz="0" w:space="0" w:color="auto"/>
            <w:bottom w:val="none" w:sz="0" w:space="0" w:color="auto"/>
            <w:right w:val="none" w:sz="0" w:space="0" w:color="auto"/>
          </w:divBdr>
        </w:div>
        <w:div w:id="1884361528">
          <w:marLeft w:val="0"/>
          <w:marRight w:val="0"/>
          <w:marTop w:val="0"/>
          <w:marBottom w:val="0"/>
          <w:divBdr>
            <w:top w:val="none" w:sz="0" w:space="0" w:color="auto"/>
            <w:left w:val="none" w:sz="0" w:space="0" w:color="auto"/>
            <w:bottom w:val="none" w:sz="0" w:space="0" w:color="auto"/>
            <w:right w:val="none" w:sz="0" w:space="0" w:color="auto"/>
          </w:divBdr>
        </w:div>
        <w:div w:id="1326515073">
          <w:marLeft w:val="0"/>
          <w:marRight w:val="0"/>
          <w:marTop w:val="0"/>
          <w:marBottom w:val="0"/>
          <w:divBdr>
            <w:top w:val="none" w:sz="0" w:space="0" w:color="auto"/>
            <w:left w:val="none" w:sz="0" w:space="0" w:color="auto"/>
            <w:bottom w:val="none" w:sz="0" w:space="0" w:color="auto"/>
            <w:right w:val="none" w:sz="0" w:space="0" w:color="auto"/>
          </w:divBdr>
        </w:div>
        <w:div w:id="1877160706">
          <w:marLeft w:val="0"/>
          <w:marRight w:val="0"/>
          <w:marTop w:val="0"/>
          <w:marBottom w:val="0"/>
          <w:divBdr>
            <w:top w:val="none" w:sz="0" w:space="0" w:color="auto"/>
            <w:left w:val="none" w:sz="0" w:space="0" w:color="auto"/>
            <w:bottom w:val="none" w:sz="0" w:space="0" w:color="auto"/>
            <w:right w:val="none" w:sz="0" w:space="0" w:color="auto"/>
          </w:divBdr>
        </w:div>
      </w:divsChild>
    </w:div>
    <w:div w:id="1994140451">
      <w:bodyDiv w:val="1"/>
      <w:marLeft w:val="0"/>
      <w:marRight w:val="0"/>
      <w:marTop w:val="0"/>
      <w:marBottom w:val="0"/>
      <w:divBdr>
        <w:top w:val="none" w:sz="0" w:space="0" w:color="auto"/>
        <w:left w:val="none" w:sz="0" w:space="0" w:color="auto"/>
        <w:bottom w:val="none" w:sz="0" w:space="0" w:color="auto"/>
        <w:right w:val="none" w:sz="0" w:space="0" w:color="auto"/>
      </w:divBdr>
      <w:divsChild>
        <w:div w:id="1589002308">
          <w:marLeft w:val="0"/>
          <w:marRight w:val="0"/>
          <w:marTop w:val="0"/>
          <w:marBottom w:val="0"/>
          <w:divBdr>
            <w:top w:val="none" w:sz="0" w:space="0" w:color="auto"/>
            <w:left w:val="none" w:sz="0" w:space="0" w:color="auto"/>
            <w:bottom w:val="none" w:sz="0" w:space="0" w:color="auto"/>
            <w:right w:val="none" w:sz="0" w:space="0" w:color="auto"/>
          </w:divBdr>
        </w:div>
        <w:div w:id="2040815863">
          <w:marLeft w:val="0"/>
          <w:marRight w:val="0"/>
          <w:marTop w:val="0"/>
          <w:marBottom w:val="0"/>
          <w:divBdr>
            <w:top w:val="none" w:sz="0" w:space="0" w:color="auto"/>
            <w:left w:val="none" w:sz="0" w:space="0" w:color="auto"/>
            <w:bottom w:val="none" w:sz="0" w:space="0" w:color="auto"/>
            <w:right w:val="none" w:sz="0" w:space="0" w:color="auto"/>
          </w:divBdr>
        </w:div>
      </w:divsChild>
    </w:div>
    <w:div w:id="2022316521">
      <w:bodyDiv w:val="1"/>
      <w:marLeft w:val="0"/>
      <w:marRight w:val="0"/>
      <w:marTop w:val="0"/>
      <w:marBottom w:val="0"/>
      <w:divBdr>
        <w:top w:val="none" w:sz="0" w:space="0" w:color="auto"/>
        <w:left w:val="none" w:sz="0" w:space="0" w:color="auto"/>
        <w:bottom w:val="none" w:sz="0" w:space="0" w:color="auto"/>
        <w:right w:val="none" w:sz="0" w:space="0" w:color="auto"/>
      </w:divBdr>
      <w:divsChild>
        <w:div w:id="1852059465">
          <w:marLeft w:val="0"/>
          <w:marRight w:val="0"/>
          <w:marTop w:val="0"/>
          <w:marBottom w:val="0"/>
          <w:divBdr>
            <w:top w:val="none" w:sz="0" w:space="0" w:color="auto"/>
            <w:left w:val="none" w:sz="0" w:space="0" w:color="auto"/>
            <w:bottom w:val="none" w:sz="0" w:space="0" w:color="auto"/>
            <w:right w:val="none" w:sz="0" w:space="0" w:color="auto"/>
          </w:divBdr>
        </w:div>
        <w:div w:id="329455902">
          <w:marLeft w:val="0"/>
          <w:marRight w:val="0"/>
          <w:marTop w:val="0"/>
          <w:marBottom w:val="0"/>
          <w:divBdr>
            <w:top w:val="none" w:sz="0" w:space="0" w:color="auto"/>
            <w:left w:val="none" w:sz="0" w:space="0" w:color="auto"/>
            <w:bottom w:val="none" w:sz="0" w:space="0" w:color="auto"/>
            <w:right w:val="none" w:sz="0" w:space="0" w:color="auto"/>
          </w:divBdr>
        </w:div>
        <w:div w:id="331299403">
          <w:marLeft w:val="0"/>
          <w:marRight w:val="0"/>
          <w:marTop w:val="0"/>
          <w:marBottom w:val="0"/>
          <w:divBdr>
            <w:top w:val="none" w:sz="0" w:space="0" w:color="auto"/>
            <w:left w:val="none" w:sz="0" w:space="0" w:color="auto"/>
            <w:bottom w:val="none" w:sz="0" w:space="0" w:color="auto"/>
            <w:right w:val="none" w:sz="0" w:space="0" w:color="auto"/>
          </w:divBdr>
        </w:div>
        <w:div w:id="1510480704">
          <w:marLeft w:val="0"/>
          <w:marRight w:val="0"/>
          <w:marTop w:val="0"/>
          <w:marBottom w:val="0"/>
          <w:divBdr>
            <w:top w:val="none" w:sz="0" w:space="0" w:color="auto"/>
            <w:left w:val="none" w:sz="0" w:space="0" w:color="auto"/>
            <w:bottom w:val="none" w:sz="0" w:space="0" w:color="auto"/>
            <w:right w:val="none" w:sz="0" w:space="0" w:color="auto"/>
          </w:divBdr>
        </w:div>
        <w:div w:id="1802073894">
          <w:marLeft w:val="0"/>
          <w:marRight w:val="0"/>
          <w:marTop w:val="0"/>
          <w:marBottom w:val="0"/>
          <w:divBdr>
            <w:top w:val="none" w:sz="0" w:space="0" w:color="auto"/>
            <w:left w:val="none" w:sz="0" w:space="0" w:color="auto"/>
            <w:bottom w:val="none" w:sz="0" w:space="0" w:color="auto"/>
            <w:right w:val="none" w:sz="0" w:space="0" w:color="auto"/>
          </w:divBdr>
        </w:div>
        <w:div w:id="1282110261">
          <w:marLeft w:val="0"/>
          <w:marRight w:val="0"/>
          <w:marTop w:val="0"/>
          <w:marBottom w:val="0"/>
          <w:divBdr>
            <w:top w:val="none" w:sz="0" w:space="0" w:color="auto"/>
            <w:left w:val="none" w:sz="0" w:space="0" w:color="auto"/>
            <w:bottom w:val="none" w:sz="0" w:space="0" w:color="auto"/>
            <w:right w:val="none" w:sz="0" w:space="0" w:color="auto"/>
          </w:divBdr>
        </w:div>
        <w:div w:id="900602554">
          <w:marLeft w:val="0"/>
          <w:marRight w:val="0"/>
          <w:marTop w:val="0"/>
          <w:marBottom w:val="0"/>
          <w:divBdr>
            <w:top w:val="none" w:sz="0" w:space="0" w:color="auto"/>
            <w:left w:val="none" w:sz="0" w:space="0" w:color="auto"/>
            <w:bottom w:val="none" w:sz="0" w:space="0" w:color="auto"/>
            <w:right w:val="none" w:sz="0" w:space="0" w:color="auto"/>
          </w:divBdr>
        </w:div>
        <w:div w:id="1709406076">
          <w:marLeft w:val="0"/>
          <w:marRight w:val="0"/>
          <w:marTop w:val="0"/>
          <w:marBottom w:val="0"/>
          <w:divBdr>
            <w:top w:val="none" w:sz="0" w:space="0" w:color="auto"/>
            <w:left w:val="none" w:sz="0" w:space="0" w:color="auto"/>
            <w:bottom w:val="none" w:sz="0" w:space="0" w:color="auto"/>
            <w:right w:val="none" w:sz="0" w:space="0" w:color="auto"/>
          </w:divBdr>
        </w:div>
      </w:divsChild>
    </w:div>
    <w:div w:id="2041010638">
      <w:bodyDiv w:val="1"/>
      <w:marLeft w:val="0"/>
      <w:marRight w:val="0"/>
      <w:marTop w:val="0"/>
      <w:marBottom w:val="0"/>
      <w:divBdr>
        <w:top w:val="none" w:sz="0" w:space="0" w:color="auto"/>
        <w:left w:val="none" w:sz="0" w:space="0" w:color="auto"/>
        <w:bottom w:val="none" w:sz="0" w:space="0" w:color="auto"/>
        <w:right w:val="none" w:sz="0" w:space="0" w:color="auto"/>
      </w:divBdr>
      <w:divsChild>
        <w:div w:id="1373505269">
          <w:marLeft w:val="0"/>
          <w:marRight w:val="0"/>
          <w:marTop w:val="0"/>
          <w:marBottom w:val="0"/>
          <w:divBdr>
            <w:top w:val="none" w:sz="0" w:space="0" w:color="auto"/>
            <w:left w:val="none" w:sz="0" w:space="0" w:color="auto"/>
            <w:bottom w:val="none" w:sz="0" w:space="0" w:color="auto"/>
            <w:right w:val="none" w:sz="0" w:space="0" w:color="auto"/>
          </w:divBdr>
        </w:div>
        <w:div w:id="1954704059">
          <w:marLeft w:val="0"/>
          <w:marRight w:val="0"/>
          <w:marTop w:val="0"/>
          <w:marBottom w:val="0"/>
          <w:divBdr>
            <w:top w:val="none" w:sz="0" w:space="0" w:color="auto"/>
            <w:left w:val="none" w:sz="0" w:space="0" w:color="auto"/>
            <w:bottom w:val="none" w:sz="0" w:space="0" w:color="auto"/>
            <w:right w:val="none" w:sz="0" w:space="0" w:color="auto"/>
          </w:divBdr>
        </w:div>
        <w:div w:id="731804931">
          <w:marLeft w:val="0"/>
          <w:marRight w:val="0"/>
          <w:marTop w:val="0"/>
          <w:marBottom w:val="0"/>
          <w:divBdr>
            <w:top w:val="none" w:sz="0" w:space="0" w:color="auto"/>
            <w:left w:val="none" w:sz="0" w:space="0" w:color="auto"/>
            <w:bottom w:val="none" w:sz="0" w:space="0" w:color="auto"/>
            <w:right w:val="none" w:sz="0" w:space="0" w:color="auto"/>
          </w:divBdr>
        </w:div>
        <w:div w:id="288097802">
          <w:marLeft w:val="0"/>
          <w:marRight w:val="0"/>
          <w:marTop w:val="0"/>
          <w:marBottom w:val="0"/>
          <w:divBdr>
            <w:top w:val="none" w:sz="0" w:space="0" w:color="auto"/>
            <w:left w:val="none" w:sz="0" w:space="0" w:color="auto"/>
            <w:bottom w:val="none" w:sz="0" w:space="0" w:color="auto"/>
            <w:right w:val="none" w:sz="0" w:space="0" w:color="auto"/>
          </w:divBdr>
        </w:div>
        <w:div w:id="2064088705">
          <w:marLeft w:val="0"/>
          <w:marRight w:val="0"/>
          <w:marTop w:val="0"/>
          <w:marBottom w:val="0"/>
          <w:divBdr>
            <w:top w:val="none" w:sz="0" w:space="0" w:color="auto"/>
            <w:left w:val="none" w:sz="0" w:space="0" w:color="auto"/>
            <w:bottom w:val="none" w:sz="0" w:space="0" w:color="auto"/>
            <w:right w:val="none" w:sz="0" w:space="0" w:color="auto"/>
          </w:divBdr>
        </w:div>
        <w:div w:id="217979582">
          <w:marLeft w:val="0"/>
          <w:marRight w:val="0"/>
          <w:marTop w:val="0"/>
          <w:marBottom w:val="0"/>
          <w:divBdr>
            <w:top w:val="none" w:sz="0" w:space="0" w:color="auto"/>
            <w:left w:val="none" w:sz="0" w:space="0" w:color="auto"/>
            <w:bottom w:val="none" w:sz="0" w:space="0" w:color="auto"/>
            <w:right w:val="none" w:sz="0" w:space="0" w:color="auto"/>
          </w:divBdr>
        </w:div>
      </w:divsChild>
    </w:div>
    <w:div w:id="21290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lnuno.sharepoint.com/sites/ressurser/maler/Sakspapir%20til%20sty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NU">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ksnummer xmlns="d94c4e08-268e-46b5-8dba-bdc54c157b54" xsi:nil="true"/>
    <lcf76f155ced4ddcb4097134ff3c332f xmlns="d94c4e08-268e-46b5-8dba-bdc54c157b54">
      <Terms xmlns="http://schemas.microsoft.com/office/infopath/2007/PartnerControls"/>
    </lcf76f155ced4ddcb4097134ff3c332f>
    <M_x00f8_tedato xmlns="d94c4e08-268e-46b5-8dba-bdc54c157b54" xsi:nil="true"/>
    <TaxCatchAll xmlns="fa7b8592-0b35-4ec0-9d1c-86c659b3adf3" xsi:nil="true"/>
    <_dlc_DocId xmlns="fa7b8592-0b35-4ec0-9d1c-86c659b3adf3">SEKR-941598360-256968</_dlc_DocId>
    <_dlc_DocIdUrl xmlns="fa7b8592-0b35-4ec0-9d1c-86c659b3adf3">
      <Url>https://lnuno.sharepoint.com/sites/sekretariatet/_layouts/15/DocIdRedir.aspx?ID=SEKR-941598360-256968</Url>
      <Description>SEKR-941598360-256968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42BA927D4C9747B4CFCADB1A8E4E9F" ma:contentTypeVersion="20" ma:contentTypeDescription="Opprett et nytt dokument." ma:contentTypeScope="" ma:versionID="bd7b6f8d66d61a12126257596f123e61">
  <xsd:schema xmlns:xsd="http://www.w3.org/2001/XMLSchema" xmlns:xs="http://www.w3.org/2001/XMLSchema" xmlns:p="http://schemas.microsoft.com/office/2006/metadata/properties" xmlns:ns2="d94c4e08-268e-46b5-8dba-bdc54c157b54" xmlns:ns3="fa7b8592-0b35-4ec0-9d1c-86c659b3adf3" targetNamespace="http://schemas.microsoft.com/office/2006/metadata/properties" ma:root="true" ma:fieldsID="499150bcef2d7b0e52466781a224e9f4" ns2:_="" ns3:_="">
    <xsd:import namespace="d94c4e08-268e-46b5-8dba-bdc54c157b54"/>
    <xsd:import namespace="fa7b8592-0b35-4ec0-9d1c-86c659b3adf3"/>
    <xsd:element name="properties">
      <xsd:complexType>
        <xsd:sequence>
          <xsd:element name="documentManagement">
            <xsd:complexType>
              <xsd:all>
                <xsd:element ref="ns2:Saksnummer" minOccurs="0"/>
                <xsd:element ref="ns2:M_x00f8_tedato" minOccurs="0"/>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c4e08-268e-46b5-8dba-bdc54c157b54" elementFormDefault="qualified">
    <xsd:import namespace="http://schemas.microsoft.com/office/2006/documentManagement/types"/>
    <xsd:import namespace="http://schemas.microsoft.com/office/infopath/2007/PartnerControls"/>
    <xsd:element name="Saksnummer" ma:index="8" nillable="true" ma:displayName="Saksnummer" ma:format="Dropdown" ma:internalName="Saksnummer">
      <xsd:simpleType>
        <xsd:restriction base="dms:Text">
          <xsd:maxLength value="255"/>
        </xsd:restriction>
      </xsd:simpleType>
    </xsd:element>
    <xsd:element name="M_x00f8_tedato" ma:index="9" nillable="true" ma:displayName="Møtedato" ma:format="DateOnly" ma:internalName="M_x00f8_tedato">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09ec2e36-fd49-4390-bcc7-5730a7c0229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b8592-0b35-4ec0-9d1c-86c659b3adf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_dlc_DocId" ma:index="14" nillable="true" ma:displayName="Dokument-ID-verdi" ma:description="Verdien for dokument-IDen som er tilordnet elementet." ma:internalName="_dlc_DocId" ma:readOnly="true">
      <xsd:simpleType>
        <xsd:restriction base="dms:Text"/>
      </xsd:simpleType>
    </xsd:element>
    <xsd:element name="_dlc_DocIdUrl" ma:index="15"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4af99d9-a817-40c9-b047-95dbe09c050d}" ma:internalName="TaxCatchAll" ma:showField="CatchAllData" ma:web="fa7b8592-0b35-4ec0-9d1c-86c659b3a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101ABD-EB56-844B-BAF9-C73FC7961179}">
  <ds:schemaRefs>
    <ds:schemaRef ds:uri="http://schemas.openxmlformats.org/officeDocument/2006/bibliography"/>
  </ds:schemaRefs>
</ds:datastoreItem>
</file>

<file path=customXml/itemProps2.xml><?xml version="1.0" encoding="utf-8"?>
<ds:datastoreItem xmlns:ds="http://schemas.openxmlformats.org/officeDocument/2006/customXml" ds:itemID="{50DCDE98-8D00-45C5-8751-E45FC55CAC0D}">
  <ds:schemaRefs>
    <ds:schemaRef ds:uri="http://www.w3.org/XML/1998/namespace"/>
    <ds:schemaRef ds:uri="http://purl.org/dc/dcmitype/"/>
    <ds:schemaRef ds:uri="d94c4e08-268e-46b5-8dba-bdc54c157b54"/>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fa7b8592-0b35-4ec0-9d1c-86c659b3adf3"/>
    <ds:schemaRef ds:uri="http://purl.org/dc/terms/"/>
  </ds:schemaRefs>
</ds:datastoreItem>
</file>

<file path=customXml/itemProps3.xml><?xml version="1.0" encoding="utf-8"?>
<ds:datastoreItem xmlns:ds="http://schemas.openxmlformats.org/officeDocument/2006/customXml" ds:itemID="{16FC415D-F700-4D9F-BFDC-29B8305DA7BE}">
  <ds:schemaRefs>
    <ds:schemaRef ds:uri="http://schemas.microsoft.com/sharepoint/v3/contenttype/forms"/>
  </ds:schemaRefs>
</ds:datastoreItem>
</file>

<file path=customXml/itemProps4.xml><?xml version="1.0" encoding="utf-8"?>
<ds:datastoreItem xmlns:ds="http://schemas.openxmlformats.org/officeDocument/2006/customXml" ds:itemID="{553BCF46-7F9C-403E-8168-7DC0F469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c4e08-268e-46b5-8dba-bdc54c157b54"/>
    <ds:schemaRef ds:uri="fa7b8592-0b35-4ec0-9d1c-86c659b3a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33C602-3C27-44AA-900A-B4F856A1BD2C}">
  <ds:schemaRefs>
    <ds:schemaRef ds:uri="http://schemas.microsoft.com/sharepoint/events"/>
  </ds:schemaRefs>
</ds:datastoreItem>
</file>

<file path=docMetadata/LabelInfo.xml><?xml version="1.0" encoding="utf-8"?>
<clbl:labelList xmlns:clbl="http://schemas.microsoft.com/office/2020/mipLabelMetadata">
  <clbl:label id="{689edcde-fb62-4467-aef0-3afe537d0ad0}" enabled="0" method="" siteId="{689edcde-fb62-4467-aef0-3afe537d0ad0}" removed="1"/>
</clbl:labelList>
</file>

<file path=docProps/app.xml><?xml version="1.0" encoding="utf-8"?>
<Properties xmlns="http://schemas.openxmlformats.org/officeDocument/2006/extended-properties" xmlns:vt="http://schemas.openxmlformats.org/officeDocument/2006/docPropsVTypes">
  <Template>Sakspapir%20til%20styret</Template>
  <TotalTime>1</TotalTime>
  <Pages>55</Pages>
  <Words>15079</Words>
  <Characters>79921</Characters>
  <Application>Microsoft Office Word</Application>
  <DocSecurity>0</DocSecurity>
  <Lines>666</Lines>
  <Paragraphs>189</Paragraphs>
  <ScaleCrop>false</ScaleCrop>
  <Manager/>
  <Company/>
  <LinksUpToDate>false</LinksUpToDate>
  <CharactersWithSpaces>94811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Myrstad</dc:creator>
  <cp:keywords/>
  <dc:description/>
  <cp:lastModifiedBy>Benjamin Myrstad</cp:lastModifiedBy>
  <cp:revision>2</cp:revision>
  <cp:lastPrinted>2025-03-25T16:38:00Z</cp:lastPrinted>
  <dcterms:created xsi:type="dcterms:W3CDTF">2025-03-25T16:39:00Z</dcterms:created>
  <dcterms:modified xsi:type="dcterms:W3CDTF">2025-03-25T16:39:00Z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5cec330a-c3b4-4746-884e-e78183f0929e</vt:lpwstr>
  </property>
  <property fmtid="{D5CDD505-2E9C-101B-9397-08002B2CF9AE}" pid="3" name="MediaServiceImageTags">
    <vt:lpwstr/>
  </property>
  <property fmtid="{D5CDD505-2E9C-101B-9397-08002B2CF9AE}" pid="4" name="ContentTypeId">
    <vt:lpwstr>0x0101007942BA927D4C9747B4CFCADB1A8E4E9F</vt:lpwstr>
  </property>
</Properties>
</file>