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0FC3" w:rsidR="00380FC3" w:rsidP="00380FC3" w:rsidRDefault="00380FC3" w14:paraId="348A8591" w14:textId="77777777">
      <w:pPr>
        <w:spacing w:after="0" w:line="240" w:lineRule="auto"/>
        <w:textAlignment w:val="baseline"/>
        <w:rPr>
          <w:rFonts w:ascii="Segoe UI" w:hAnsi="Segoe UI" w:eastAsia="Times New Roman" w:cs="Segoe UI"/>
          <w:sz w:val="18"/>
          <w:szCs w:val="18"/>
          <w:lang w:eastAsia="nb-NO"/>
        </w:rPr>
      </w:pPr>
      <w:r w:rsidRPr="00380FC3">
        <w:rPr>
          <w:rFonts w:ascii="Calibri" w:hAnsi="Calibri" w:eastAsia="Times New Roman" w:cs="Calibri"/>
          <w:sz w:val="18"/>
          <w:szCs w:val="18"/>
          <w:lang w:eastAsia="nb-NO"/>
        </w:rPr>
        <w:t> </w:t>
      </w:r>
    </w:p>
    <w:p w:rsidRPr="00380FC3" w:rsidR="00380FC3" w:rsidP="00380FC3" w:rsidRDefault="00380FC3" w14:paraId="4132CA78" w14:textId="77777777">
      <w:pPr>
        <w:pStyle w:val="Overskrift10"/>
        <w:rPr>
          <w:rFonts w:ascii="Segoe UI" w:hAnsi="Segoe UI" w:cs="Segoe UI"/>
          <w:sz w:val="18"/>
          <w:szCs w:val="18"/>
          <w:lang w:eastAsia="nb-NO"/>
        </w:rPr>
      </w:pPr>
      <w:r w:rsidRPr="00380FC3">
        <w:rPr>
          <w:lang w:eastAsia="nb-NO"/>
        </w:rPr>
        <w:t>Regulativ for godtgjøring av tillitsvalgte i Landsrådet for Norges barne- og ungdomsorganisasjoner (LNU) </w:t>
      </w:r>
    </w:p>
    <w:p w:rsidRPr="00380FC3" w:rsidR="00380FC3" w:rsidP="00380FC3" w:rsidRDefault="00380FC3" w14:paraId="548E3050" w14:textId="77777777">
      <w:pPr>
        <w:spacing w:after="0" w:line="240" w:lineRule="auto"/>
        <w:textAlignment w:val="baseline"/>
        <w:rPr>
          <w:rFonts w:ascii="Segoe UI" w:hAnsi="Segoe UI" w:eastAsia="Times New Roman" w:cs="Segoe UI"/>
          <w:sz w:val="18"/>
          <w:szCs w:val="18"/>
          <w:lang w:eastAsia="nb-NO"/>
        </w:rPr>
      </w:pPr>
      <w:r w:rsidRPr="00380FC3">
        <w:rPr>
          <w:rFonts w:ascii="Calibri" w:hAnsi="Calibri" w:eastAsia="Times New Roman" w:cs="Calibri"/>
          <w:sz w:val="24"/>
          <w:szCs w:val="24"/>
          <w:lang w:eastAsia="nb-NO"/>
        </w:rPr>
        <w:t> </w:t>
      </w:r>
    </w:p>
    <w:p w:rsidRPr="00380FC3" w:rsidR="00380FC3" w:rsidP="00380FC3" w:rsidRDefault="00380FC3" w14:paraId="6DE05B48" w14:textId="4A87EE44">
      <w:pPr>
        <w:pStyle w:val="Overskrift20"/>
        <w:rPr>
          <w:rFonts w:ascii="Segoe UI" w:hAnsi="Segoe UI" w:cs="Segoe UI"/>
          <w:lang w:eastAsia="nb-NO"/>
        </w:rPr>
      </w:pPr>
      <w:r w:rsidRPr="00380FC3">
        <w:rPr>
          <w:lang w:eastAsia="nb-NO"/>
        </w:rPr>
        <w:t>Innledning</w:t>
      </w:r>
    </w:p>
    <w:p w:rsidRPr="00380FC3" w:rsidR="00380FC3" w:rsidP="00380FC3" w:rsidRDefault="00380FC3" w14:paraId="436E45A8" w14:textId="72C06E49">
      <w:pPr>
        <w:pStyle w:val="Brdtekst"/>
        <w:rPr>
          <w:rFonts w:ascii="Segoe UI" w:hAnsi="Segoe UI" w:cs="Segoe UI"/>
          <w:lang w:eastAsia="nb-NO"/>
        </w:rPr>
      </w:pPr>
      <w:r w:rsidRPr="00380FC3">
        <w:rPr>
          <w:lang w:eastAsia="nb-NO"/>
        </w:rPr>
        <w:t>Dette regulativet gjelder for alle tillitsvalgte i LNU. Regulativet gjelder godtgjørelse til tillitsvalgte og varatillitsvalgte valgt av organene i LNU. </w:t>
      </w:r>
    </w:p>
    <w:p w:rsidRPr="00380FC3" w:rsidR="00380FC3" w:rsidP="00380FC3" w:rsidRDefault="00380FC3" w14:paraId="78730D01" w14:textId="77777777">
      <w:pPr>
        <w:pStyle w:val="Overskrift3"/>
        <w:rPr>
          <w:rFonts w:ascii="Segoe UI" w:hAnsi="Segoe UI" w:cs="Segoe UI"/>
          <w:lang w:eastAsia="nb-NO"/>
        </w:rPr>
      </w:pPr>
      <w:r w:rsidRPr="00380FC3">
        <w:rPr>
          <w:lang w:eastAsia="nb-NO"/>
        </w:rPr>
        <w:t>Generelle retningslinjer </w:t>
      </w:r>
    </w:p>
    <w:p w:rsidRPr="00380FC3" w:rsidR="00380FC3" w:rsidP="00380FC3" w:rsidRDefault="00380FC3" w14:paraId="70C6CA6F" w14:textId="77777777">
      <w:pPr>
        <w:pStyle w:val="Nummerertliste"/>
        <w:rPr>
          <w:lang w:eastAsia="nb-NO"/>
        </w:rPr>
      </w:pPr>
      <w:r w:rsidRPr="00380FC3">
        <w:rPr>
          <w:lang w:eastAsia="nb-NO"/>
        </w:rPr>
        <w:t xml:space="preserve">Alle verv godtgjøres med en prosentsats av Basis dersom ikke annet er bestemt i regulativet eller vedtak i </w:t>
      </w:r>
      <w:proofErr w:type="spellStart"/>
      <w:r w:rsidRPr="00380FC3">
        <w:rPr>
          <w:lang w:eastAsia="nb-NO"/>
        </w:rPr>
        <w:t>LNUs</w:t>
      </w:r>
      <w:proofErr w:type="spellEnd"/>
      <w:r w:rsidRPr="00380FC3">
        <w:rPr>
          <w:lang w:eastAsia="nb-NO"/>
        </w:rPr>
        <w:t xml:space="preserve"> organer.  </w:t>
      </w:r>
    </w:p>
    <w:p w:rsidRPr="00380FC3" w:rsidR="00380FC3" w:rsidP="00380FC3" w:rsidRDefault="00380FC3" w14:paraId="1550F3E5" w14:textId="77777777">
      <w:pPr>
        <w:pStyle w:val="Nummerertliste"/>
        <w:rPr>
          <w:lang w:eastAsia="nb-NO"/>
        </w:rPr>
      </w:pPr>
      <w:r w:rsidRPr="00380FC3">
        <w:rPr>
          <w:lang w:eastAsia="nb-NO"/>
        </w:rPr>
        <w:t>Basis settes til å være lik Grunnbeløpet i Folketrygden (G). Godtgjørelsen justeres fortløpende i tråd med endringene av Grunnbeløpet i Folketrygden.  </w:t>
      </w:r>
    </w:p>
    <w:p w:rsidRPr="00380FC3" w:rsidR="00380FC3" w:rsidP="00380FC3" w:rsidRDefault="00380FC3" w14:paraId="5DA95D80" w14:textId="77777777">
      <w:pPr>
        <w:pStyle w:val="Nummerertliste"/>
        <w:rPr>
          <w:lang w:eastAsia="nb-NO"/>
        </w:rPr>
      </w:pPr>
      <w:r w:rsidRPr="00380FC3">
        <w:rPr>
          <w:lang w:eastAsia="nb-NO"/>
        </w:rPr>
        <w:t>Når styret eller representantskapet i LNU vedtar det, kan andre tillitsvalgte enn de som er nevnt få godtgjørelse etter regulativet begrenset til maksimalt 25 % av Basis. </w:t>
      </w:r>
    </w:p>
    <w:p w:rsidRPr="00380FC3" w:rsidR="00380FC3" w:rsidP="00380FC3" w:rsidRDefault="00380FC3" w14:paraId="2DA9A71D" w14:textId="7FD203CC">
      <w:pPr>
        <w:pStyle w:val="Nummerertliste"/>
        <w:rPr>
          <w:lang w:eastAsia="nb-NO"/>
        </w:rPr>
      </w:pPr>
      <w:r w:rsidRPr="00380FC3">
        <w:rPr>
          <w:lang w:eastAsia="nb-NO"/>
        </w:rPr>
        <w:t xml:space="preserve">Det vises videre til </w:t>
      </w:r>
      <w:proofErr w:type="spellStart"/>
      <w:r w:rsidRPr="00380FC3">
        <w:rPr>
          <w:lang w:eastAsia="nb-NO"/>
        </w:rPr>
        <w:t>LNUs</w:t>
      </w:r>
      <w:proofErr w:type="spellEnd"/>
      <w:r w:rsidRPr="00380FC3">
        <w:rPr>
          <w:lang w:eastAsia="nb-NO"/>
        </w:rPr>
        <w:t xml:space="preserve"> økonomiske reglement for bestemmelser om reiserefusjon, diett mv. Reglementet fastsettes av </w:t>
      </w:r>
      <w:proofErr w:type="spellStart"/>
      <w:r w:rsidRPr="00380FC3">
        <w:rPr>
          <w:lang w:eastAsia="nb-NO"/>
        </w:rPr>
        <w:t>LNUs</w:t>
      </w:r>
      <w:proofErr w:type="spellEnd"/>
      <w:r w:rsidRPr="00380FC3">
        <w:rPr>
          <w:lang w:eastAsia="nb-NO"/>
        </w:rPr>
        <w:t xml:space="preserve"> styre.  </w:t>
      </w:r>
    </w:p>
    <w:p w:rsidRPr="00380FC3" w:rsidR="00380FC3" w:rsidP="00380FC3" w:rsidRDefault="00380FC3" w14:paraId="607CDE32" w14:textId="77777777">
      <w:pPr>
        <w:pStyle w:val="Overskrift3"/>
        <w:rPr>
          <w:rFonts w:ascii="Segoe UI" w:hAnsi="Segoe UI" w:cs="Segoe UI"/>
          <w:lang w:eastAsia="nb-NO"/>
        </w:rPr>
      </w:pPr>
      <w:r w:rsidRPr="00380FC3">
        <w:rPr>
          <w:lang w:eastAsia="nb-NO"/>
        </w:rPr>
        <w:t>Godtgjørelse for tillitsvalgte i LNU: </w:t>
      </w:r>
    </w:p>
    <w:p w:rsidRPr="00380FC3" w:rsidR="00380FC3" w:rsidP="00380FC3" w:rsidRDefault="00380FC3" w14:paraId="31651C20" w14:textId="2A6A43EA">
      <w:pPr>
        <w:pStyle w:val="Nummerertliste"/>
        <w:rPr>
          <w:lang w:eastAsia="nb-NO"/>
        </w:rPr>
      </w:pPr>
      <w:r w:rsidRPr="00380FC3">
        <w:rPr>
          <w:lang w:eastAsia="nb-NO"/>
        </w:rPr>
        <w:t xml:space="preserve">Styreleder i LNU godtgjøres årlig med 400 % av Basis. </w:t>
      </w:r>
      <w:r w:rsidRPr="00380FC3" w:rsidR="007036AE">
        <w:rPr>
          <w:lang w:eastAsia="nb-NO"/>
        </w:rPr>
        <w:t>Av godtgjørelsen opptjenes og utbetales det i tillegg feriepenger tilsvarende 5 uker ferie. Det opptjenes også</w:t>
      </w:r>
      <w:r w:rsidR="007036AE">
        <w:rPr>
          <w:lang w:eastAsia="nb-NO"/>
        </w:rPr>
        <w:t xml:space="preserve"> </w:t>
      </w:r>
      <w:r w:rsidRPr="00380FC3" w:rsidR="007036AE">
        <w:rPr>
          <w:lang w:eastAsia="nb-NO"/>
        </w:rPr>
        <w:t>pensjon</w:t>
      </w:r>
      <w:r w:rsidR="007036AE">
        <w:rPr>
          <w:lang w:eastAsia="nb-NO"/>
        </w:rPr>
        <w:t xml:space="preserve"> etter samme avtale som de ansatte i sekretariatet</w:t>
      </w:r>
      <w:r w:rsidRPr="00380FC3" w:rsidR="007036AE">
        <w:rPr>
          <w:lang w:eastAsia="nb-NO"/>
        </w:rPr>
        <w:t>. </w:t>
      </w:r>
    </w:p>
    <w:p w:rsidRPr="00380FC3" w:rsidR="00380FC3" w:rsidP="00380FC3" w:rsidRDefault="00380FC3" w14:paraId="0EF4CA0D" w14:textId="77777777">
      <w:pPr>
        <w:pStyle w:val="Nummerertliste"/>
        <w:rPr>
          <w:lang w:eastAsia="nb-NO"/>
        </w:rPr>
      </w:pPr>
      <w:r w:rsidRPr="00380FC3">
        <w:rPr>
          <w:lang w:eastAsia="nb-NO"/>
        </w:rPr>
        <w:t>Styrenestleder(e) i LNU godtgjøres årlig med 40 % av Basis hver for seg.  </w:t>
      </w:r>
    </w:p>
    <w:p w:rsidRPr="00380FC3" w:rsidR="00380FC3" w:rsidP="00380FC3" w:rsidRDefault="00380FC3" w14:paraId="483FEB22" w14:textId="1E4909D9">
      <w:pPr>
        <w:pStyle w:val="Nummerertliste"/>
        <w:rPr>
          <w:lang w:eastAsia="nb-NO"/>
        </w:rPr>
      </w:pPr>
      <w:r w:rsidRPr="00380FC3">
        <w:rPr>
          <w:lang w:eastAsia="nb-NO"/>
        </w:rPr>
        <w:t>Styremedlemmer i LNU godtgjøres ikke.  </w:t>
      </w:r>
    </w:p>
    <w:p w:rsidRPr="00380FC3" w:rsidR="00380FC3" w:rsidP="00380FC3" w:rsidRDefault="00380FC3" w14:paraId="572C46D9" w14:textId="77777777">
      <w:pPr>
        <w:pStyle w:val="Overskrift3"/>
        <w:rPr>
          <w:rFonts w:ascii="Segoe UI" w:hAnsi="Segoe UI" w:cs="Segoe UI"/>
          <w:lang w:eastAsia="nb-NO"/>
        </w:rPr>
      </w:pPr>
      <w:r w:rsidRPr="00380FC3">
        <w:rPr>
          <w:lang w:eastAsia="nb-NO"/>
        </w:rPr>
        <w:t>Diverse bestemmelser: </w:t>
      </w:r>
    </w:p>
    <w:p w:rsidRPr="00380FC3" w:rsidR="00380FC3" w:rsidP="00380FC3" w:rsidRDefault="00380FC3" w14:paraId="58A6E852" w14:textId="77777777">
      <w:pPr>
        <w:pStyle w:val="Nummerertliste"/>
        <w:rPr>
          <w:lang w:eastAsia="nb-NO"/>
        </w:rPr>
      </w:pPr>
      <w:r w:rsidRPr="00380FC3">
        <w:rPr>
          <w:lang w:eastAsia="nb-NO"/>
        </w:rPr>
        <w:t>Godtgjørelsen til styreleder fordeles og utbetales i månedlige rater. </w:t>
      </w:r>
    </w:p>
    <w:p w:rsidRPr="00380FC3" w:rsidR="00380FC3" w:rsidP="00380FC3" w:rsidRDefault="00380FC3" w14:paraId="162B6470" w14:textId="77777777">
      <w:pPr>
        <w:pStyle w:val="Nummerertliste"/>
        <w:rPr>
          <w:lang w:eastAsia="nb-NO"/>
        </w:rPr>
      </w:pPr>
      <w:r w:rsidRPr="00380FC3">
        <w:rPr>
          <w:lang w:eastAsia="nb-NO"/>
        </w:rPr>
        <w:t>Godtgjørelsene til styrets nestledere fordeles og utbetales i kvartalsvis rater. </w:t>
      </w:r>
    </w:p>
    <w:p w:rsidRPr="00380FC3" w:rsidR="00380FC3" w:rsidP="00380FC3" w:rsidRDefault="00380FC3" w14:paraId="19B8DD94" w14:textId="77777777">
      <w:pPr>
        <w:pStyle w:val="Nummerertliste"/>
        <w:rPr>
          <w:lang w:eastAsia="nb-NO"/>
        </w:rPr>
      </w:pPr>
      <w:r w:rsidRPr="00380FC3">
        <w:rPr>
          <w:lang w:eastAsia="nb-NO"/>
        </w:rPr>
        <w:t>Godtgjørelser for øvrige tillitsvalgte utbetales årlig, dersom styret ikke beslutter noe annet.  </w:t>
      </w:r>
    </w:p>
    <w:p w:rsidRPr="00380FC3" w:rsidR="00380FC3" w:rsidP="00380FC3" w:rsidRDefault="00380FC3" w14:paraId="641935C7" w14:textId="77777777">
      <w:pPr>
        <w:pStyle w:val="Nummerertliste"/>
        <w:rPr>
          <w:lang w:eastAsia="nb-NO"/>
        </w:rPr>
      </w:pPr>
      <w:r w:rsidRPr="00380FC3">
        <w:rPr>
          <w:lang w:eastAsia="nb-NO"/>
        </w:rPr>
        <w:t>Dersom medlemmer fra styret konstitueres som styreleder eller nestleder i styret mottar de konstituerte tillitsvalgte godtgjørelse for perioden de er konstituert på samme vilkår som de opprinnelige valgte.   </w:t>
      </w:r>
    </w:p>
    <w:p w:rsidRPr="00380FC3" w:rsidR="00380FC3" w:rsidP="00380FC3" w:rsidRDefault="00380FC3" w14:paraId="36310A48" w14:textId="77777777">
      <w:pPr>
        <w:pStyle w:val="Nummerertliste"/>
        <w:rPr>
          <w:lang w:eastAsia="nb-NO"/>
        </w:rPr>
      </w:pPr>
      <w:r w:rsidRPr="00380FC3">
        <w:rPr>
          <w:lang w:eastAsia="nb-NO"/>
        </w:rPr>
        <w:t>Dersom en tillitsvalgt blir valgt til flere verv som gir godtgjørelse, beholder den tillitsvalgte den høyeste av godtgjørelsene vedkommende er berettiget til. Øvrige godtgjørelser bortfaller og det utbetales følgelig ikke doble godtgjørelser til samme person.  </w:t>
      </w:r>
    </w:p>
    <w:p w:rsidRPr="00380FC3" w:rsidR="00380FC3" w:rsidP="00380FC3" w:rsidRDefault="00380FC3" w14:paraId="126430B8" w14:textId="77777777">
      <w:pPr>
        <w:pStyle w:val="Nummerertliste"/>
        <w:rPr>
          <w:lang w:eastAsia="nb-NO"/>
        </w:rPr>
      </w:pPr>
      <w:r w:rsidRPr="00380FC3">
        <w:rPr>
          <w:lang w:eastAsia="nb-NO"/>
        </w:rPr>
        <w:t>Dersom en tillitsvalgt trekker seg i løpet av funksjonsperioden avkortes godtgjørelsen tilsvarende. </w:t>
      </w:r>
    </w:p>
    <w:p w:rsidR="00380FC3" w:rsidP="00380FC3" w:rsidRDefault="00380FC3" w14:paraId="28ADBE0A" w14:textId="2F0B704A">
      <w:pPr>
        <w:spacing w:after="0" w:line="240" w:lineRule="auto"/>
        <w:textAlignment w:val="baseline"/>
        <w:rPr>
          <w:rFonts w:ascii="Calibri" w:hAnsi="Calibri" w:eastAsia="Times New Roman" w:cs="Calibri"/>
          <w:sz w:val="18"/>
          <w:szCs w:val="18"/>
          <w:lang w:eastAsia="nb-NO"/>
        </w:rPr>
      </w:pPr>
      <w:r w:rsidRPr="00380FC3">
        <w:rPr>
          <w:rFonts w:ascii="Calibri" w:hAnsi="Calibri" w:eastAsia="Times New Roman" w:cs="Calibri"/>
          <w:sz w:val="18"/>
          <w:szCs w:val="18"/>
          <w:lang w:eastAsia="nb-NO"/>
        </w:rPr>
        <w:t> </w:t>
      </w:r>
    </w:p>
    <w:p w:rsidR="00380FC3" w:rsidRDefault="00380FC3" w14:paraId="64DF8183" w14:textId="77777777">
      <w:pPr>
        <w:rPr>
          <w:rFonts w:ascii="Calibri" w:hAnsi="Calibri" w:eastAsia="Times New Roman" w:cs="Calibri"/>
          <w:sz w:val="18"/>
          <w:szCs w:val="18"/>
          <w:lang w:eastAsia="nb-NO"/>
        </w:rPr>
      </w:pPr>
      <w:r>
        <w:rPr>
          <w:rFonts w:ascii="Calibri" w:hAnsi="Calibri" w:eastAsia="Times New Roman" w:cs="Calibri"/>
          <w:sz w:val="18"/>
          <w:szCs w:val="18"/>
          <w:lang w:eastAsia="nb-NO"/>
        </w:rPr>
        <w:br w:type="page"/>
      </w:r>
    </w:p>
    <w:p w:rsidRPr="00380FC3" w:rsidR="00380FC3" w:rsidP="00380FC3" w:rsidRDefault="00380FC3" w14:paraId="31B95C01" w14:textId="77777777">
      <w:pPr>
        <w:spacing w:after="0" w:line="240" w:lineRule="auto"/>
        <w:textAlignment w:val="baseline"/>
        <w:rPr>
          <w:rFonts w:ascii="Segoe UI" w:hAnsi="Segoe UI" w:eastAsia="Times New Roman" w:cs="Segoe UI"/>
          <w:sz w:val="18"/>
          <w:szCs w:val="18"/>
          <w:lang w:eastAsia="nb-NO"/>
        </w:rPr>
      </w:pPr>
    </w:p>
    <w:p w:rsidRPr="00380FC3" w:rsidR="00380FC3" w:rsidP="00380FC3" w:rsidRDefault="00380FC3" w14:paraId="2C604C24" w14:textId="77777777">
      <w:pPr>
        <w:pStyle w:val="Overskrift3"/>
        <w:rPr>
          <w:rFonts w:ascii="Segoe UI" w:hAnsi="Segoe UI" w:cs="Segoe UI"/>
          <w:lang w:eastAsia="nb-NO"/>
        </w:rPr>
      </w:pPr>
      <w:r w:rsidRPr="00380FC3">
        <w:rPr>
          <w:lang w:eastAsia="nb-NO"/>
        </w:rPr>
        <w:t>Tabell for godtgjørelser </w:t>
      </w:r>
    </w:p>
    <w:p w:rsidRPr="00380FC3" w:rsidR="00380FC3" w:rsidP="00380FC3" w:rsidRDefault="00380FC3" w14:paraId="0555D800" w14:textId="77777777">
      <w:pPr>
        <w:spacing w:after="0" w:line="240" w:lineRule="auto"/>
        <w:textAlignment w:val="baseline"/>
        <w:rPr>
          <w:rFonts w:ascii="Segoe UI" w:hAnsi="Segoe UI" w:eastAsia="Times New Roman" w:cs="Segoe UI"/>
          <w:sz w:val="18"/>
          <w:szCs w:val="18"/>
          <w:lang w:eastAsia="nb-NO"/>
        </w:rPr>
      </w:pPr>
      <w:r w:rsidRPr="00380FC3">
        <w:rPr>
          <w:rFonts w:ascii="Calibri" w:hAnsi="Calibri" w:eastAsia="Times New Roman" w:cs="Calibri"/>
          <w:sz w:val="18"/>
          <w:szCs w:val="18"/>
          <w:lang w:eastAsia="nb-NO"/>
        </w:rPr>
        <w:t> </w:t>
      </w:r>
    </w:p>
    <w:tbl>
      <w:tblPr>
        <w:tblW w:w="90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0"/>
        <w:gridCol w:w="1189"/>
        <w:gridCol w:w="1646"/>
        <w:gridCol w:w="2714"/>
        <w:gridCol w:w="1111"/>
      </w:tblGrid>
      <w:tr w:rsidRPr="00380FC3" w:rsidR="00380FC3" w:rsidTr="78F5D3D8" w14:paraId="3302132C"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494C2016" w14:textId="77777777">
            <w:pPr>
              <w:pStyle w:val="Brdtekst"/>
              <w:rPr>
                <w:rFonts w:ascii="Times New Roman" w:hAnsi="Times New Roman" w:cs="Times New Roman"/>
                <w:b/>
                <w:bCs/>
                <w:sz w:val="16"/>
                <w:szCs w:val="18"/>
                <w:lang w:eastAsia="nb-NO"/>
              </w:rPr>
            </w:pPr>
            <w:r w:rsidRPr="00380FC3">
              <w:rPr>
                <w:b/>
                <w:bCs/>
                <w:sz w:val="16"/>
                <w:szCs w:val="18"/>
                <w:lang w:eastAsia="nb-NO"/>
              </w:rPr>
              <w:t>Satser for godtgjørelse i LNU </w:t>
            </w:r>
          </w:p>
        </w:tc>
        <w:tc>
          <w:tcPr>
            <w:tcW w:w="1189" w:type="dxa"/>
            <w:tcBorders>
              <w:top w:val="nil"/>
              <w:left w:val="nil"/>
              <w:bottom w:val="nil"/>
              <w:right w:val="nil"/>
            </w:tcBorders>
            <w:shd w:val="clear" w:color="auto" w:fill="auto"/>
            <w:tcMar/>
            <w:hideMark/>
          </w:tcPr>
          <w:p w:rsidRPr="00380FC3" w:rsidR="00380FC3" w:rsidP="00380FC3" w:rsidRDefault="00380FC3" w14:paraId="0877CCA7"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Calibri" w:hAnsi="Calibri" w:eastAsia="Times New Roman" w:cs="Calibri"/>
                <w:color w:val="000000"/>
                <w:sz w:val="18"/>
                <w:szCs w:val="18"/>
                <w:lang w:eastAsia="nb-NO"/>
              </w:rPr>
              <w:t> </w:t>
            </w:r>
          </w:p>
        </w:tc>
        <w:tc>
          <w:tcPr>
            <w:tcW w:w="1646" w:type="dxa"/>
            <w:tcBorders>
              <w:top w:val="nil"/>
              <w:left w:val="nil"/>
              <w:bottom w:val="nil"/>
              <w:right w:val="nil"/>
            </w:tcBorders>
            <w:shd w:val="clear" w:color="auto" w:fill="auto"/>
            <w:tcMar/>
            <w:hideMark/>
          </w:tcPr>
          <w:p w:rsidRPr="00380FC3" w:rsidR="00380FC3" w:rsidP="00380FC3" w:rsidRDefault="00380FC3" w14:paraId="76F2E247"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2714" w:type="dxa"/>
            <w:tcBorders>
              <w:top w:val="nil"/>
              <w:left w:val="nil"/>
              <w:bottom w:val="nil"/>
              <w:right w:val="nil"/>
            </w:tcBorders>
            <w:shd w:val="clear" w:color="auto" w:fill="auto"/>
            <w:tcMar/>
            <w:hideMark/>
          </w:tcPr>
          <w:p w:rsidRPr="00380FC3" w:rsidR="00380FC3" w:rsidP="00380FC3" w:rsidRDefault="00380FC3" w14:paraId="5EDFC629"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1111" w:type="dxa"/>
            <w:tcBorders>
              <w:top w:val="nil"/>
              <w:left w:val="nil"/>
              <w:bottom w:val="nil"/>
              <w:right w:val="nil"/>
            </w:tcBorders>
            <w:shd w:val="clear" w:color="auto" w:fill="auto"/>
            <w:tcMar/>
            <w:hideMark/>
          </w:tcPr>
          <w:p w:rsidRPr="00380FC3" w:rsidR="00380FC3" w:rsidP="00380FC3" w:rsidRDefault="00380FC3" w14:paraId="49C20336"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r>
      <w:tr w:rsidRPr="00380FC3" w:rsidR="00380FC3" w:rsidTr="78F5D3D8" w14:paraId="2F4541C3" w14:textId="77777777">
        <w:trPr>
          <w:trHeight w:val="300"/>
        </w:trPr>
        <w:tc>
          <w:tcPr>
            <w:tcW w:w="2410" w:type="dxa"/>
            <w:tcBorders>
              <w:top w:val="nil"/>
              <w:left w:val="nil"/>
              <w:bottom w:val="nil"/>
              <w:right w:val="nil"/>
            </w:tcBorders>
            <w:shd w:val="clear" w:color="auto" w:fill="auto"/>
            <w:tcMar/>
            <w:vAlign w:val="center"/>
            <w:hideMark/>
          </w:tcPr>
          <w:p w:rsidRPr="00380FC3" w:rsidR="00380FC3" w:rsidP="78F5D3D8" w:rsidRDefault="00380FC3" w14:paraId="71A64FAE" w14:textId="20AFF2AE">
            <w:pPr>
              <w:pStyle w:val="Brdtekst"/>
              <w:rPr>
                <w:sz w:val="18"/>
                <w:szCs w:val="18"/>
                <w:lang w:eastAsia="nb-NO"/>
              </w:rPr>
            </w:pPr>
            <w:r w:rsidRPr="78F5D3D8" w:rsidR="00380FC3">
              <w:rPr>
                <w:sz w:val="18"/>
                <w:szCs w:val="18"/>
                <w:lang w:eastAsia="nb-NO"/>
              </w:rPr>
              <w:t xml:space="preserve">Oppdatert </w:t>
            </w:r>
            <w:r w:rsidRPr="78F5D3D8" w:rsidR="0682562E">
              <w:rPr>
                <w:sz w:val="18"/>
                <w:szCs w:val="18"/>
                <w:lang w:eastAsia="nb-NO"/>
              </w:rPr>
              <w:t>24</w:t>
            </w:r>
            <w:r w:rsidRPr="78F5D3D8" w:rsidR="00380FC3">
              <w:rPr>
                <w:sz w:val="18"/>
                <w:szCs w:val="18"/>
                <w:lang w:eastAsia="nb-NO"/>
              </w:rPr>
              <w:t>.</w:t>
            </w:r>
            <w:r w:rsidRPr="78F5D3D8" w:rsidR="764FAB70">
              <w:rPr>
                <w:sz w:val="18"/>
                <w:szCs w:val="18"/>
                <w:lang w:eastAsia="nb-NO"/>
              </w:rPr>
              <w:t>02</w:t>
            </w:r>
            <w:r w:rsidRPr="78F5D3D8" w:rsidR="00380FC3">
              <w:rPr>
                <w:sz w:val="18"/>
                <w:szCs w:val="18"/>
                <w:lang w:eastAsia="nb-NO"/>
              </w:rPr>
              <w:t>.202</w:t>
            </w:r>
            <w:r w:rsidRPr="78F5D3D8" w:rsidR="47CF9142">
              <w:rPr>
                <w:sz w:val="18"/>
                <w:szCs w:val="18"/>
                <w:lang w:eastAsia="nb-NO"/>
              </w:rPr>
              <w:t>4</w:t>
            </w:r>
            <w:r w:rsidRPr="78F5D3D8" w:rsidR="00380FC3">
              <w:rPr>
                <w:sz w:val="18"/>
                <w:szCs w:val="18"/>
                <w:lang w:eastAsia="nb-NO"/>
              </w:rPr>
              <w:t> </w:t>
            </w:r>
          </w:p>
        </w:tc>
        <w:tc>
          <w:tcPr>
            <w:tcW w:w="1189" w:type="dxa"/>
            <w:tcBorders>
              <w:top w:val="nil"/>
              <w:left w:val="nil"/>
              <w:bottom w:val="nil"/>
              <w:right w:val="nil"/>
            </w:tcBorders>
            <w:shd w:val="clear" w:color="auto" w:fill="auto"/>
            <w:tcMar/>
            <w:hideMark/>
          </w:tcPr>
          <w:p w:rsidRPr="00380FC3" w:rsidR="00380FC3" w:rsidP="00380FC3" w:rsidRDefault="00380FC3" w14:paraId="144BB81B"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Calibri" w:hAnsi="Calibri" w:eastAsia="Times New Roman" w:cs="Calibri"/>
                <w:color w:val="000000"/>
                <w:sz w:val="18"/>
                <w:szCs w:val="18"/>
                <w:lang w:eastAsia="nb-NO"/>
              </w:rPr>
              <w:t> </w:t>
            </w:r>
          </w:p>
        </w:tc>
        <w:tc>
          <w:tcPr>
            <w:tcW w:w="1646" w:type="dxa"/>
            <w:tcBorders>
              <w:top w:val="nil"/>
              <w:left w:val="nil"/>
              <w:bottom w:val="nil"/>
              <w:right w:val="nil"/>
            </w:tcBorders>
            <w:shd w:val="clear" w:color="auto" w:fill="auto"/>
            <w:tcMar/>
            <w:hideMark/>
          </w:tcPr>
          <w:p w:rsidRPr="00380FC3" w:rsidR="00380FC3" w:rsidP="00380FC3" w:rsidRDefault="00380FC3" w14:paraId="37E29AE2"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2714" w:type="dxa"/>
            <w:tcBorders>
              <w:top w:val="nil"/>
              <w:left w:val="nil"/>
              <w:bottom w:val="nil"/>
              <w:right w:val="nil"/>
            </w:tcBorders>
            <w:shd w:val="clear" w:color="auto" w:fill="auto"/>
            <w:tcMar/>
            <w:hideMark/>
          </w:tcPr>
          <w:p w:rsidRPr="00380FC3" w:rsidR="00380FC3" w:rsidP="00380FC3" w:rsidRDefault="00380FC3" w14:paraId="0B5C96FD"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1111" w:type="dxa"/>
            <w:tcBorders>
              <w:top w:val="nil"/>
              <w:left w:val="nil"/>
              <w:bottom w:val="nil"/>
              <w:right w:val="nil"/>
            </w:tcBorders>
            <w:shd w:val="clear" w:color="auto" w:fill="auto"/>
            <w:tcMar/>
            <w:hideMark/>
          </w:tcPr>
          <w:p w:rsidRPr="00380FC3" w:rsidR="00380FC3" w:rsidP="00380FC3" w:rsidRDefault="00380FC3" w14:paraId="7A1914F0"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r>
      <w:tr w:rsidRPr="00380FC3" w:rsidR="00380FC3" w:rsidTr="78F5D3D8" w14:paraId="60F54C07" w14:textId="77777777">
        <w:trPr>
          <w:trHeight w:val="300"/>
        </w:trPr>
        <w:tc>
          <w:tcPr>
            <w:tcW w:w="2410" w:type="dxa"/>
            <w:tcBorders>
              <w:top w:val="nil"/>
              <w:left w:val="nil"/>
              <w:bottom w:val="nil"/>
              <w:right w:val="nil"/>
            </w:tcBorders>
            <w:shd w:val="clear" w:color="auto" w:fill="auto"/>
            <w:tcMar/>
            <w:hideMark/>
          </w:tcPr>
          <w:p w:rsidRPr="00380FC3" w:rsidR="00380FC3" w:rsidP="00380FC3" w:rsidRDefault="00380FC3" w14:paraId="0EF89203"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1189" w:type="dxa"/>
            <w:tcBorders>
              <w:top w:val="nil"/>
              <w:left w:val="nil"/>
              <w:bottom w:val="nil"/>
              <w:right w:val="nil"/>
            </w:tcBorders>
            <w:shd w:val="clear" w:color="auto" w:fill="auto"/>
            <w:tcMar/>
            <w:hideMark/>
          </w:tcPr>
          <w:p w:rsidRPr="00380FC3" w:rsidR="00380FC3" w:rsidP="00380FC3" w:rsidRDefault="00380FC3" w14:paraId="71062B18"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1646" w:type="dxa"/>
            <w:tcBorders>
              <w:top w:val="nil"/>
              <w:left w:val="nil"/>
              <w:bottom w:val="nil"/>
              <w:right w:val="nil"/>
            </w:tcBorders>
            <w:shd w:val="clear" w:color="auto" w:fill="auto"/>
            <w:tcMar/>
            <w:hideMark/>
          </w:tcPr>
          <w:p w:rsidRPr="00380FC3" w:rsidR="00380FC3" w:rsidP="00380FC3" w:rsidRDefault="00380FC3" w14:paraId="14B025CB"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2714" w:type="dxa"/>
            <w:tcBorders>
              <w:top w:val="nil"/>
              <w:left w:val="nil"/>
              <w:bottom w:val="nil"/>
              <w:right w:val="nil"/>
            </w:tcBorders>
            <w:shd w:val="clear" w:color="auto" w:fill="auto"/>
            <w:tcMar/>
            <w:hideMark/>
          </w:tcPr>
          <w:p w:rsidRPr="00380FC3" w:rsidR="00380FC3" w:rsidP="00380FC3" w:rsidRDefault="00380FC3" w14:paraId="44A689C7"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c>
          <w:tcPr>
            <w:tcW w:w="1111" w:type="dxa"/>
            <w:tcBorders>
              <w:top w:val="nil"/>
              <w:left w:val="nil"/>
              <w:bottom w:val="nil"/>
              <w:right w:val="nil"/>
            </w:tcBorders>
            <w:shd w:val="clear" w:color="auto" w:fill="auto"/>
            <w:tcMar/>
            <w:hideMark/>
          </w:tcPr>
          <w:p w:rsidRPr="00380FC3" w:rsidR="00380FC3" w:rsidP="00380FC3" w:rsidRDefault="00380FC3" w14:paraId="44007780"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Times New Roman" w:hAnsi="Times New Roman" w:eastAsia="Times New Roman" w:cs="Times New Roman"/>
                <w:sz w:val="20"/>
                <w:szCs w:val="20"/>
                <w:lang w:eastAsia="nb-NO"/>
              </w:rPr>
              <w:t> </w:t>
            </w:r>
          </w:p>
        </w:tc>
      </w:tr>
      <w:tr w:rsidRPr="00380FC3" w:rsidR="00380FC3" w:rsidTr="78F5D3D8" w14:paraId="685781C4"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3D72A347" w14:textId="77777777">
            <w:pPr>
              <w:pStyle w:val="Brdtekst"/>
              <w:rPr>
                <w:rFonts w:ascii="Times New Roman" w:hAnsi="Times New Roman" w:cs="Times New Roman"/>
                <w:b/>
                <w:bCs/>
                <w:sz w:val="18"/>
                <w:szCs w:val="20"/>
                <w:lang w:eastAsia="nb-NO"/>
              </w:rPr>
            </w:pPr>
            <w:r w:rsidRPr="00380FC3">
              <w:rPr>
                <w:b/>
                <w:bCs/>
                <w:sz w:val="18"/>
                <w:szCs w:val="20"/>
                <w:lang w:eastAsia="nb-NO"/>
              </w:rPr>
              <w:t>Basis </w:t>
            </w:r>
          </w:p>
        </w:tc>
        <w:tc>
          <w:tcPr>
            <w:tcW w:w="1189" w:type="dxa"/>
            <w:tcBorders>
              <w:top w:val="nil"/>
              <w:left w:val="nil"/>
              <w:bottom w:val="nil"/>
              <w:right w:val="nil"/>
            </w:tcBorders>
            <w:shd w:val="clear" w:color="auto" w:fill="auto"/>
            <w:tcMar/>
            <w:vAlign w:val="center"/>
            <w:hideMark/>
          </w:tcPr>
          <w:p w:rsidRPr="00380FC3" w:rsidR="00380FC3" w:rsidP="00380FC3" w:rsidRDefault="00380FC3" w14:paraId="71EEA27F" w14:textId="009B9D34">
            <w:pPr>
              <w:pStyle w:val="Brdtekst"/>
              <w:rPr>
                <w:rFonts w:ascii="Times New Roman" w:hAnsi="Times New Roman" w:cs="Times New Roman"/>
                <w:sz w:val="18"/>
                <w:szCs w:val="18"/>
                <w:lang w:eastAsia="nb-NO"/>
              </w:rPr>
            </w:pPr>
            <w:r w:rsidRPr="78F5D3D8" w:rsidR="00380FC3">
              <w:rPr>
                <w:sz w:val="18"/>
                <w:szCs w:val="18"/>
                <w:lang w:eastAsia="nb-NO"/>
              </w:rPr>
              <w:t>1</w:t>
            </w:r>
            <w:r w:rsidRPr="78F5D3D8" w:rsidR="3EA68B86">
              <w:rPr>
                <w:sz w:val="18"/>
                <w:szCs w:val="18"/>
                <w:lang w:eastAsia="nb-NO"/>
              </w:rPr>
              <w:t>24 028</w:t>
            </w:r>
            <w:r w:rsidRPr="78F5D3D8" w:rsidR="00380FC3">
              <w:rPr>
                <w:sz w:val="18"/>
                <w:szCs w:val="18"/>
                <w:lang w:eastAsia="nb-NO"/>
              </w:rPr>
              <w:t>,- </w:t>
            </w:r>
          </w:p>
        </w:tc>
        <w:tc>
          <w:tcPr>
            <w:tcW w:w="4360" w:type="dxa"/>
            <w:gridSpan w:val="2"/>
            <w:tcBorders>
              <w:top w:val="nil"/>
              <w:left w:val="nil"/>
              <w:bottom w:val="nil"/>
              <w:right w:val="nil"/>
            </w:tcBorders>
            <w:shd w:val="clear" w:color="auto" w:fill="auto"/>
            <w:tcMar/>
            <w:vAlign w:val="center"/>
            <w:hideMark/>
          </w:tcPr>
          <w:p w:rsidRPr="00380FC3" w:rsidR="00380FC3" w:rsidP="00380FC3" w:rsidRDefault="00380FC3" w14:paraId="6ADCDBD1" w14:textId="58E817D0">
            <w:pPr>
              <w:pStyle w:val="Brdtekst"/>
              <w:rPr>
                <w:rFonts w:ascii="Times New Roman" w:hAnsi="Times New Roman" w:cs="Times New Roman"/>
                <w:sz w:val="18"/>
                <w:szCs w:val="18"/>
                <w:lang w:eastAsia="nb-NO"/>
              </w:rPr>
            </w:pPr>
            <w:r w:rsidRPr="78F5D3D8" w:rsidR="00380FC3">
              <w:rPr>
                <w:sz w:val="18"/>
                <w:szCs w:val="18"/>
                <w:lang w:eastAsia="nb-NO"/>
              </w:rPr>
              <w:t>pr. 1. mai 202</w:t>
            </w:r>
            <w:r w:rsidRPr="78F5D3D8" w:rsidR="064FD9E0">
              <w:rPr>
                <w:sz w:val="18"/>
                <w:szCs w:val="18"/>
                <w:lang w:eastAsia="nb-NO"/>
              </w:rPr>
              <w:t>4</w:t>
            </w:r>
            <w:r w:rsidRPr="78F5D3D8" w:rsidR="00380FC3">
              <w:rPr>
                <w:sz w:val="18"/>
                <w:szCs w:val="18"/>
                <w:lang w:eastAsia="nb-NO"/>
              </w:rPr>
              <w:t> </w:t>
            </w:r>
          </w:p>
        </w:tc>
        <w:tc>
          <w:tcPr>
            <w:tcW w:w="1111" w:type="dxa"/>
            <w:tcBorders>
              <w:top w:val="nil"/>
              <w:left w:val="nil"/>
              <w:bottom w:val="nil"/>
              <w:right w:val="nil"/>
            </w:tcBorders>
            <w:shd w:val="clear" w:color="auto" w:fill="auto"/>
            <w:tcMar/>
            <w:hideMark/>
          </w:tcPr>
          <w:p w:rsidRPr="00380FC3" w:rsidR="00380FC3" w:rsidP="00380FC3" w:rsidRDefault="00380FC3" w14:paraId="35E9E088" w14:textId="77777777">
            <w:pPr>
              <w:pStyle w:val="Brdtekst"/>
              <w:rPr>
                <w:rFonts w:ascii="Times New Roman" w:hAnsi="Times New Roman" w:cs="Times New Roman"/>
                <w:sz w:val="18"/>
                <w:szCs w:val="20"/>
                <w:lang w:eastAsia="nb-NO"/>
              </w:rPr>
            </w:pPr>
            <w:r w:rsidRPr="00380FC3">
              <w:rPr>
                <w:sz w:val="18"/>
                <w:szCs w:val="20"/>
                <w:lang w:eastAsia="nb-NO"/>
              </w:rPr>
              <w:t> </w:t>
            </w:r>
          </w:p>
        </w:tc>
      </w:tr>
      <w:tr w:rsidRPr="00380FC3" w:rsidR="00380FC3" w:rsidTr="78F5D3D8" w14:paraId="15B5B6B4" w14:textId="77777777">
        <w:trPr>
          <w:trHeight w:val="300"/>
        </w:trPr>
        <w:tc>
          <w:tcPr>
            <w:tcW w:w="2410" w:type="dxa"/>
            <w:tcBorders>
              <w:top w:val="nil"/>
              <w:left w:val="nil"/>
              <w:bottom w:val="nil"/>
              <w:right w:val="nil"/>
            </w:tcBorders>
            <w:shd w:val="clear" w:color="auto" w:fill="auto"/>
            <w:tcMar/>
            <w:hideMark/>
          </w:tcPr>
          <w:p w:rsidRPr="00380FC3" w:rsidR="00380FC3" w:rsidP="00380FC3" w:rsidRDefault="00380FC3" w14:paraId="001A3D89" w14:textId="77777777">
            <w:pPr>
              <w:pStyle w:val="Brdtekst"/>
              <w:rPr>
                <w:rFonts w:ascii="Times New Roman" w:hAnsi="Times New Roman" w:cs="Times New Roman"/>
                <w:sz w:val="18"/>
                <w:szCs w:val="20"/>
                <w:lang w:eastAsia="nb-NO"/>
              </w:rPr>
            </w:pPr>
            <w:r w:rsidRPr="00380FC3">
              <w:rPr>
                <w:rFonts w:ascii="Times New Roman" w:hAnsi="Times New Roman" w:cs="Times New Roman"/>
                <w:sz w:val="18"/>
                <w:szCs w:val="20"/>
                <w:lang w:eastAsia="nb-NO"/>
              </w:rPr>
              <w:t> </w:t>
            </w:r>
          </w:p>
        </w:tc>
        <w:tc>
          <w:tcPr>
            <w:tcW w:w="1189" w:type="dxa"/>
            <w:tcBorders>
              <w:top w:val="nil"/>
              <w:left w:val="nil"/>
              <w:bottom w:val="nil"/>
              <w:right w:val="nil"/>
            </w:tcBorders>
            <w:shd w:val="clear" w:color="auto" w:fill="auto"/>
            <w:tcMar/>
            <w:hideMark/>
          </w:tcPr>
          <w:p w:rsidRPr="00380FC3" w:rsidR="00380FC3" w:rsidP="00380FC3" w:rsidRDefault="00380FC3" w14:paraId="09B75184" w14:textId="77777777">
            <w:pPr>
              <w:pStyle w:val="Brdtekst"/>
              <w:rPr>
                <w:rFonts w:ascii="Times New Roman" w:hAnsi="Times New Roman" w:cs="Times New Roman"/>
                <w:sz w:val="18"/>
                <w:szCs w:val="20"/>
                <w:lang w:eastAsia="nb-NO"/>
              </w:rPr>
            </w:pPr>
            <w:r w:rsidRPr="00380FC3">
              <w:rPr>
                <w:rFonts w:ascii="Times New Roman" w:hAnsi="Times New Roman" w:cs="Times New Roman"/>
                <w:sz w:val="18"/>
                <w:szCs w:val="20"/>
                <w:lang w:eastAsia="nb-NO"/>
              </w:rPr>
              <w:t> </w:t>
            </w:r>
          </w:p>
        </w:tc>
        <w:tc>
          <w:tcPr>
            <w:tcW w:w="1646" w:type="dxa"/>
            <w:tcBorders>
              <w:top w:val="nil"/>
              <w:left w:val="nil"/>
              <w:bottom w:val="nil"/>
              <w:right w:val="nil"/>
            </w:tcBorders>
            <w:shd w:val="clear" w:color="auto" w:fill="auto"/>
            <w:tcMar/>
            <w:hideMark/>
          </w:tcPr>
          <w:p w:rsidRPr="00380FC3" w:rsidR="00380FC3" w:rsidP="00380FC3" w:rsidRDefault="00380FC3" w14:paraId="58BEF6E4" w14:textId="77777777">
            <w:pPr>
              <w:pStyle w:val="Brdtekst"/>
              <w:rPr>
                <w:rFonts w:ascii="Times New Roman" w:hAnsi="Times New Roman" w:cs="Times New Roman"/>
                <w:sz w:val="18"/>
                <w:szCs w:val="20"/>
                <w:lang w:eastAsia="nb-NO"/>
              </w:rPr>
            </w:pPr>
            <w:r w:rsidRPr="00380FC3">
              <w:rPr>
                <w:rFonts w:ascii="Times New Roman" w:hAnsi="Times New Roman" w:cs="Times New Roman"/>
                <w:sz w:val="18"/>
                <w:szCs w:val="20"/>
                <w:lang w:eastAsia="nb-NO"/>
              </w:rPr>
              <w:t> </w:t>
            </w:r>
          </w:p>
        </w:tc>
        <w:tc>
          <w:tcPr>
            <w:tcW w:w="2714" w:type="dxa"/>
            <w:tcBorders>
              <w:top w:val="nil"/>
              <w:left w:val="nil"/>
              <w:bottom w:val="nil"/>
              <w:right w:val="nil"/>
            </w:tcBorders>
            <w:shd w:val="clear" w:color="auto" w:fill="auto"/>
            <w:tcMar/>
            <w:hideMark/>
          </w:tcPr>
          <w:p w:rsidRPr="00380FC3" w:rsidR="00380FC3" w:rsidP="00380FC3" w:rsidRDefault="00380FC3" w14:paraId="31126B0D" w14:textId="77777777">
            <w:pPr>
              <w:pStyle w:val="Brdtekst"/>
              <w:rPr>
                <w:rFonts w:ascii="Times New Roman" w:hAnsi="Times New Roman" w:cs="Times New Roman"/>
                <w:sz w:val="18"/>
                <w:szCs w:val="20"/>
                <w:lang w:eastAsia="nb-NO"/>
              </w:rPr>
            </w:pPr>
            <w:r w:rsidRPr="00380FC3">
              <w:rPr>
                <w:rFonts w:ascii="Times New Roman" w:hAnsi="Times New Roman" w:cs="Times New Roman"/>
                <w:sz w:val="18"/>
                <w:szCs w:val="20"/>
                <w:lang w:eastAsia="nb-NO"/>
              </w:rPr>
              <w:t> </w:t>
            </w:r>
          </w:p>
        </w:tc>
        <w:tc>
          <w:tcPr>
            <w:tcW w:w="1111" w:type="dxa"/>
            <w:tcBorders>
              <w:top w:val="nil"/>
              <w:left w:val="nil"/>
              <w:bottom w:val="nil"/>
              <w:right w:val="nil"/>
            </w:tcBorders>
            <w:shd w:val="clear" w:color="auto" w:fill="auto"/>
            <w:tcMar/>
            <w:hideMark/>
          </w:tcPr>
          <w:p w:rsidRPr="00380FC3" w:rsidR="00380FC3" w:rsidP="00380FC3" w:rsidRDefault="00380FC3" w14:paraId="2AA1A14C" w14:textId="77777777">
            <w:pPr>
              <w:pStyle w:val="Brdtekst"/>
              <w:rPr>
                <w:rFonts w:ascii="Times New Roman" w:hAnsi="Times New Roman" w:cs="Times New Roman"/>
                <w:sz w:val="18"/>
                <w:szCs w:val="20"/>
                <w:lang w:eastAsia="nb-NO"/>
              </w:rPr>
            </w:pPr>
            <w:r w:rsidRPr="00380FC3">
              <w:rPr>
                <w:rFonts w:ascii="Times New Roman" w:hAnsi="Times New Roman" w:cs="Times New Roman"/>
                <w:sz w:val="18"/>
                <w:szCs w:val="20"/>
                <w:lang w:eastAsia="nb-NO"/>
              </w:rPr>
              <w:t> </w:t>
            </w:r>
          </w:p>
        </w:tc>
      </w:tr>
      <w:tr w:rsidRPr="00380FC3" w:rsidR="00380FC3" w:rsidTr="78F5D3D8" w14:paraId="6D0D7607"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772EE5EA" w14:textId="77777777">
            <w:pPr>
              <w:pStyle w:val="Brdtekst"/>
              <w:rPr>
                <w:rFonts w:ascii="Times New Roman" w:hAnsi="Times New Roman" w:cs="Times New Roman"/>
                <w:b/>
                <w:bCs/>
                <w:sz w:val="18"/>
                <w:szCs w:val="20"/>
                <w:lang w:eastAsia="nb-NO"/>
              </w:rPr>
            </w:pPr>
            <w:r w:rsidRPr="00380FC3">
              <w:rPr>
                <w:b/>
                <w:bCs/>
                <w:sz w:val="18"/>
                <w:szCs w:val="20"/>
                <w:lang w:eastAsia="nb-NO"/>
              </w:rPr>
              <w:t>Verv </w:t>
            </w:r>
          </w:p>
        </w:tc>
        <w:tc>
          <w:tcPr>
            <w:tcW w:w="1189" w:type="dxa"/>
            <w:tcBorders>
              <w:top w:val="nil"/>
              <w:left w:val="nil"/>
              <w:bottom w:val="nil"/>
              <w:right w:val="nil"/>
            </w:tcBorders>
            <w:shd w:val="clear" w:color="auto" w:fill="auto"/>
            <w:tcMar/>
            <w:vAlign w:val="center"/>
            <w:hideMark/>
          </w:tcPr>
          <w:p w:rsidRPr="00380FC3" w:rsidR="00380FC3" w:rsidP="00380FC3" w:rsidRDefault="00380FC3" w14:paraId="5D3729A2" w14:textId="77777777">
            <w:pPr>
              <w:pStyle w:val="Brdtekst"/>
              <w:rPr>
                <w:rFonts w:ascii="Times New Roman" w:hAnsi="Times New Roman" w:cs="Times New Roman"/>
                <w:b/>
                <w:bCs/>
                <w:sz w:val="18"/>
                <w:szCs w:val="20"/>
                <w:lang w:eastAsia="nb-NO"/>
              </w:rPr>
            </w:pPr>
            <w:r w:rsidRPr="00380FC3">
              <w:rPr>
                <w:b/>
                <w:bCs/>
                <w:sz w:val="18"/>
                <w:szCs w:val="20"/>
                <w:lang w:eastAsia="nb-NO"/>
              </w:rPr>
              <w:t>Prosentsats </w:t>
            </w:r>
          </w:p>
        </w:tc>
        <w:tc>
          <w:tcPr>
            <w:tcW w:w="1646" w:type="dxa"/>
            <w:tcBorders>
              <w:top w:val="nil"/>
              <w:left w:val="nil"/>
              <w:bottom w:val="nil"/>
              <w:right w:val="nil"/>
            </w:tcBorders>
            <w:shd w:val="clear" w:color="auto" w:fill="auto"/>
            <w:tcMar/>
            <w:vAlign w:val="center"/>
            <w:hideMark/>
          </w:tcPr>
          <w:p w:rsidRPr="00380FC3" w:rsidR="00380FC3" w:rsidP="00380FC3" w:rsidRDefault="00380FC3" w14:paraId="28450DC9" w14:textId="77777777">
            <w:pPr>
              <w:pStyle w:val="Brdtekst"/>
              <w:rPr>
                <w:rFonts w:ascii="Times New Roman" w:hAnsi="Times New Roman" w:cs="Times New Roman"/>
                <w:b/>
                <w:bCs/>
                <w:sz w:val="18"/>
                <w:szCs w:val="20"/>
                <w:lang w:eastAsia="nb-NO"/>
              </w:rPr>
            </w:pPr>
            <w:r w:rsidRPr="00380FC3">
              <w:rPr>
                <w:b/>
                <w:bCs/>
                <w:sz w:val="18"/>
                <w:szCs w:val="20"/>
                <w:lang w:eastAsia="nb-NO"/>
              </w:rPr>
              <w:t>Godtgjørelse </w:t>
            </w:r>
          </w:p>
        </w:tc>
        <w:tc>
          <w:tcPr>
            <w:tcW w:w="2714" w:type="dxa"/>
            <w:tcBorders>
              <w:top w:val="nil"/>
              <w:left w:val="nil"/>
              <w:bottom w:val="nil"/>
              <w:right w:val="nil"/>
            </w:tcBorders>
            <w:shd w:val="clear" w:color="auto" w:fill="auto"/>
            <w:tcMar/>
            <w:vAlign w:val="center"/>
            <w:hideMark/>
          </w:tcPr>
          <w:p w:rsidRPr="00380FC3" w:rsidR="00380FC3" w:rsidP="00380FC3" w:rsidRDefault="00380FC3" w14:paraId="7C2E9B01" w14:textId="77777777">
            <w:pPr>
              <w:pStyle w:val="Brdtekst"/>
              <w:rPr>
                <w:rFonts w:ascii="Times New Roman" w:hAnsi="Times New Roman" w:cs="Times New Roman"/>
                <w:b/>
                <w:bCs/>
                <w:sz w:val="18"/>
                <w:szCs w:val="20"/>
                <w:lang w:eastAsia="nb-NO"/>
              </w:rPr>
            </w:pPr>
            <w:r w:rsidRPr="00380FC3">
              <w:rPr>
                <w:b/>
                <w:bCs/>
                <w:sz w:val="18"/>
                <w:szCs w:val="20"/>
                <w:lang w:eastAsia="nb-NO"/>
              </w:rPr>
              <w:t>Merknad </w:t>
            </w:r>
          </w:p>
        </w:tc>
        <w:tc>
          <w:tcPr>
            <w:tcW w:w="1111" w:type="dxa"/>
            <w:tcBorders>
              <w:top w:val="nil"/>
              <w:left w:val="nil"/>
              <w:bottom w:val="nil"/>
              <w:right w:val="nil"/>
            </w:tcBorders>
            <w:shd w:val="clear" w:color="auto" w:fill="auto"/>
            <w:tcMar/>
            <w:vAlign w:val="center"/>
            <w:hideMark/>
          </w:tcPr>
          <w:p w:rsidRPr="00380FC3" w:rsidR="00380FC3" w:rsidP="00380FC3" w:rsidRDefault="00380FC3" w14:paraId="22FD5E0A" w14:textId="77777777">
            <w:pPr>
              <w:pStyle w:val="Brdtekst"/>
              <w:rPr>
                <w:rFonts w:ascii="Times New Roman" w:hAnsi="Times New Roman" w:cs="Times New Roman"/>
                <w:b/>
                <w:bCs/>
                <w:sz w:val="18"/>
                <w:szCs w:val="20"/>
                <w:lang w:eastAsia="nb-NO"/>
              </w:rPr>
            </w:pPr>
            <w:r w:rsidRPr="00380FC3">
              <w:rPr>
                <w:b/>
                <w:bCs/>
                <w:sz w:val="18"/>
                <w:szCs w:val="20"/>
                <w:lang w:eastAsia="nb-NO"/>
              </w:rPr>
              <w:t>Henvisning </w:t>
            </w:r>
          </w:p>
        </w:tc>
      </w:tr>
      <w:tr w:rsidRPr="00380FC3" w:rsidR="00380FC3" w:rsidTr="78F5D3D8" w14:paraId="5B5D3799"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3875E6ED" w14:textId="77777777">
            <w:pPr>
              <w:pStyle w:val="Brdtekst"/>
              <w:rPr>
                <w:rFonts w:ascii="Times New Roman" w:hAnsi="Times New Roman" w:cs="Times New Roman"/>
                <w:sz w:val="18"/>
                <w:szCs w:val="20"/>
                <w:lang w:eastAsia="nb-NO"/>
              </w:rPr>
            </w:pPr>
            <w:r w:rsidRPr="00380FC3">
              <w:rPr>
                <w:sz w:val="18"/>
                <w:szCs w:val="20"/>
                <w:lang w:eastAsia="nb-NO"/>
              </w:rPr>
              <w:t>Styreleder </w:t>
            </w:r>
          </w:p>
        </w:tc>
        <w:tc>
          <w:tcPr>
            <w:tcW w:w="1189" w:type="dxa"/>
            <w:tcBorders>
              <w:top w:val="nil"/>
              <w:left w:val="nil"/>
              <w:bottom w:val="nil"/>
              <w:right w:val="nil"/>
            </w:tcBorders>
            <w:shd w:val="clear" w:color="auto" w:fill="auto"/>
            <w:tcMar/>
            <w:vAlign w:val="center"/>
            <w:hideMark/>
          </w:tcPr>
          <w:p w:rsidRPr="00380FC3" w:rsidR="00380FC3" w:rsidP="00380FC3" w:rsidRDefault="00380FC3" w14:paraId="1E28D9A8" w14:textId="77777777">
            <w:pPr>
              <w:pStyle w:val="Brdtekst"/>
              <w:rPr>
                <w:rFonts w:ascii="Times New Roman" w:hAnsi="Times New Roman" w:cs="Times New Roman"/>
                <w:sz w:val="18"/>
                <w:szCs w:val="20"/>
                <w:lang w:eastAsia="nb-NO"/>
              </w:rPr>
            </w:pPr>
            <w:r w:rsidRPr="00380FC3">
              <w:rPr>
                <w:sz w:val="18"/>
                <w:szCs w:val="20"/>
                <w:lang w:eastAsia="nb-NO"/>
              </w:rPr>
              <w:t>400,00 % </w:t>
            </w:r>
          </w:p>
        </w:tc>
        <w:tc>
          <w:tcPr>
            <w:tcW w:w="1646" w:type="dxa"/>
            <w:tcBorders>
              <w:top w:val="nil"/>
              <w:left w:val="nil"/>
              <w:bottom w:val="nil"/>
              <w:right w:val="nil"/>
            </w:tcBorders>
            <w:shd w:val="clear" w:color="auto" w:fill="auto"/>
            <w:tcMar/>
            <w:vAlign w:val="center"/>
            <w:hideMark/>
          </w:tcPr>
          <w:p w:rsidRPr="00380FC3" w:rsidR="00380FC3" w:rsidP="78F5D3D8" w:rsidRDefault="00380FC3" w14:paraId="2032C76B" w14:textId="0B716E0A">
            <w:pPr>
              <w:pStyle w:val="Brdtekst"/>
              <w:rPr>
                <w:sz w:val="18"/>
                <w:szCs w:val="18"/>
                <w:lang w:eastAsia="nb-NO"/>
              </w:rPr>
            </w:pPr>
            <w:r w:rsidRPr="78F5D3D8" w:rsidR="00380FC3">
              <w:rPr>
                <w:sz w:val="18"/>
                <w:szCs w:val="18"/>
                <w:lang w:eastAsia="nb-NO"/>
              </w:rPr>
              <w:t>4</w:t>
            </w:r>
            <w:r w:rsidRPr="78F5D3D8" w:rsidR="195ECDA2">
              <w:rPr>
                <w:sz w:val="18"/>
                <w:szCs w:val="18"/>
                <w:lang w:eastAsia="nb-NO"/>
              </w:rPr>
              <w:t>96 112</w:t>
            </w:r>
            <w:r w:rsidRPr="78F5D3D8" w:rsidR="00380FC3">
              <w:rPr>
                <w:sz w:val="18"/>
                <w:szCs w:val="18"/>
                <w:lang w:eastAsia="nb-NO"/>
              </w:rPr>
              <w:t>,00 </w:t>
            </w:r>
          </w:p>
        </w:tc>
        <w:tc>
          <w:tcPr>
            <w:tcW w:w="2714" w:type="dxa"/>
            <w:tcBorders>
              <w:top w:val="nil"/>
              <w:left w:val="nil"/>
              <w:bottom w:val="nil"/>
              <w:right w:val="nil"/>
            </w:tcBorders>
            <w:shd w:val="clear" w:color="auto" w:fill="auto"/>
            <w:tcMar/>
            <w:vAlign w:val="center"/>
            <w:hideMark/>
          </w:tcPr>
          <w:p w:rsidRPr="00380FC3" w:rsidR="00380FC3" w:rsidP="00380FC3" w:rsidRDefault="00380FC3" w14:paraId="57190EFD" w14:textId="77777777">
            <w:pPr>
              <w:pStyle w:val="Brdtekst"/>
              <w:rPr>
                <w:rFonts w:ascii="Times New Roman" w:hAnsi="Times New Roman" w:cs="Times New Roman"/>
                <w:sz w:val="18"/>
                <w:szCs w:val="20"/>
                <w:lang w:eastAsia="nb-NO"/>
              </w:rPr>
            </w:pPr>
            <w:r w:rsidRPr="00380FC3">
              <w:rPr>
                <w:sz w:val="18"/>
                <w:szCs w:val="20"/>
                <w:lang w:eastAsia="nb-NO"/>
              </w:rPr>
              <w:t>Årlig godtgjørelse </w:t>
            </w:r>
          </w:p>
        </w:tc>
        <w:tc>
          <w:tcPr>
            <w:tcW w:w="1111" w:type="dxa"/>
            <w:tcBorders>
              <w:top w:val="nil"/>
              <w:left w:val="nil"/>
              <w:bottom w:val="nil"/>
              <w:right w:val="nil"/>
            </w:tcBorders>
            <w:shd w:val="clear" w:color="auto" w:fill="auto"/>
            <w:tcMar/>
            <w:vAlign w:val="center"/>
            <w:hideMark/>
          </w:tcPr>
          <w:p w:rsidRPr="00380FC3" w:rsidR="00380FC3" w:rsidP="00380FC3" w:rsidRDefault="00380FC3" w14:paraId="7760E5CF" w14:textId="77777777">
            <w:pPr>
              <w:pStyle w:val="Brdtekst"/>
              <w:rPr>
                <w:rFonts w:ascii="Times New Roman" w:hAnsi="Times New Roman" w:cs="Times New Roman"/>
                <w:sz w:val="18"/>
                <w:szCs w:val="20"/>
                <w:lang w:eastAsia="nb-NO"/>
              </w:rPr>
            </w:pPr>
            <w:r w:rsidRPr="00380FC3">
              <w:rPr>
                <w:sz w:val="18"/>
                <w:szCs w:val="20"/>
                <w:lang w:eastAsia="nb-NO"/>
              </w:rPr>
              <w:t>Pkt. 1.5 </w:t>
            </w:r>
          </w:p>
        </w:tc>
      </w:tr>
      <w:tr w:rsidRPr="00380FC3" w:rsidR="00380FC3" w:rsidTr="78F5D3D8" w14:paraId="25564DAF"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222ADD19" w14:textId="77777777">
            <w:pPr>
              <w:pStyle w:val="Brdtekst"/>
              <w:rPr>
                <w:rFonts w:ascii="Times New Roman" w:hAnsi="Times New Roman" w:cs="Times New Roman"/>
                <w:sz w:val="18"/>
                <w:szCs w:val="20"/>
                <w:lang w:eastAsia="nb-NO"/>
              </w:rPr>
            </w:pPr>
            <w:r w:rsidRPr="00380FC3">
              <w:rPr>
                <w:sz w:val="18"/>
                <w:szCs w:val="20"/>
                <w:lang w:eastAsia="nb-NO"/>
              </w:rPr>
              <w:t>Nestleder(e) i styret </w:t>
            </w:r>
          </w:p>
        </w:tc>
        <w:tc>
          <w:tcPr>
            <w:tcW w:w="1189" w:type="dxa"/>
            <w:tcBorders>
              <w:top w:val="nil"/>
              <w:left w:val="nil"/>
              <w:bottom w:val="nil"/>
              <w:right w:val="nil"/>
            </w:tcBorders>
            <w:shd w:val="clear" w:color="auto" w:fill="auto"/>
            <w:tcMar/>
            <w:vAlign w:val="center"/>
            <w:hideMark/>
          </w:tcPr>
          <w:p w:rsidRPr="00380FC3" w:rsidR="00380FC3" w:rsidP="00380FC3" w:rsidRDefault="00380FC3" w14:paraId="6170CCDD" w14:textId="77777777">
            <w:pPr>
              <w:pStyle w:val="Brdtekst"/>
              <w:rPr>
                <w:rFonts w:ascii="Times New Roman" w:hAnsi="Times New Roman" w:cs="Times New Roman"/>
                <w:sz w:val="18"/>
                <w:szCs w:val="20"/>
                <w:lang w:eastAsia="nb-NO"/>
              </w:rPr>
            </w:pPr>
            <w:r w:rsidRPr="00380FC3">
              <w:rPr>
                <w:sz w:val="18"/>
                <w:szCs w:val="20"/>
                <w:lang w:eastAsia="nb-NO"/>
              </w:rPr>
              <w:t>40,00 % </w:t>
            </w:r>
          </w:p>
        </w:tc>
        <w:tc>
          <w:tcPr>
            <w:tcW w:w="1646" w:type="dxa"/>
            <w:tcBorders>
              <w:top w:val="nil"/>
              <w:left w:val="nil"/>
              <w:bottom w:val="nil"/>
              <w:right w:val="nil"/>
            </w:tcBorders>
            <w:shd w:val="clear" w:color="auto" w:fill="auto"/>
            <w:tcMar/>
            <w:vAlign w:val="center"/>
            <w:hideMark/>
          </w:tcPr>
          <w:p w:rsidRPr="00380FC3" w:rsidR="00380FC3" w:rsidP="00380FC3" w:rsidRDefault="00380FC3" w14:paraId="3F7030BF" w14:textId="2B2C0331">
            <w:pPr>
              <w:pStyle w:val="Brdtekst"/>
              <w:rPr>
                <w:rFonts w:ascii="Times New Roman" w:hAnsi="Times New Roman" w:cs="Times New Roman"/>
                <w:sz w:val="18"/>
                <w:szCs w:val="18"/>
                <w:lang w:eastAsia="nb-NO"/>
              </w:rPr>
            </w:pPr>
            <w:r w:rsidRPr="78F5D3D8" w:rsidR="00380FC3">
              <w:rPr>
                <w:sz w:val="18"/>
                <w:szCs w:val="18"/>
                <w:lang w:eastAsia="nb-NO"/>
              </w:rPr>
              <w:t>4</w:t>
            </w:r>
            <w:r w:rsidRPr="78F5D3D8" w:rsidR="00389D42">
              <w:rPr>
                <w:sz w:val="18"/>
                <w:szCs w:val="18"/>
                <w:lang w:eastAsia="nb-NO"/>
              </w:rPr>
              <w:t>9 611</w:t>
            </w:r>
            <w:r w:rsidRPr="78F5D3D8" w:rsidR="00380FC3">
              <w:rPr>
                <w:sz w:val="18"/>
                <w:szCs w:val="18"/>
                <w:lang w:eastAsia="nb-NO"/>
              </w:rPr>
              <w:t>,00 </w:t>
            </w:r>
          </w:p>
        </w:tc>
        <w:tc>
          <w:tcPr>
            <w:tcW w:w="2714" w:type="dxa"/>
            <w:tcBorders>
              <w:top w:val="nil"/>
              <w:left w:val="nil"/>
              <w:bottom w:val="nil"/>
              <w:right w:val="nil"/>
            </w:tcBorders>
            <w:shd w:val="clear" w:color="auto" w:fill="auto"/>
            <w:tcMar/>
            <w:vAlign w:val="center"/>
            <w:hideMark/>
          </w:tcPr>
          <w:p w:rsidRPr="00380FC3" w:rsidR="00380FC3" w:rsidP="00380FC3" w:rsidRDefault="00380FC3" w14:paraId="4E0AEFE5" w14:textId="77777777">
            <w:pPr>
              <w:pStyle w:val="Brdtekst"/>
              <w:rPr>
                <w:rFonts w:ascii="Times New Roman" w:hAnsi="Times New Roman" w:cs="Times New Roman"/>
                <w:sz w:val="18"/>
                <w:szCs w:val="20"/>
                <w:lang w:eastAsia="nb-NO"/>
              </w:rPr>
            </w:pPr>
            <w:r w:rsidRPr="00380FC3">
              <w:rPr>
                <w:sz w:val="18"/>
                <w:szCs w:val="20"/>
                <w:lang w:eastAsia="nb-NO"/>
              </w:rPr>
              <w:t>Årlig godtgjørelse </w:t>
            </w:r>
          </w:p>
        </w:tc>
        <w:tc>
          <w:tcPr>
            <w:tcW w:w="1111" w:type="dxa"/>
            <w:tcBorders>
              <w:top w:val="nil"/>
              <w:left w:val="nil"/>
              <w:bottom w:val="nil"/>
              <w:right w:val="nil"/>
            </w:tcBorders>
            <w:shd w:val="clear" w:color="auto" w:fill="auto"/>
            <w:tcMar/>
            <w:vAlign w:val="center"/>
            <w:hideMark/>
          </w:tcPr>
          <w:p w:rsidRPr="00380FC3" w:rsidR="00380FC3" w:rsidP="00380FC3" w:rsidRDefault="00380FC3" w14:paraId="14A1FC3C" w14:textId="77777777">
            <w:pPr>
              <w:pStyle w:val="Brdtekst"/>
              <w:rPr>
                <w:rFonts w:ascii="Times New Roman" w:hAnsi="Times New Roman" w:cs="Times New Roman"/>
                <w:sz w:val="18"/>
                <w:szCs w:val="20"/>
                <w:lang w:eastAsia="nb-NO"/>
              </w:rPr>
            </w:pPr>
            <w:r w:rsidRPr="00380FC3">
              <w:rPr>
                <w:sz w:val="18"/>
                <w:szCs w:val="20"/>
                <w:lang w:eastAsia="nb-NO"/>
              </w:rPr>
              <w:t>Pkt. 1.6 </w:t>
            </w:r>
          </w:p>
        </w:tc>
      </w:tr>
      <w:tr w:rsidRPr="00380FC3" w:rsidR="00380FC3" w:rsidTr="78F5D3D8" w14:paraId="4B2645E8"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7AEEFBC7" w14:textId="77777777">
            <w:pPr>
              <w:pStyle w:val="Brdtekst"/>
              <w:rPr>
                <w:rFonts w:ascii="Times New Roman" w:hAnsi="Times New Roman" w:cs="Times New Roman"/>
                <w:sz w:val="18"/>
                <w:szCs w:val="20"/>
                <w:lang w:eastAsia="nb-NO"/>
              </w:rPr>
            </w:pPr>
            <w:r w:rsidRPr="00380FC3">
              <w:rPr>
                <w:sz w:val="18"/>
                <w:szCs w:val="20"/>
                <w:lang w:eastAsia="nb-NO"/>
              </w:rPr>
              <w:t>Maksimal sats for godtgjørelse til andre tillitsvalgte som innvilges på særskilt grunnlag </w:t>
            </w:r>
          </w:p>
        </w:tc>
        <w:tc>
          <w:tcPr>
            <w:tcW w:w="1189" w:type="dxa"/>
            <w:tcBorders>
              <w:top w:val="nil"/>
              <w:left w:val="nil"/>
              <w:bottom w:val="nil"/>
              <w:right w:val="nil"/>
            </w:tcBorders>
            <w:shd w:val="clear" w:color="auto" w:fill="auto"/>
            <w:tcMar/>
            <w:vAlign w:val="center"/>
            <w:hideMark/>
          </w:tcPr>
          <w:p w:rsidRPr="00380FC3" w:rsidR="00380FC3" w:rsidP="00380FC3" w:rsidRDefault="00380FC3" w14:paraId="3D3DECE4" w14:textId="77777777">
            <w:pPr>
              <w:pStyle w:val="Brdtekst"/>
              <w:rPr>
                <w:rFonts w:ascii="Times New Roman" w:hAnsi="Times New Roman" w:cs="Times New Roman"/>
                <w:sz w:val="18"/>
                <w:szCs w:val="20"/>
                <w:lang w:eastAsia="nb-NO"/>
              </w:rPr>
            </w:pPr>
            <w:r w:rsidRPr="00380FC3">
              <w:rPr>
                <w:sz w:val="18"/>
                <w:szCs w:val="20"/>
                <w:lang w:eastAsia="nb-NO"/>
              </w:rPr>
              <w:t>25,00 % </w:t>
            </w:r>
          </w:p>
        </w:tc>
        <w:tc>
          <w:tcPr>
            <w:tcW w:w="1646" w:type="dxa"/>
            <w:tcBorders>
              <w:top w:val="nil"/>
              <w:left w:val="nil"/>
              <w:bottom w:val="nil"/>
              <w:right w:val="nil"/>
            </w:tcBorders>
            <w:shd w:val="clear" w:color="auto" w:fill="auto"/>
            <w:tcMar/>
            <w:vAlign w:val="center"/>
            <w:hideMark/>
          </w:tcPr>
          <w:p w:rsidRPr="00380FC3" w:rsidR="00380FC3" w:rsidP="78F5D3D8" w:rsidRDefault="00380FC3" w14:paraId="0BB5BA60" w14:textId="38E4E78A">
            <w:pPr>
              <w:pStyle w:val="Brdtekst"/>
              <w:rPr>
                <w:sz w:val="18"/>
                <w:szCs w:val="18"/>
                <w:lang w:eastAsia="nb-NO"/>
              </w:rPr>
            </w:pPr>
            <w:r w:rsidRPr="78F5D3D8" w:rsidR="243AC32D">
              <w:rPr>
                <w:sz w:val="18"/>
                <w:szCs w:val="18"/>
                <w:lang w:eastAsia="nb-NO"/>
              </w:rPr>
              <w:t>31 00</w:t>
            </w:r>
            <w:r w:rsidRPr="78F5D3D8" w:rsidR="172672BA">
              <w:rPr>
                <w:sz w:val="18"/>
                <w:szCs w:val="18"/>
                <w:lang w:eastAsia="nb-NO"/>
              </w:rPr>
              <w:t>7</w:t>
            </w:r>
            <w:r w:rsidRPr="78F5D3D8" w:rsidR="00380FC3">
              <w:rPr>
                <w:sz w:val="18"/>
                <w:szCs w:val="18"/>
                <w:lang w:eastAsia="nb-NO"/>
              </w:rPr>
              <w:t>,</w:t>
            </w:r>
            <w:r w:rsidRPr="78F5D3D8" w:rsidR="00380FC3">
              <w:rPr>
                <w:sz w:val="18"/>
                <w:szCs w:val="18"/>
                <w:lang w:eastAsia="nb-NO"/>
              </w:rPr>
              <w:t>00 </w:t>
            </w:r>
          </w:p>
        </w:tc>
        <w:tc>
          <w:tcPr>
            <w:tcW w:w="2714" w:type="dxa"/>
            <w:tcBorders>
              <w:top w:val="nil"/>
              <w:left w:val="nil"/>
              <w:bottom w:val="nil"/>
              <w:right w:val="nil"/>
            </w:tcBorders>
            <w:shd w:val="clear" w:color="auto" w:fill="auto"/>
            <w:tcMar/>
            <w:vAlign w:val="center"/>
            <w:hideMark/>
          </w:tcPr>
          <w:p w:rsidRPr="00380FC3" w:rsidR="00380FC3" w:rsidP="00380FC3" w:rsidRDefault="00380FC3" w14:paraId="55BBBCA8" w14:textId="77777777">
            <w:pPr>
              <w:pStyle w:val="Brdtekst"/>
              <w:rPr>
                <w:rFonts w:ascii="Times New Roman" w:hAnsi="Times New Roman" w:cs="Times New Roman"/>
                <w:sz w:val="18"/>
                <w:szCs w:val="20"/>
                <w:lang w:eastAsia="nb-NO"/>
              </w:rPr>
            </w:pPr>
            <w:r w:rsidRPr="00380FC3">
              <w:rPr>
                <w:sz w:val="18"/>
                <w:szCs w:val="20"/>
                <w:lang w:eastAsia="nb-NO"/>
              </w:rPr>
              <w:t>Maksimal godtgjørelse for andre verv </w:t>
            </w:r>
          </w:p>
        </w:tc>
        <w:tc>
          <w:tcPr>
            <w:tcW w:w="1111" w:type="dxa"/>
            <w:tcBorders>
              <w:top w:val="nil"/>
              <w:left w:val="nil"/>
              <w:bottom w:val="nil"/>
              <w:right w:val="nil"/>
            </w:tcBorders>
            <w:shd w:val="clear" w:color="auto" w:fill="auto"/>
            <w:tcMar/>
            <w:vAlign w:val="center"/>
            <w:hideMark/>
          </w:tcPr>
          <w:p w:rsidRPr="00380FC3" w:rsidR="00380FC3" w:rsidP="00380FC3" w:rsidRDefault="00380FC3" w14:paraId="1E415352" w14:textId="77777777">
            <w:pPr>
              <w:pStyle w:val="Brdtekst"/>
              <w:rPr>
                <w:rFonts w:ascii="Times New Roman" w:hAnsi="Times New Roman" w:cs="Times New Roman"/>
                <w:sz w:val="18"/>
                <w:szCs w:val="20"/>
                <w:lang w:eastAsia="nb-NO"/>
              </w:rPr>
            </w:pPr>
            <w:r w:rsidRPr="00380FC3">
              <w:rPr>
                <w:sz w:val="18"/>
                <w:szCs w:val="20"/>
                <w:lang w:eastAsia="nb-NO"/>
              </w:rPr>
              <w:t>Pkt. 1.3 </w:t>
            </w:r>
          </w:p>
        </w:tc>
      </w:tr>
      <w:tr w:rsidRPr="00380FC3" w:rsidR="00380FC3" w:rsidTr="78F5D3D8" w14:paraId="66BCD84F"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1654BC4F" w14:textId="77777777">
            <w:pPr>
              <w:pStyle w:val="Brdtekst"/>
              <w:rPr>
                <w:rFonts w:ascii="Times New Roman" w:hAnsi="Times New Roman" w:cs="Times New Roman"/>
                <w:sz w:val="18"/>
                <w:szCs w:val="20"/>
                <w:lang w:eastAsia="nb-NO"/>
              </w:rPr>
            </w:pPr>
            <w:r w:rsidRPr="00380FC3">
              <w:rPr>
                <w:sz w:val="18"/>
                <w:szCs w:val="20"/>
                <w:lang w:eastAsia="nb-NO"/>
              </w:rPr>
              <w:t> </w:t>
            </w:r>
          </w:p>
        </w:tc>
        <w:tc>
          <w:tcPr>
            <w:tcW w:w="1189" w:type="dxa"/>
            <w:tcBorders>
              <w:top w:val="nil"/>
              <w:left w:val="nil"/>
              <w:bottom w:val="nil"/>
              <w:right w:val="nil"/>
            </w:tcBorders>
            <w:shd w:val="clear" w:color="auto" w:fill="auto"/>
            <w:tcMar/>
            <w:vAlign w:val="center"/>
            <w:hideMark/>
          </w:tcPr>
          <w:p w:rsidRPr="00380FC3" w:rsidR="00380FC3" w:rsidP="00380FC3" w:rsidRDefault="00380FC3" w14:paraId="4BC8F32C" w14:textId="77777777">
            <w:pPr>
              <w:pStyle w:val="Brdtekst"/>
              <w:rPr>
                <w:rFonts w:ascii="Times New Roman" w:hAnsi="Times New Roman" w:cs="Times New Roman"/>
                <w:sz w:val="18"/>
                <w:szCs w:val="20"/>
                <w:lang w:eastAsia="nb-NO"/>
              </w:rPr>
            </w:pPr>
            <w:r w:rsidRPr="00380FC3">
              <w:rPr>
                <w:sz w:val="18"/>
                <w:szCs w:val="20"/>
                <w:lang w:eastAsia="nb-NO"/>
              </w:rPr>
              <w:t> </w:t>
            </w:r>
          </w:p>
        </w:tc>
        <w:tc>
          <w:tcPr>
            <w:tcW w:w="1646" w:type="dxa"/>
            <w:tcBorders>
              <w:top w:val="nil"/>
              <w:left w:val="nil"/>
              <w:bottom w:val="nil"/>
              <w:right w:val="nil"/>
            </w:tcBorders>
            <w:shd w:val="clear" w:color="auto" w:fill="auto"/>
            <w:tcMar/>
            <w:vAlign w:val="center"/>
            <w:hideMark/>
          </w:tcPr>
          <w:p w:rsidRPr="00380FC3" w:rsidR="00380FC3" w:rsidP="00380FC3" w:rsidRDefault="00380FC3" w14:paraId="7725BBF8" w14:textId="77777777">
            <w:pPr>
              <w:pStyle w:val="Brdtekst"/>
              <w:rPr>
                <w:rFonts w:ascii="Times New Roman" w:hAnsi="Times New Roman" w:cs="Times New Roman"/>
                <w:sz w:val="18"/>
                <w:szCs w:val="20"/>
                <w:lang w:eastAsia="nb-NO"/>
              </w:rPr>
            </w:pPr>
            <w:r w:rsidRPr="00380FC3">
              <w:rPr>
                <w:sz w:val="18"/>
                <w:szCs w:val="20"/>
                <w:lang w:eastAsia="nb-NO"/>
              </w:rPr>
              <w:t> </w:t>
            </w:r>
          </w:p>
        </w:tc>
        <w:tc>
          <w:tcPr>
            <w:tcW w:w="2714" w:type="dxa"/>
            <w:tcBorders>
              <w:top w:val="nil"/>
              <w:left w:val="nil"/>
              <w:bottom w:val="nil"/>
              <w:right w:val="nil"/>
            </w:tcBorders>
            <w:shd w:val="clear" w:color="auto" w:fill="auto"/>
            <w:tcMar/>
            <w:vAlign w:val="center"/>
            <w:hideMark/>
          </w:tcPr>
          <w:p w:rsidRPr="00380FC3" w:rsidR="00380FC3" w:rsidP="00380FC3" w:rsidRDefault="00380FC3" w14:paraId="7DA902E4" w14:textId="77777777">
            <w:pPr>
              <w:pStyle w:val="Brdtekst"/>
              <w:rPr>
                <w:rFonts w:ascii="Times New Roman" w:hAnsi="Times New Roman" w:cs="Times New Roman"/>
                <w:sz w:val="18"/>
                <w:szCs w:val="20"/>
                <w:lang w:eastAsia="nb-NO"/>
              </w:rPr>
            </w:pPr>
            <w:r w:rsidRPr="00380FC3">
              <w:rPr>
                <w:sz w:val="18"/>
                <w:szCs w:val="20"/>
                <w:lang w:eastAsia="nb-NO"/>
              </w:rPr>
              <w:t> </w:t>
            </w:r>
          </w:p>
        </w:tc>
        <w:tc>
          <w:tcPr>
            <w:tcW w:w="1111" w:type="dxa"/>
            <w:tcBorders>
              <w:top w:val="nil"/>
              <w:left w:val="nil"/>
              <w:bottom w:val="nil"/>
              <w:right w:val="nil"/>
            </w:tcBorders>
            <w:shd w:val="clear" w:color="auto" w:fill="auto"/>
            <w:tcMar/>
            <w:vAlign w:val="center"/>
            <w:hideMark/>
          </w:tcPr>
          <w:p w:rsidRPr="00380FC3" w:rsidR="00380FC3" w:rsidP="00380FC3" w:rsidRDefault="00380FC3" w14:paraId="57E0D0F3" w14:textId="77777777">
            <w:pPr>
              <w:pStyle w:val="Brdtekst"/>
              <w:rPr>
                <w:rFonts w:ascii="Times New Roman" w:hAnsi="Times New Roman" w:cs="Times New Roman"/>
                <w:sz w:val="18"/>
                <w:szCs w:val="20"/>
                <w:lang w:eastAsia="nb-NO"/>
              </w:rPr>
            </w:pPr>
            <w:r w:rsidRPr="00380FC3">
              <w:rPr>
                <w:sz w:val="18"/>
                <w:szCs w:val="20"/>
                <w:lang w:eastAsia="nb-NO"/>
              </w:rPr>
              <w:t> </w:t>
            </w:r>
          </w:p>
        </w:tc>
      </w:tr>
      <w:tr w:rsidRPr="00380FC3" w:rsidR="00380FC3" w:rsidTr="78F5D3D8" w14:paraId="2C087807" w14:textId="77777777">
        <w:trPr>
          <w:trHeight w:val="300"/>
        </w:trPr>
        <w:tc>
          <w:tcPr>
            <w:tcW w:w="2410" w:type="dxa"/>
            <w:tcBorders>
              <w:top w:val="nil"/>
              <w:left w:val="nil"/>
              <w:bottom w:val="nil"/>
              <w:right w:val="nil"/>
            </w:tcBorders>
            <w:shd w:val="clear" w:color="auto" w:fill="auto"/>
            <w:tcMar/>
            <w:vAlign w:val="center"/>
            <w:hideMark/>
          </w:tcPr>
          <w:p w:rsidRPr="00380FC3" w:rsidR="00380FC3" w:rsidP="00380FC3" w:rsidRDefault="00380FC3" w14:paraId="75C34D53"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Calibri" w:hAnsi="Calibri" w:eastAsia="Times New Roman" w:cs="Calibri"/>
                <w:i/>
                <w:iCs/>
                <w:color w:val="000000"/>
                <w:sz w:val="18"/>
                <w:szCs w:val="18"/>
                <w:lang w:eastAsia="nb-NO"/>
              </w:rPr>
              <w:t>Alle beløp er oppført i NOK.</w:t>
            </w:r>
            <w:r w:rsidRPr="00380FC3">
              <w:rPr>
                <w:rFonts w:ascii="Calibri" w:hAnsi="Calibri" w:eastAsia="Times New Roman" w:cs="Calibri"/>
                <w:color w:val="000000"/>
                <w:sz w:val="18"/>
                <w:szCs w:val="18"/>
                <w:lang w:eastAsia="nb-NO"/>
              </w:rPr>
              <w:t> </w:t>
            </w:r>
          </w:p>
        </w:tc>
        <w:tc>
          <w:tcPr>
            <w:tcW w:w="1189" w:type="dxa"/>
            <w:tcBorders>
              <w:top w:val="nil"/>
              <w:left w:val="nil"/>
              <w:bottom w:val="nil"/>
              <w:right w:val="nil"/>
            </w:tcBorders>
            <w:shd w:val="clear" w:color="auto" w:fill="auto"/>
            <w:tcMar/>
            <w:vAlign w:val="center"/>
            <w:hideMark/>
          </w:tcPr>
          <w:p w:rsidRPr="00380FC3" w:rsidR="00380FC3" w:rsidP="00380FC3" w:rsidRDefault="00380FC3" w14:paraId="607A684E" w14:textId="77777777">
            <w:pPr>
              <w:spacing w:after="0" w:line="240" w:lineRule="auto"/>
              <w:jc w:val="right"/>
              <w:textAlignment w:val="baseline"/>
              <w:rPr>
                <w:rFonts w:ascii="Times New Roman" w:hAnsi="Times New Roman" w:eastAsia="Times New Roman" w:cs="Times New Roman"/>
                <w:sz w:val="24"/>
                <w:szCs w:val="24"/>
                <w:lang w:eastAsia="nb-NO"/>
              </w:rPr>
            </w:pPr>
            <w:r w:rsidRPr="00380FC3">
              <w:rPr>
                <w:rFonts w:ascii="Calibri" w:hAnsi="Calibri" w:eastAsia="Times New Roman" w:cs="Calibri"/>
                <w:color w:val="000000"/>
                <w:sz w:val="18"/>
                <w:szCs w:val="18"/>
                <w:lang w:eastAsia="nb-NO"/>
              </w:rPr>
              <w:t> </w:t>
            </w:r>
          </w:p>
        </w:tc>
        <w:tc>
          <w:tcPr>
            <w:tcW w:w="1646" w:type="dxa"/>
            <w:tcBorders>
              <w:top w:val="nil"/>
              <w:left w:val="nil"/>
              <w:bottom w:val="nil"/>
              <w:right w:val="nil"/>
            </w:tcBorders>
            <w:shd w:val="clear" w:color="auto" w:fill="auto"/>
            <w:tcMar/>
            <w:vAlign w:val="center"/>
            <w:hideMark/>
          </w:tcPr>
          <w:p w:rsidRPr="00380FC3" w:rsidR="00380FC3" w:rsidP="00380FC3" w:rsidRDefault="00380FC3" w14:paraId="53005B9D" w14:textId="77777777">
            <w:pPr>
              <w:spacing w:after="0" w:line="240" w:lineRule="auto"/>
              <w:jc w:val="right"/>
              <w:textAlignment w:val="baseline"/>
              <w:rPr>
                <w:rFonts w:ascii="Times New Roman" w:hAnsi="Times New Roman" w:eastAsia="Times New Roman" w:cs="Times New Roman"/>
                <w:sz w:val="24"/>
                <w:szCs w:val="24"/>
                <w:lang w:eastAsia="nb-NO"/>
              </w:rPr>
            </w:pPr>
            <w:r w:rsidRPr="00380FC3">
              <w:rPr>
                <w:rFonts w:ascii="Calibri" w:hAnsi="Calibri" w:eastAsia="Times New Roman" w:cs="Calibri"/>
                <w:color w:val="000000"/>
                <w:sz w:val="18"/>
                <w:szCs w:val="18"/>
                <w:lang w:eastAsia="nb-NO"/>
              </w:rPr>
              <w:t> </w:t>
            </w:r>
          </w:p>
        </w:tc>
        <w:tc>
          <w:tcPr>
            <w:tcW w:w="2714" w:type="dxa"/>
            <w:tcBorders>
              <w:top w:val="nil"/>
              <w:left w:val="nil"/>
              <w:bottom w:val="nil"/>
              <w:right w:val="nil"/>
            </w:tcBorders>
            <w:shd w:val="clear" w:color="auto" w:fill="auto"/>
            <w:tcMar/>
            <w:vAlign w:val="center"/>
            <w:hideMark/>
          </w:tcPr>
          <w:p w:rsidRPr="00380FC3" w:rsidR="00380FC3" w:rsidP="00380FC3" w:rsidRDefault="00380FC3" w14:paraId="4FC789B9"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Calibri" w:hAnsi="Calibri" w:eastAsia="Times New Roman" w:cs="Calibri"/>
                <w:color w:val="000000"/>
                <w:sz w:val="18"/>
                <w:szCs w:val="18"/>
                <w:lang w:eastAsia="nb-NO"/>
              </w:rPr>
              <w:t> </w:t>
            </w:r>
          </w:p>
        </w:tc>
        <w:tc>
          <w:tcPr>
            <w:tcW w:w="1111" w:type="dxa"/>
            <w:tcBorders>
              <w:top w:val="nil"/>
              <w:left w:val="nil"/>
              <w:bottom w:val="nil"/>
              <w:right w:val="nil"/>
            </w:tcBorders>
            <w:shd w:val="clear" w:color="auto" w:fill="auto"/>
            <w:tcMar/>
            <w:vAlign w:val="center"/>
            <w:hideMark/>
          </w:tcPr>
          <w:p w:rsidRPr="00380FC3" w:rsidR="00380FC3" w:rsidP="00380FC3" w:rsidRDefault="00380FC3" w14:paraId="34FB696E" w14:textId="77777777">
            <w:pPr>
              <w:spacing w:after="0" w:line="240" w:lineRule="auto"/>
              <w:textAlignment w:val="baseline"/>
              <w:rPr>
                <w:rFonts w:ascii="Times New Roman" w:hAnsi="Times New Roman" w:eastAsia="Times New Roman" w:cs="Times New Roman"/>
                <w:sz w:val="24"/>
                <w:szCs w:val="24"/>
                <w:lang w:eastAsia="nb-NO"/>
              </w:rPr>
            </w:pPr>
            <w:r w:rsidRPr="00380FC3">
              <w:rPr>
                <w:rFonts w:ascii="Calibri" w:hAnsi="Calibri" w:eastAsia="Times New Roman" w:cs="Calibri"/>
                <w:color w:val="000000"/>
                <w:sz w:val="18"/>
                <w:szCs w:val="18"/>
                <w:lang w:eastAsia="nb-NO"/>
              </w:rPr>
              <w:t> </w:t>
            </w:r>
          </w:p>
        </w:tc>
      </w:tr>
    </w:tbl>
    <w:p w:rsidRPr="00380FC3" w:rsidR="00380FC3" w:rsidP="00380FC3" w:rsidRDefault="00380FC3" w14:paraId="5BF180EE" w14:textId="77777777">
      <w:pPr>
        <w:spacing w:after="0" w:line="240" w:lineRule="auto"/>
        <w:textAlignment w:val="baseline"/>
        <w:rPr>
          <w:rFonts w:ascii="Segoe UI" w:hAnsi="Segoe UI" w:eastAsia="Times New Roman" w:cs="Segoe UI"/>
          <w:sz w:val="18"/>
          <w:szCs w:val="18"/>
          <w:lang w:eastAsia="nb-NO"/>
        </w:rPr>
      </w:pPr>
      <w:r w:rsidRPr="00380FC3">
        <w:rPr>
          <w:rFonts w:ascii="Calibri" w:hAnsi="Calibri" w:eastAsia="Times New Roman" w:cs="Calibri"/>
          <w:sz w:val="18"/>
          <w:szCs w:val="18"/>
          <w:lang w:eastAsia="nb-NO"/>
        </w:rPr>
        <w:t> </w:t>
      </w:r>
    </w:p>
    <w:p w:rsidRPr="00380FC3" w:rsidR="00477A94" w:rsidP="00380FC3" w:rsidRDefault="00477A94" w14:paraId="07E79E31" w14:textId="1D57A1BE"/>
    <w:sectPr w:rsidRPr="00380FC3" w:rsidR="00477A94" w:rsidSect="00380FC3">
      <w:headerReference w:type="default" r:id="rId12"/>
      <w:footerReference w:type="default" r:id="rId13"/>
      <w:pgSz w:w="11906" w:h="16838" w:orient="portrait" w:code="9"/>
      <w:pgMar w:top="1418" w:right="1418" w:bottom="1418" w:left="1418"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FC3" w:rsidP="003E6B61" w:rsidRDefault="00380FC3" w14:paraId="0867394A" w14:textId="77777777">
      <w:pPr>
        <w:spacing w:after="0" w:line="240" w:lineRule="auto"/>
      </w:pPr>
      <w:r>
        <w:separator/>
      </w:r>
    </w:p>
  </w:endnote>
  <w:endnote w:type="continuationSeparator" w:id="0">
    <w:p w:rsidR="00380FC3" w:rsidP="003E6B61" w:rsidRDefault="00380FC3" w14:paraId="503A99D3" w14:textId="77777777">
      <w:pPr>
        <w:spacing w:after="0" w:line="240" w:lineRule="auto"/>
      </w:pPr>
      <w:r>
        <w:continuationSeparator/>
      </w:r>
    </w:p>
  </w:endnote>
  <w:endnote w:type="continuationNotice" w:id="1">
    <w:p w:rsidR="0035006F" w:rsidRDefault="0035006F" w14:paraId="110389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145F" w:rsidR="00080B6F" w:rsidP="00843763" w:rsidRDefault="00080B6F" w14:paraId="70A39BC4" w14:textId="77777777">
    <w:pPr>
      <w:pStyle w:val="Fot"/>
    </w:pPr>
    <w:r w:rsidRPr="000B145F">
      <w:t>Landsr</w:t>
    </w:r>
    <w:r>
      <w:t>å</w:t>
    </w:r>
    <w:r w:rsidRPr="000B145F">
      <w:t>det for Norges barne- og ungdomsorganisasjoner</w:t>
    </w:r>
    <w:r>
      <w:t xml:space="preserve"> </w:t>
    </w:r>
    <w:r>
      <w:rPr>
        <w:lang w:bidi="he-IL"/>
      </w:rPr>
      <w:t>| www.lnu.no</w:t>
    </w:r>
    <w:r w:rsidRPr="000B145F">
      <w:tab/>
    </w:r>
    <w:r w:rsidRPr="00945199" w:rsidR="00843763">
      <w:rPr>
        <w:rFonts w:cs="Times New Roman"/>
      </w:rPr>
      <w:t xml:space="preserve">Side </w:t>
    </w:r>
    <w:r w:rsidRPr="00843763" w:rsidR="00843763">
      <w:rPr>
        <w:rFonts w:cs="Times New Roman"/>
        <w:lang w:val="en-US"/>
      </w:rPr>
      <w:fldChar w:fldCharType="begin"/>
    </w:r>
    <w:r w:rsidRPr="00945199" w:rsidR="00843763">
      <w:rPr>
        <w:rFonts w:cs="Times New Roman"/>
      </w:rPr>
      <w:instrText xml:space="preserve"> PAGE </w:instrText>
    </w:r>
    <w:r w:rsidRPr="00843763" w:rsidR="00843763">
      <w:rPr>
        <w:rFonts w:cs="Times New Roman"/>
        <w:lang w:val="en-US"/>
      </w:rPr>
      <w:fldChar w:fldCharType="separate"/>
    </w:r>
    <w:r w:rsidR="002D12DA">
      <w:rPr>
        <w:rFonts w:cs="Times New Roman"/>
        <w:noProof/>
      </w:rPr>
      <w:t>1</w:t>
    </w:r>
    <w:r w:rsidRPr="00843763" w:rsidR="00843763">
      <w:rPr>
        <w:rFonts w:cs="Times New Roman"/>
        <w:lang w:val="en-US"/>
      </w:rPr>
      <w:fldChar w:fldCharType="end"/>
    </w:r>
    <w:r w:rsidRPr="00945199" w:rsidR="00843763">
      <w:rPr>
        <w:rFonts w:cs="Times New Roman"/>
      </w:rPr>
      <w:t xml:space="preserve"> av </w:t>
    </w:r>
    <w:r w:rsidRPr="00843763" w:rsidR="00843763">
      <w:rPr>
        <w:rFonts w:cs="Times New Roman"/>
        <w:lang w:val="en-US"/>
      </w:rPr>
      <w:fldChar w:fldCharType="begin"/>
    </w:r>
    <w:r w:rsidRPr="00945199" w:rsidR="00843763">
      <w:rPr>
        <w:rFonts w:cs="Times New Roman"/>
      </w:rPr>
      <w:instrText xml:space="preserve"> NUMPAGES </w:instrText>
    </w:r>
    <w:r w:rsidRPr="00843763" w:rsidR="00843763">
      <w:rPr>
        <w:rFonts w:cs="Times New Roman"/>
        <w:lang w:val="en-US"/>
      </w:rPr>
      <w:fldChar w:fldCharType="separate"/>
    </w:r>
    <w:r w:rsidR="002D12DA">
      <w:rPr>
        <w:rFonts w:cs="Times New Roman"/>
        <w:noProof/>
      </w:rPr>
      <w:t>1</w:t>
    </w:r>
    <w:r w:rsidRPr="00843763" w:rsidR="00843763">
      <w:rPr>
        <w:rFonts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FC3" w:rsidP="003E6B61" w:rsidRDefault="00380FC3" w14:paraId="7FDED558" w14:textId="77777777">
      <w:pPr>
        <w:spacing w:after="0" w:line="240" w:lineRule="auto"/>
      </w:pPr>
      <w:r>
        <w:separator/>
      </w:r>
    </w:p>
  </w:footnote>
  <w:footnote w:type="continuationSeparator" w:id="0">
    <w:p w:rsidR="00380FC3" w:rsidP="003E6B61" w:rsidRDefault="00380FC3" w14:paraId="290A2C76" w14:textId="77777777">
      <w:pPr>
        <w:spacing w:after="0" w:line="240" w:lineRule="auto"/>
      </w:pPr>
      <w:r>
        <w:continuationSeparator/>
      </w:r>
    </w:p>
  </w:footnote>
  <w:footnote w:type="continuationNotice" w:id="1">
    <w:p w:rsidR="0035006F" w:rsidRDefault="0035006F" w14:paraId="3627A1E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27F5A" w:rsidP="00477A94" w:rsidRDefault="00080B6F" w14:paraId="7E9DCEF5" w14:textId="77777777">
    <w:pPr>
      <w:pStyle w:val="Infofeltutentopplinje"/>
    </w:pPr>
    <w:r w:rsidRPr="00403F75">
      <w:drawing>
        <wp:anchor distT="0" distB="0" distL="114300" distR="114300" simplePos="0" relativeHeight="251658240" behindDoc="0" locked="0" layoutInCell="1" allowOverlap="1" wp14:anchorId="72DA5DEE" wp14:editId="3E52741D">
          <wp:simplePos x="0" y="0"/>
          <wp:positionH relativeFrom="rightMargin">
            <wp:posOffset>-1080135</wp:posOffset>
          </wp:positionH>
          <wp:positionV relativeFrom="topMargin">
            <wp:posOffset>539115</wp:posOffset>
          </wp:positionV>
          <wp:extent cx="1080000" cy="421200"/>
          <wp:effectExtent l="0" t="0" r="635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lnu-logo-dok.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21200"/>
                  </a:xfrm>
                  <a:prstGeom prst="rect">
                    <a:avLst/>
                  </a:prstGeom>
                </pic:spPr>
              </pic:pic>
            </a:graphicData>
          </a:graphic>
          <wp14:sizeRelH relativeFrom="page">
            <wp14:pctWidth>0</wp14:pctWidth>
          </wp14:sizeRelH>
          <wp14:sizeRelV relativeFrom="page">
            <wp14:pctHeight>0</wp14:pctHeight>
          </wp14:sizeRelV>
        </wp:anchor>
      </w:drawing>
    </w:r>
  </w:p>
  <w:p w:rsidRPr="0033252A" w:rsidR="00B25CE7" w:rsidP="00477A94" w:rsidRDefault="00B25CE7" w14:paraId="07197A07" w14:textId="77777777">
    <w:pPr>
      <w:pStyle w:val="Infofeltutentopplinje"/>
    </w:pPr>
  </w:p>
  <w:p w:rsidRPr="0033252A" w:rsidR="00127F5A" w:rsidP="00291995" w:rsidRDefault="00127F5A" w14:paraId="776B1D1B" w14:textId="77777777">
    <w:pPr>
      <w:pStyle w:val="Infofeltutenbunnlin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76DF1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7BC0E7D8"/>
    <w:lvl w:ilvl="0">
      <w:start w:val="1"/>
      <w:numFmt w:val="bullet"/>
      <w:pStyle w:val="Punktliste"/>
      <w:lvlText w:val=""/>
      <w:lvlJc w:val="left"/>
      <w:pPr>
        <w:tabs>
          <w:tab w:val="num" w:pos="360"/>
        </w:tabs>
        <w:ind w:left="360" w:hanging="360"/>
      </w:pPr>
      <w:rPr>
        <w:rFonts w:hint="default" w:ascii="Symbol" w:hAnsi="Symbol"/>
      </w:rPr>
    </w:lvl>
  </w:abstractNum>
  <w:abstractNum w:abstractNumId="2" w15:restartNumberingAfterBreak="0">
    <w:nsid w:val="033D5D57"/>
    <w:multiLevelType w:val="multilevel"/>
    <w:tmpl w:val="4366EF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B572A"/>
    <w:multiLevelType w:val="hybridMultilevel"/>
    <w:tmpl w:val="EBF23E6C"/>
    <w:lvl w:ilvl="0" w:tplc="AC860100">
      <w:start w:val="1"/>
      <w:numFmt w:val="bullet"/>
      <w:pStyle w:val="Punktliste0"/>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EA1A5D"/>
    <w:multiLevelType w:val="multilevel"/>
    <w:tmpl w:val="4B544F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F5835"/>
    <w:multiLevelType w:val="hybridMultilevel"/>
    <w:tmpl w:val="72F83238"/>
    <w:lvl w:ilvl="0" w:tplc="19E4A11E">
      <w:start w:val="1"/>
      <w:numFmt w:val="decimal"/>
      <w:pStyle w:val="Nummerertliste"/>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697C55"/>
    <w:multiLevelType w:val="multilevel"/>
    <w:tmpl w:val="55981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36277"/>
    <w:multiLevelType w:val="hybridMultilevel"/>
    <w:tmpl w:val="C440841E"/>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2BEC3111"/>
    <w:multiLevelType w:val="multilevel"/>
    <w:tmpl w:val="0E2E6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370D33"/>
    <w:multiLevelType w:val="multilevel"/>
    <w:tmpl w:val="31C81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23615"/>
    <w:multiLevelType w:val="multilevel"/>
    <w:tmpl w:val="112AE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44F0A"/>
    <w:multiLevelType w:val="multilevel"/>
    <w:tmpl w:val="F1EA56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022E6E"/>
    <w:multiLevelType w:val="multilevel"/>
    <w:tmpl w:val="F8FC9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CC16CD"/>
    <w:multiLevelType w:val="multilevel"/>
    <w:tmpl w:val="C89E03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95A36"/>
    <w:multiLevelType w:val="multilevel"/>
    <w:tmpl w:val="1264C6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E4CC7"/>
    <w:multiLevelType w:val="multilevel"/>
    <w:tmpl w:val="5B8A4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6363A9"/>
    <w:multiLevelType w:val="multilevel"/>
    <w:tmpl w:val="09B0E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3A666E"/>
    <w:multiLevelType w:val="multilevel"/>
    <w:tmpl w:val="C3A64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17481">
    <w:abstractNumId w:val="3"/>
  </w:num>
  <w:num w:numId="2" w16cid:durableId="1430806896">
    <w:abstractNumId w:val="5"/>
  </w:num>
  <w:num w:numId="3" w16cid:durableId="1851872560">
    <w:abstractNumId w:val="0"/>
  </w:num>
  <w:num w:numId="4" w16cid:durableId="53090971">
    <w:abstractNumId w:val="7"/>
  </w:num>
  <w:num w:numId="5" w16cid:durableId="1619532786">
    <w:abstractNumId w:val="1"/>
  </w:num>
  <w:num w:numId="6" w16cid:durableId="1962570795">
    <w:abstractNumId w:val="3"/>
  </w:num>
  <w:num w:numId="7" w16cid:durableId="207690329">
    <w:abstractNumId w:val="16"/>
  </w:num>
  <w:num w:numId="8" w16cid:durableId="63796335">
    <w:abstractNumId w:val="8"/>
  </w:num>
  <w:num w:numId="9" w16cid:durableId="1958218898">
    <w:abstractNumId w:val="12"/>
  </w:num>
  <w:num w:numId="10" w16cid:durableId="757942116">
    <w:abstractNumId w:val="9"/>
  </w:num>
  <w:num w:numId="11" w16cid:durableId="458111213">
    <w:abstractNumId w:val="17"/>
  </w:num>
  <w:num w:numId="12" w16cid:durableId="1884561470">
    <w:abstractNumId w:val="15"/>
  </w:num>
  <w:num w:numId="13" w16cid:durableId="1819607137">
    <w:abstractNumId w:val="10"/>
  </w:num>
  <w:num w:numId="14" w16cid:durableId="40786766">
    <w:abstractNumId w:val="6"/>
  </w:num>
  <w:num w:numId="15" w16cid:durableId="247076998">
    <w:abstractNumId w:val="2"/>
  </w:num>
  <w:num w:numId="16" w16cid:durableId="673340875">
    <w:abstractNumId w:val="13"/>
  </w:num>
  <w:num w:numId="17" w16cid:durableId="345638150">
    <w:abstractNumId w:val="14"/>
  </w:num>
  <w:num w:numId="18" w16cid:durableId="1179470329">
    <w:abstractNumId w:val="11"/>
  </w:num>
  <w:num w:numId="19" w16cid:durableId="333187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nb-NO" w:vendorID="64" w:dllVersion="0" w:nlCheck="1" w:checkStyle="0" w:appName="MSWord"/>
  <w:attachedTemplate r:id="rId1"/>
  <w:trackRevisions w:val="false"/>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0FC3"/>
    <w:rsid w:val="00004B6A"/>
    <w:rsid w:val="00040E38"/>
    <w:rsid w:val="00041610"/>
    <w:rsid w:val="00080B6F"/>
    <w:rsid w:val="000B145F"/>
    <w:rsid w:val="000C0404"/>
    <w:rsid w:val="000D74CC"/>
    <w:rsid w:val="000E7DBC"/>
    <w:rsid w:val="0010529C"/>
    <w:rsid w:val="00127F5A"/>
    <w:rsid w:val="001455D7"/>
    <w:rsid w:val="00167050"/>
    <w:rsid w:val="00167F55"/>
    <w:rsid w:val="001B155C"/>
    <w:rsid w:val="001C5290"/>
    <w:rsid w:val="001F746B"/>
    <w:rsid w:val="00206B8B"/>
    <w:rsid w:val="0024626A"/>
    <w:rsid w:val="00251E4C"/>
    <w:rsid w:val="002703E0"/>
    <w:rsid w:val="00291995"/>
    <w:rsid w:val="00292503"/>
    <w:rsid w:val="002D12DA"/>
    <w:rsid w:val="002D749E"/>
    <w:rsid w:val="002E23F9"/>
    <w:rsid w:val="002F4236"/>
    <w:rsid w:val="003127C8"/>
    <w:rsid w:val="0033124C"/>
    <w:rsid w:val="0033252A"/>
    <w:rsid w:val="0035006F"/>
    <w:rsid w:val="003549EA"/>
    <w:rsid w:val="0036521B"/>
    <w:rsid w:val="00380FC3"/>
    <w:rsid w:val="00389D42"/>
    <w:rsid w:val="003A0B54"/>
    <w:rsid w:val="003E1181"/>
    <w:rsid w:val="003E2A91"/>
    <w:rsid w:val="003E6B61"/>
    <w:rsid w:val="003F1F98"/>
    <w:rsid w:val="00403F75"/>
    <w:rsid w:val="00424351"/>
    <w:rsid w:val="004327C2"/>
    <w:rsid w:val="00433148"/>
    <w:rsid w:val="004514EE"/>
    <w:rsid w:val="0045578B"/>
    <w:rsid w:val="004561A1"/>
    <w:rsid w:val="004725B2"/>
    <w:rsid w:val="00477A94"/>
    <w:rsid w:val="004913CC"/>
    <w:rsid w:val="00491DC3"/>
    <w:rsid w:val="004B18C2"/>
    <w:rsid w:val="004B466A"/>
    <w:rsid w:val="004D4F74"/>
    <w:rsid w:val="004E1BDF"/>
    <w:rsid w:val="00504478"/>
    <w:rsid w:val="0052638E"/>
    <w:rsid w:val="005378CA"/>
    <w:rsid w:val="005573F4"/>
    <w:rsid w:val="00570DA3"/>
    <w:rsid w:val="005917F6"/>
    <w:rsid w:val="005B130F"/>
    <w:rsid w:val="00642CD8"/>
    <w:rsid w:val="00684CAD"/>
    <w:rsid w:val="006A515E"/>
    <w:rsid w:val="006C59B9"/>
    <w:rsid w:val="006D052C"/>
    <w:rsid w:val="006D130E"/>
    <w:rsid w:val="006E5C3A"/>
    <w:rsid w:val="00700D1E"/>
    <w:rsid w:val="007036AE"/>
    <w:rsid w:val="00725CF6"/>
    <w:rsid w:val="00750A42"/>
    <w:rsid w:val="007D000F"/>
    <w:rsid w:val="00843763"/>
    <w:rsid w:val="00855F80"/>
    <w:rsid w:val="008572A8"/>
    <w:rsid w:val="008762B6"/>
    <w:rsid w:val="008B53B7"/>
    <w:rsid w:val="00942417"/>
    <w:rsid w:val="00945199"/>
    <w:rsid w:val="009A066B"/>
    <w:rsid w:val="009D351B"/>
    <w:rsid w:val="009E2762"/>
    <w:rsid w:val="009E2EDA"/>
    <w:rsid w:val="00A04480"/>
    <w:rsid w:val="00A0668C"/>
    <w:rsid w:val="00A424AF"/>
    <w:rsid w:val="00A61DF4"/>
    <w:rsid w:val="00AC6FE2"/>
    <w:rsid w:val="00AF26F7"/>
    <w:rsid w:val="00AF5275"/>
    <w:rsid w:val="00B25CE7"/>
    <w:rsid w:val="00B43E43"/>
    <w:rsid w:val="00B54966"/>
    <w:rsid w:val="00B6128A"/>
    <w:rsid w:val="00BA6CF5"/>
    <w:rsid w:val="00BD1E9C"/>
    <w:rsid w:val="00C170A6"/>
    <w:rsid w:val="00C238B1"/>
    <w:rsid w:val="00C269FE"/>
    <w:rsid w:val="00C27C86"/>
    <w:rsid w:val="00C4722C"/>
    <w:rsid w:val="00C526A9"/>
    <w:rsid w:val="00CF4541"/>
    <w:rsid w:val="00D10B91"/>
    <w:rsid w:val="00D2304B"/>
    <w:rsid w:val="00D25A0D"/>
    <w:rsid w:val="00D41C57"/>
    <w:rsid w:val="00D5523A"/>
    <w:rsid w:val="00D80D5C"/>
    <w:rsid w:val="00D81882"/>
    <w:rsid w:val="00D85F1D"/>
    <w:rsid w:val="00E02AA0"/>
    <w:rsid w:val="00E10B35"/>
    <w:rsid w:val="00E16B40"/>
    <w:rsid w:val="00E33AB2"/>
    <w:rsid w:val="00E3581D"/>
    <w:rsid w:val="00E4142B"/>
    <w:rsid w:val="00E71D4F"/>
    <w:rsid w:val="00E85DB3"/>
    <w:rsid w:val="00EA17ED"/>
    <w:rsid w:val="00ED6664"/>
    <w:rsid w:val="00F03CE7"/>
    <w:rsid w:val="00F40481"/>
    <w:rsid w:val="00F42192"/>
    <w:rsid w:val="00F75E32"/>
    <w:rsid w:val="00F84531"/>
    <w:rsid w:val="00F91F4D"/>
    <w:rsid w:val="00F92448"/>
    <w:rsid w:val="00F944CF"/>
    <w:rsid w:val="00FA60FD"/>
    <w:rsid w:val="00FC67AC"/>
    <w:rsid w:val="00FE355A"/>
    <w:rsid w:val="064FD9E0"/>
    <w:rsid w:val="0682562E"/>
    <w:rsid w:val="172672BA"/>
    <w:rsid w:val="195ECDA2"/>
    <w:rsid w:val="243AC32D"/>
    <w:rsid w:val="2D4A9825"/>
    <w:rsid w:val="2DB12651"/>
    <w:rsid w:val="38DC31A1"/>
    <w:rsid w:val="3EA68B86"/>
    <w:rsid w:val="47CF9142"/>
    <w:rsid w:val="764FAB70"/>
    <w:rsid w:val="78F5D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53A90"/>
  <w15:docId w15:val="{AEFE5113-7EA9-41D4-9B5A-9A72B67A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EA17ED"/>
    <w:rPr>
      <w:lang w:val="nb-NO"/>
    </w:rPr>
  </w:style>
  <w:style w:type="paragraph" w:styleId="Overskrift1">
    <w:name w:val="heading 1"/>
    <w:basedOn w:val="Normal"/>
    <w:next w:val="Normal"/>
    <w:link w:val="Overskrift1Teikn"/>
    <w:uiPriority w:val="9"/>
    <w:rsid w:val="00F4219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Overskrift2">
    <w:name w:val="heading 2"/>
    <w:basedOn w:val="Normal"/>
    <w:next w:val="Normal"/>
    <w:link w:val="Overskrift2Teikn"/>
    <w:uiPriority w:val="9"/>
    <w:semiHidden/>
    <w:unhideWhenUsed/>
    <w:rsid w:val="00F4219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Standardskriftforavsnitt" w:default="1">
    <w:name w:val="Default Paragraph Font"/>
    <w:uiPriority w:val="1"/>
    <w:semiHidden/>
    <w:unhideWhenUsed/>
  </w:style>
  <w:style w:type="table" w:styleId="Vanlegtabell" w:default="1">
    <w:name w:val="Normal Table"/>
    <w:uiPriority w:val="99"/>
    <w:semiHidden/>
    <w:unhideWhenUsed/>
    <w:tblPr>
      <w:tblInd w:w="0" w:type="dxa"/>
      <w:tblCellMar>
        <w:top w:w="0" w:type="dxa"/>
        <w:left w:w="108" w:type="dxa"/>
        <w:bottom w:w="0" w:type="dxa"/>
        <w:right w:w="108" w:type="dxa"/>
      </w:tblCellMar>
    </w:tblPr>
  </w:style>
  <w:style w:type="numbering" w:styleId="Ingaliste" w:default="1">
    <w:name w:val="No List"/>
    <w:uiPriority w:val="99"/>
    <w:semiHidden/>
    <w:unhideWhenUsed/>
  </w:style>
  <w:style w:type="paragraph" w:styleId="Brdtekst" w:customStyle="1">
    <w:name w:val="* Brødtekst"/>
    <w:basedOn w:val="Normal"/>
    <w:link w:val="BrdtekstTegn"/>
    <w:qFormat/>
    <w:rsid w:val="00477A94"/>
    <w:pPr>
      <w:tabs>
        <w:tab w:val="left" w:pos="2145"/>
      </w:tabs>
      <w:spacing w:after="100" w:line="276" w:lineRule="auto"/>
    </w:pPr>
    <w:rPr>
      <w:rFonts w:cstheme="majorHAnsi"/>
      <w:szCs w:val="24"/>
    </w:rPr>
  </w:style>
  <w:style w:type="paragraph" w:styleId="Overskrift10" w:customStyle="1">
    <w:name w:val="* Overskrift 1"/>
    <w:basedOn w:val="Overskrift1"/>
    <w:next w:val="Brdtekst"/>
    <w:link w:val="Overskrift1Tegn"/>
    <w:qFormat/>
    <w:rsid w:val="00F42192"/>
    <w:pPr>
      <w:spacing w:before="360" w:after="120"/>
    </w:pPr>
    <w:rPr>
      <w:rFonts w:cstheme="majorHAnsi"/>
      <w:b/>
      <w:color w:val="auto"/>
      <w:sz w:val="36"/>
      <w:szCs w:val="36"/>
    </w:rPr>
  </w:style>
  <w:style w:type="character" w:styleId="BrdtekstTegn" w:customStyle="1">
    <w:name w:val="* Brødtekst Tegn"/>
    <w:basedOn w:val="Standardskriftforavsnitt"/>
    <w:link w:val="Brdtekst"/>
    <w:rsid w:val="00477A94"/>
    <w:rPr>
      <w:rFonts w:cstheme="majorHAnsi"/>
      <w:szCs w:val="24"/>
      <w:lang w:val="nb-NO"/>
    </w:rPr>
  </w:style>
  <w:style w:type="paragraph" w:styleId="Overskrift3" w:customStyle="1">
    <w:name w:val="* Overskrift 3"/>
    <w:basedOn w:val="Normal"/>
    <w:next w:val="Brdtekst"/>
    <w:link w:val="Overskrift3Tegn"/>
    <w:qFormat/>
    <w:rsid w:val="00EA17ED"/>
    <w:pPr>
      <w:spacing w:before="240" w:after="40"/>
    </w:pPr>
    <w:rPr>
      <w:rFonts w:asciiTheme="majorHAnsi" w:hAnsiTheme="majorHAnsi" w:cstheme="majorHAnsi"/>
      <w:b/>
      <w:sz w:val="21"/>
    </w:rPr>
  </w:style>
  <w:style w:type="character" w:styleId="Overskrift1Tegn" w:customStyle="1">
    <w:name w:val="* Overskrift 1 Tegn"/>
    <w:basedOn w:val="Standardskriftforavsnitt"/>
    <w:link w:val="Overskrift10"/>
    <w:rsid w:val="00F42192"/>
    <w:rPr>
      <w:rFonts w:asciiTheme="majorHAnsi" w:hAnsiTheme="majorHAnsi" w:eastAsiaTheme="majorEastAsia" w:cstheme="majorHAnsi"/>
      <w:b/>
      <w:sz w:val="36"/>
      <w:szCs w:val="36"/>
      <w:lang w:val="nb-NO"/>
    </w:rPr>
  </w:style>
  <w:style w:type="paragraph" w:styleId="Sitat" w:customStyle="1">
    <w:name w:val="* Sitat"/>
    <w:basedOn w:val="Normal"/>
    <w:next w:val="Sitatkilde"/>
    <w:link w:val="SitatTegn"/>
    <w:qFormat/>
    <w:rsid w:val="002F4236"/>
    <w:pPr>
      <w:ind w:left="288" w:right="288"/>
    </w:pPr>
    <w:rPr>
      <w:i/>
    </w:rPr>
  </w:style>
  <w:style w:type="character" w:styleId="Overskrift3Tegn" w:customStyle="1">
    <w:name w:val="* Overskrift 3 Tegn"/>
    <w:basedOn w:val="Standardskriftforavsnitt"/>
    <w:link w:val="Overskrift3"/>
    <w:rsid w:val="00EA17ED"/>
    <w:rPr>
      <w:rFonts w:asciiTheme="majorHAnsi" w:hAnsiTheme="majorHAnsi" w:cstheme="majorHAnsi"/>
      <w:b/>
      <w:sz w:val="21"/>
      <w:lang w:val="nb-NO"/>
    </w:rPr>
  </w:style>
  <w:style w:type="paragraph" w:styleId="Sitatkilde" w:customStyle="1">
    <w:name w:val="* Sitatkilde"/>
    <w:basedOn w:val="Sitat"/>
    <w:next w:val="Brdtekst"/>
    <w:link w:val="SitatkildeTegn"/>
    <w:qFormat/>
    <w:rsid w:val="000B145F"/>
    <w:pPr>
      <w:jc w:val="right"/>
    </w:pPr>
    <w:rPr>
      <w:rFonts w:asciiTheme="majorHAnsi" w:hAnsiTheme="majorHAnsi"/>
      <w:b/>
      <w:i w:val="0"/>
      <w:sz w:val="18"/>
    </w:rPr>
  </w:style>
  <w:style w:type="character" w:styleId="SitatTegn" w:customStyle="1">
    <w:name w:val="* Sitat Tegn"/>
    <w:basedOn w:val="Standardskriftforavsnitt"/>
    <w:link w:val="Sitat"/>
    <w:rsid w:val="002F4236"/>
    <w:rPr>
      <w:i/>
      <w:sz w:val="24"/>
      <w:lang w:val="nb-NO"/>
    </w:rPr>
  </w:style>
  <w:style w:type="paragraph" w:styleId="Stortittel" w:customStyle="1">
    <w:name w:val="* Stor tittel"/>
    <w:basedOn w:val="Overskrift10"/>
    <w:next w:val="Normal"/>
    <w:link w:val="StortittelTegn"/>
    <w:rsid w:val="002F4236"/>
    <w:pPr>
      <w:spacing w:after="0"/>
    </w:pPr>
    <w:rPr>
      <w:spacing w:val="-6"/>
      <w:sz w:val="72"/>
      <w:szCs w:val="72"/>
    </w:rPr>
  </w:style>
  <w:style w:type="character" w:styleId="SitatkildeTegn" w:customStyle="1">
    <w:name w:val="* Sitatkilde Tegn"/>
    <w:basedOn w:val="SitatTegn"/>
    <w:link w:val="Sitatkilde"/>
    <w:rsid w:val="000B145F"/>
    <w:rPr>
      <w:rFonts w:asciiTheme="majorHAnsi" w:hAnsiTheme="majorHAnsi"/>
      <w:b/>
      <w:i w:val="0"/>
      <w:sz w:val="18"/>
      <w:lang w:val="nb-NO"/>
    </w:rPr>
  </w:style>
  <w:style w:type="paragraph" w:styleId="Listeavsnitt">
    <w:name w:val="List Paragraph"/>
    <w:basedOn w:val="Normal"/>
    <w:link w:val="ListeavsnittTeikn"/>
    <w:uiPriority w:val="34"/>
    <w:rsid w:val="001F746B"/>
    <w:pPr>
      <w:ind w:left="720"/>
      <w:contextualSpacing/>
    </w:pPr>
  </w:style>
  <w:style w:type="character" w:styleId="StortittelTegn" w:customStyle="1">
    <w:name w:val="* Stor tittel Tegn"/>
    <w:basedOn w:val="Overskrift1Tegn"/>
    <w:link w:val="Stortittel"/>
    <w:rsid w:val="002F4236"/>
    <w:rPr>
      <w:rFonts w:asciiTheme="majorHAnsi" w:hAnsiTheme="majorHAnsi" w:eastAsiaTheme="majorEastAsia" w:cstheme="majorHAnsi"/>
      <w:b/>
      <w:spacing w:val="-6"/>
      <w:sz w:val="72"/>
      <w:szCs w:val="72"/>
      <w:lang w:val="nb-NO"/>
    </w:rPr>
  </w:style>
  <w:style w:type="paragraph" w:styleId="Punktliste0" w:customStyle="1">
    <w:name w:val="* Punktliste"/>
    <w:basedOn w:val="Punktliste"/>
    <w:link w:val="PunktlisteTegn"/>
    <w:qFormat/>
    <w:rsid w:val="00F42192"/>
    <w:pPr>
      <w:numPr>
        <w:numId w:val="1"/>
      </w:numPr>
      <w:ind w:left="288" w:hanging="288"/>
    </w:pPr>
    <w:rPr>
      <w:sz w:val="20"/>
    </w:rPr>
  </w:style>
  <w:style w:type="paragraph" w:styleId="InfofeltTopplinje" w:customStyle="1">
    <w:name w:val="* Infofelt Topplinje"/>
    <w:next w:val="InfofeltTekst"/>
    <w:link w:val="InfofeltTopplinjeTegn"/>
    <w:rsid w:val="000B145F"/>
    <w:pPr>
      <w:pBdr>
        <w:top w:val="single" w:color="auto" w:sz="4" w:space="1"/>
      </w:pBdr>
      <w:spacing w:before="40" w:after="0"/>
    </w:pPr>
    <w:rPr>
      <w:rFonts w:asciiTheme="majorHAnsi" w:hAnsiTheme="majorHAnsi" w:cstheme="majorHAnsi"/>
      <w:b/>
      <w:spacing w:val="-6"/>
      <w:sz w:val="16"/>
      <w:szCs w:val="16"/>
      <w:lang w:val="nb-NO"/>
    </w:rPr>
  </w:style>
  <w:style w:type="paragraph" w:styleId="Overskrift20" w:customStyle="1">
    <w:name w:val="* Overskrift 2"/>
    <w:basedOn w:val="Overskrift2"/>
    <w:next w:val="Brdtekst"/>
    <w:link w:val="Overskrift2Tegn"/>
    <w:qFormat/>
    <w:rsid w:val="00F42192"/>
    <w:pPr>
      <w:spacing w:before="280" w:after="80"/>
    </w:pPr>
    <w:rPr>
      <w:rFonts w:cstheme="majorHAnsi"/>
      <w:i/>
      <w:color w:val="auto"/>
      <w:spacing w:val="-6"/>
      <w:sz w:val="30"/>
      <w:szCs w:val="72"/>
    </w:rPr>
  </w:style>
  <w:style w:type="character" w:styleId="InfofeltTopplinjeTegn" w:customStyle="1">
    <w:name w:val="* Infofelt Topplinje Tegn"/>
    <w:basedOn w:val="StortittelTegn"/>
    <w:link w:val="InfofeltTopplinje"/>
    <w:rsid w:val="000B145F"/>
    <w:rPr>
      <w:rFonts w:asciiTheme="majorHAnsi" w:hAnsiTheme="majorHAnsi" w:eastAsiaTheme="majorEastAsia" w:cstheme="majorHAnsi"/>
      <w:b/>
      <w:spacing w:val="-6"/>
      <w:sz w:val="16"/>
      <w:szCs w:val="16"/>
      <w:lang w:val="nb-NO"/>
    </w:rPr>
  </w:style>
  <w:style w:type="character" w:styleId="Overskrift2Tegn" w:customStyle="1">
    <w:name w:val="* Overskrift 2 Tegn"/>
    <w:basedOn w:val="Standardskriftforavsnitt"/>
    <w:link w:val="Overskrift20"/>
    <w:rsid w:val="00F42192"/>
    <w:rPr>
      <w:rFonts w:asciiTheme="majorHAnsi" w:hAnsiTheme="majorHAnsi" w:eastAsiaTheme="majorEastAsia" w:cstheme="majorHAnsi"/>
      <w:i/>
      <w:spacing w:val="-6"/>
      <w:sz w:val="30"/>
      <w:szCs w:val="72"/>
      <w:lang w:val="nb-NO"/>
    </w:rPr>
  </w:style>
  <w:style w:type="paragraph" w:styleId="Nummerertliste" w:customStyle="1">
    <w:name w:val="* Nummerert liste"/>
    <w:basedOn w:val="Punktliste0"/>
    <w:link w:val="NummerertlisteTegn"/>
    <w:qFormat/>
    <w:rsid w:val="0024626A"/>
    <w:pPr>
      <w:numPr>
        <w:numId w:val="2"/>
      </w:numPr>
      <w:ind w:left="288" w:hanging="288"/>
    </w:pPr>
  </w:style>
  <w:style w:type="paragraph" w:styleId="InfofeltTekst" w:customStyle="1">
    <w:name w:val="* Infofelt Tekst"/>
    <w:basedOn w:val="Normal"/>
    <w:link w:val="InfofeltTekstTegn"/>
    <w:rsid w:val="008572A8"/>
    <w:pPr>
      <w:spacing w:after="0"/>
    </w:pPr>
    <w:rPr>
      <w:rFonts w:asciiTheme="majorHAnsi" w:hAnsiTheme="majorHAnsi" w:cstheme="majorHAnsi"/>
      <w:spacing w:val="-6"/>
      <w:sz w:val="16"/>
      <w:szCs w:val="16"/>
    </w:rPr>
  </w:style>
  <w:style w:type="character" w:styleId="ListeavsnittTeikn" w:customStyle="1">
    <w:name w:val="Listeavsnitt Teikn"/>
    <w:basedOn w:val="Standardskriftforavsnitt"/>
    <w:link w:val="Listeavsnitt"/>
    <w:uiPriority w:val="34"/>
    <w:rsid w:val="0024626A"/>
    <w:rPr>
      <w:sz w:val="20"/>
    </w:rPr>
  </w:style>
  <w:style w:type="character" w:styleId="PunktlisteTegn" w:customStyle="1">
    <w:name w:val="* Punktliste Tegn"/>
    <w:basedOn w:val="ListeavsnittTeikn"/>
    <w:link w:val="Punktliste0"/>
    <w:rsid w:val="00F42192"/>
    <w:rPr>
      <w:sz w:val="20"/>
      <w:lang w:val="nb-NO"/>
    </w:rPr>
  </w:style>
  <w:style w:type="character" w:styleId="InfofeltTekstTegn" w:customStyle="1">
    <w:name w:val="* Infofelt Tekst Tegn"/>
    <w:basedOn w:val="Standardskriftforavsnitt"/>
    <w:link w:val="InfofeltTekst"/>
    <w:rsid w:val="008572A8"/>
    <w:rPr>
      <w:rFonts w:asciiTheme="majorHAnsi" w:hAnsiTheme="majorHAnsi" w:cstheme="majorHAnsi"/>
      <w:spacing w:val="-6"/>
      <w:sz w:val="16"/>
      <w:szCs w:val="16"/>
      <w:lang w:val="nb-NO"/>
    </w:rPr>
  </w:style>
  <w:style w:type="paragraph" w:styleId="InfofeltBunnlinje" w:customStyle="1">
    <w:name w:val="* Infofelt Bunnlinje"/>
    <w:basedOn w:val="InfofeltTekst"/>
    <w:next w:val="Brdtekst"/>
    <w:link w:val="InfofeltBunnlinjeTegn"/>
    <w:rsid w:val="008572A8"/>
    <w:pPr>
      <w:pBdr>
        <w:bottom w:val="single" w:color="auto" w:sz="4" w:space="1"/>
      </w:pBdr>
      <w:spacing w:after="240"/>
    </w:pPr>
  </w:style>
  <w:style w:type="character" w:styleId="NummerertlisteTegn" w:customStyle="1">
    <w:name w:val="* Nummerert liste Tegn"/>
    <w:basedOn w:val="PunktlisteTegn"/>
    <w:link w:val="Nummerertliste"/>
    <w:rsid w:val="0024626A"/>
    <w:rPr>
      <w:sz w:val="20"/>
      <w:lang w:val="nb-NO"/>
    </w:rPr>
  </w:style>
  <w:style w:type="character" w:styleId="InfofeltBunnlinjeTegn" w:customStyle="1">
    <w:name w:val="* Infofelt Bunnlinje Tegn"/>
    <w:basedOn w:val="InfofeltTekstTegn"/>
    <w:link w:val="InfofeltBunnlinje"/>
    <w:rsid w:val="008572A8"/>
    <w:rPr>
      <w:rFonts w:asciiTheme="majorHAnsi" w:hAnsiTheme="majorHAnsi" w:cstheme="majorHAnsi"/>
      <w:spacing w:val="-6"/>
      <w:sz w:val="16"/>
      <w:szCs w:val="16"/>
      <w:lang w:val="nb-NO"/>
    </w:rPr>
  </w:style>
  <w:style w:type="paragraph" w:styleId="Fot" w:customStyle="1">
    <w:name w:val="* Fot"/>
    <w:basedOn w:val="InfofeltTopplinje"/>
    <w:link w:val="FotTegn"/>
    <w:rsid w:val="000B145F"/>
    <w:pPr>
      <w:tabs>
        <w:tab w:val="right" w:pos="9070"/>
      </w:tabs>
    </w:pPr>
    <w:rPr>
      <w:b w:val="0"/>
    </w:rPr>
  </w:style>
  <w:style w:type="paragraph" w:styleId="Topptekst">
    <w:name w:val="header"/>
    <w:basedOn w:val="Normal"/>
    <w:link w:val="TopptekstTeikn"/>
    <w:uiPriority w:val="99"/>
    <w:unhideWhenUsed/>
    <w:rsid w:val="003E6B61"/>
    <w:pPr>
      <w:tabs>
        <w:tab w:val="center" w:pos="4680"/>
        <w:tab w:val="right" w:pos="9360"/>
      </w:tabs>
      <w:spacing w:after="0" w:line="240" w:lineRule="auto"/>
    </w:pPr>
  </w:style>
  <w:style w:type="character" w:styleId="TopptekstTeikn" w:customStyle="1">
    <w:name w:val="Topptekst Teikn"/>
    <w:basedOn w:val="Standardskriftforavsnitt"/>
    <w:link w:val="Topptekst"/>
    <w:uiPriority w:val="99"/>
    <w:rsid w:val="003E6B61"/>
    <w:rPr>
      <w:sz w:val="20"/>
    </w:rPr>
  </w:style>
  <w:style w:type="paragraph" w:styleId="Botntekst">
    <w:name w:val="footer"/>
    <w:basedOn w:val="Normal"/>
    <w:link w:val="BotntekstTeikn"/>
    <w:uiPriority w:val="99"/>
    <w:unhideWhenUsed/>
    <w:rsid w:val="003E6B61"/>
    <w:pPr>
      <w:tabs>
        <w:tab w:val="center" w:pos="4680"/>
        <w:tab w:val="right" w:pos="9360"/>
      </w:tabs>
      <w:spacing w:after="0" w:line="240" w:lineRule="auto"/>
    </w:pPr>
  </w:style>
  <w:style w:type="character" w:styleId="BotntekstTeikn" w:customStyle="1">
    <w:name w:val="Botntekst Teikn"/>
    <w:basedOn w:val="Standardskriftforavsnitt"/>
    <w:link w:val="Botntekst"/>
    <w:uiPriority w:val="99"/>
    <w:rsid w:val="003E6B61"/>
    <w:rPr>
      <w:sz w:val="20"/>
    </w:rPr>
  </w:style>
  <w:style w:type="paragraph" w:styleId="Ingenmellomrom">
    <w:name w:val="No Spacing"/>
    <w:uiPriority w:val="1"/>
    <w:rsid w:val="003E6B61"/>
    <w:pPr>
      <w:spacing w:after="0" w:line="240" w:lineRule="auto"/>
    </w:pPr>
    <w:rPr>
      <w:color w:val="44546A" w:themeColor="text2"/>
      <w:sz w:val="20"/>
      <w:szCs w:val="20"/>
    </w:rPr>
  </w:style>
  <w:style w:type="character" w:styleId="FotTegn" w:customStyle="1">
    <w:name w:val="* Fot Tegn"/>
    <w:basedOn w:val="InfofeltTopplinjeTegn"/>
    <w:link w:val="Fot"/>
    <w:rsid w:val="000B145F"/>
    <w:rPr>
      <w:rFonts w:asciiTheme="majorHAnsi" w:hAnsiTheme="majorHAnsi" w:eastAsiaTheme="majorEastAsia" w:cstheme="majorHAnsi"/>
      <w:b w:val="0"/>
      <w:spacing w:val="-6"/>
      <w:sz w:val="16"/>
      <w:szCs w:val="16"/>
      <w:lang w:val="nb-NO"/>
    </w:rPr>
  </w:style>
  <w:style w:type="paragraph" w:styleId="Bobletekst">
    <w:name w:val="Balloon Text"/>
    <w:basedOn w:val="Normal"/>
    <w:link w:val="BobletekstTeikn"/>
    <w:uiPriority w:val="99"/>
    <w:semiHidden/>
    <w:unhideWhenUsed/>
    <w:rsid w:val="00403F75"/>
    <w:pPr>
      <w:spacing w:after="0" w:line="240" w:lineRule="auto"/>
    </w:pPr>
    <w:rPr>
      <w:rFonts w:ascii="Lucida Grande" w:hAnsi="Lucida Grande" w:cs="Lucida Grande"/>
      <w:sz w:val="18"/>
      <w:szCs w:val="18"/>
    </w:rPr>
  </w:style>
  <w:style w:type="character" w:styleId="BobletekstTeikn" w:customStyle="1">
    <w:name w:val="Bobletekst Teikn"/>
    <w:basedOn w:val="Standardskriftforavsnitt"/>
    <w:link w:val="Bobletekst"/>
    <w:uiPriority w:val="99"/>
    <w:semiHidden/>
    <w:rsid w:val="00403F75"/>
    <w:rPr>
      <w:rFonts w:ascii="Lucida Grande" w:hAnsi="Lucida Grande" w:cs="Lucida Grande"/>
      <w:sz w:val="18"/>
      <w:szCs w:val="18"/>
    </w:rPr>
  </w:style>
  <w:style w:type="paragraph" w:styleId="Infofeltutentopplinje" w:customStyle="1">
    <w:name w:val="* Infofelt uten topplinje"/>
    <w:basedOn w:val="InfofeltTopplinje"/>
    <w:link w:val="InfofeltutentopplinjeTegn"/>
    <w:rsid w:val="00403F75"/>
    <w:pPr>
      <w:pBdr>
        <w:top w:val="none" w:color="auto" w:sz="0" w:space="0"/>
      </w:pBdr>
    </w:pPr>
    <w:rPr>
      <w:noProof/>
      <w:lang w:eastAsia="nb-NO"/>
    </w:rPr>
  </w:style>
  <w:style w:type="character" w:styleId="InfofeltutentopplinjeTegn" w:customStyle="1">
    <w:name w:val="* Infofelt uten topplinje Tegn"/>
    <w:basedOn w:val="InfofeltTopplinjeTegn"/>
    <w:link w:val="Infofeltutentopplinje"/>
    <w:rsid w:val="00403F75"/>
    <w:rPr>
      <w:rFonts w:asciiTheme="majorHAnsi" w:hAnsiTheme="majorHAnsi" w:eastAsiaTheme="majorEastAsia" w:cstheme="majorHAnsi"/>
      <w:b/>
      <w:noProof/>
      <w:spacing w:val="-6"/>
      <w:sz w:val="16"/>
      <w:szCs w:val="16"/>
      <w:lang w:val="nb-NO" w:eastAsia="nb-NO"/>
    </w:rPr>
  </w:style>
  <w:style w:type="paragraph" w:styleId="Infofeltutenbunnlinje" w:customStyle="1">
    <w:name w:val="* Infofelt uten bunnlinje"/>
    <w:basedOn w:val="InfofeltBunnlinje"/>
    <w:link w:val="InfofeltutenbunnlinjeTegn"/>
    <w:rsid w:val="00403F75"/>
    <w:pPr>
      <w:pBdr>
        <w:bottom w:val="none" w:color="auto" w:sz="0" w:space="0"/>
      </w:pBdr>
    </w:pPr>
  </w:style>
  <w:style w:type="character" w:styleId="InfofeltutenbunnlinjeTegn" w:customStyle="1">
    <w:name w:val="* Infofelt uten bunnlinje Tegn"/>
    <w:basedOn w:val="InfofeltBunnlinjeTegn"/>
    <w:link w:val="Infofeltutenbunnlinje"/>
    <w:rsid w:val="00403F75"/>
    <w:rPr>
      <w:rFonts w:asciiTheme="majorHAnsi" w:hAnsiTheme="majorHAnsi" w:cstheme="majorHAnsi"/>
      <w:spacing w:val="-6"/>
      <w:sz w:val="16"/>
      <w:szCs w:val="16"/>
      <w:lang w:val="nb-NO"/>
    </w:rPr>
  </w:style>
  <w:style w:type="paragraph" w:styleId="Saksbehandler" w:customStyle="1">
    <w:name w:val="* Saksbehandler"/>
    <w:basedOn w:val="Brdtekst"/>
    <w:link w:val="SaksbehandlerTegn"/>
    <w:qFormat/>
    <w:rsid w:val="00403F75"/>
    <w:pPr>
      <w:spacing w:before="400" w:after="0" w:line="240" w:lineRule="auto"/>
    </w:pPr>
    <w:rPr>
      <w:rFonts w:ascii="Arial" w:hAnsi="Arial"/>
      <w:b/>
    </w:rPr>
  </w:style>
  <w:style w:type="character" w:styleId="SaksbehandlerTegn" w:customStyle="1">
    <w:name w:val="* Saksbehandler Tegn"/>
    <w:basedOn w:val="BrdtekstTegn"/>
    <w:link w:val="Saksbehandler"/>
    <w:rsid w:val="00403F75"/>
    <w:rPr>
      <w:rFonts w:ascii="Arial" w:hAnsi="Arial" w:cstheme="majorHAnsi"/>
      <w:b/>
      <w:sz w:val="20"/>
      <w:szCs w:val="24"/>
      <w:lang w:val="nb-NO"/>
    </w:rPr>
  </w:style>
  <w:style w:type="character" w:styleId="Sidetal">
    <w:name w:val="page number"/>
    <w:basedOn w:val="Standardskriftforavsnitt"/>
    <w:uiPriority w:val="99"/>
    <w:semiHidden/>
    <w:unhideWhenUsed/>
    <w:rsid w:val="00843763"/>
  </w:style>
  <w:style w:type="paragraph" w:styleId="Kopifelt" w:customStyle="1">
    <w:name w:val="* Kopifelt"/>
    <w:basedOn w:val="Normal"/>
    <w:link w:val="KopifeltTegn"/>
    <w:rsid w:val="00080B6F"/>
    <w:pPr>
      <w:tabs>
        <w:tab w:val="left" w:pos="2145"/>
      </w:tabs>
      <w:spacing w:after="480" w:line="240" w:lineRule="auto"/>
    </w:pPr>
    <w:rPr>
      <w:rFonts w:ascii="Arial" w:hAnsi="Arial" w:cstheme="majorHAnsi"/>
      <w:szCs w:val="24"/>
    </w:rPr>
  </w:style>
  <w:style w:type="character" w:styleId="KopifeltTegn" w:customStyle="1">
    <w:name w:val="* Kopifelt Tegn"/>
    <w:basedOn w:val="Standardskriftforavsnitt"/>
    <w:link w:val="Kopifelt"/>
    <w:rsid w:val="00080B6F"/>
    <w:rPr>
      <w:rFonts w:ascii="Arial" w:hAnsi="Arial" w:cstheme="majorHAnsi"/>
      <w:b w:val="0"/>
      <w:sz w:val="20"/>
      <w:szCs w:val="24"/>
    </w:rPr>
  </w:style>
  <w:style w:type="paragraph" w:styleId="Fotnotetekst">
    <w:name w:val="footnote text"/>
    <w:basedOn w:val="Normal"/>
    <w:link w:val="FotnotetekstTeikn"/>
    <w:uiPriority w:val="99"/>
    <w:unhideWhenUsed/>
    <w:rsid w:val="00E4142B"/>
    <w:pPr>
      <w:spacing w:after="0" w:line="240" w:lineRule="auto"/>
    </w:pPr>
    <w:rPr>
      <w:sz w:val="18"/>
      <w:szCs w:val="24"/>
    </w:rPr>
  </w:style>
  <w:style w:type="character" w:styleId="FotnotetekstTeikn" w:customStyle="1">
    <w:name w:val="Fotnotetekst Teikn"/>
    <w:basedOn w:val="Standardskriftforavsnitt"/>
    <w:link w:val="Fotnotetekst"/>
    <w:uiPriority w:val="99"/>
    <w:rsid w:val="00E4142B"/>
    <w:rPr>
      <w:sz w:val="18"/>
      <w:szCs w:val="24"/>
    </w:rPr>
  </w:style>
  <w:style w:type="character" w:styleId="Fotnotereferanse">
    <w:name w:val="footnote reference"/>
    <w:basedOn w:val="Standardskriftforavsnitt"/>
    <w:uiPriority w:val="99"/>
    <w:unhideWhenUsed/>
    <w:rsid w:val="00E4142B"/>
    <w:rPr>
      <w:vertAlign w:val="superscript"/>
    </w:rPr>
  </w:style>
  <w:style w:type="paragraph" w:styleId="Punktliste">
    <w:name w:val="List Bullet"/>
    <w:basedOn w:val="Normal"/>
    <w:uiPriority w:val="99"/>
    <w:semiHidden/>
    <w:unhideWhenUsed/>
    <w:rsid w:val="00F42192"/>
    <w:pPr>
      <w:numPr>
        <w:numId w:val="5"/>
      </w:numPr>
      <w:contextualSpacing/>
    </w:pPr>
  </w:style>
  <w:style w:type="character" w:styleId="Overskrift1Teikn" w:customStyle="1">
    <w:name w:val="Overskrift 1 Teikn"/>
    <w:basedOn w:val="Standardskriftforavsnitt"/>
    <w:link w:val="Overskrift1"/>
    <w:uiPriority w:val="9"/>
    <w:rsid w:val="00F42192"/>
    <w:rPr>
      <w:rFonts w:asciiTheme="majorHAnsi" w:hAnsiTheme="majorHAnsi" w:eastAsiaTheme="majorEastAsia" w:cstheme="majorBidi"/>
      <w:color w:val="2E74B5" w:themeColor="accent1" w:themeShade="BF"/>
      <w:sz w:val="32"/>
      <w:szCs w:val="32"/>
      <w:lang w:val="nb-NO"/>
    </w:rPr>
  </w:style>
  <w:style w:type="character" w:styleId="Overskrift2Teikn" w:customStyle="1">
    <w:name w:val="Overskrift 2 Teikn"/>
    <w:basedOn w:val="Standardskriftforavsnitt"/>
    <w:link w:val="Overskrift2"/>
    <w:uiPriority w:val="9"/>
    <w:semiHidden/>
    <w:rsid w:val="00F42192"/>
    <w:rPr>
      <w:rFonts w:asciiTheme="majorHAnsi" w:hAnsiTheme="majorHAnsi" w:eastAsiaTheme="majorEastAsia" w:cstheme="majorBidi"/>
      <w:color w:val="2E74B5" w:themeColor="accent1" w:themeShade="BF"/>
      <w:sz w:val="26"/>
      <w:szCs w:val="26"/>
      <w:lang w:val="nb-NO"/>
    </w:rPr>
  </w:style>
  <w:style w:type="paragraph" w:styleId="paragraph" w:customStyle="1">
    <w:name w:val="paragraph"/>
    <w:basedOn w:val="Normal"/>
    <w:rsid w:val="00380FC3"/>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380FC3"/>
  </w:style>
  <w:style w:type="character" w:styleId="eop" w:customStyle="1">
    <w:name w:val="eop"/>
    <w:basedOn w:val="Standardskriftforavsnitt"/>
    <w:rsid w:val="00380FC3"/>
  </w:style>
  <w:style w:type="character" w:styleId="tabchar" w:customStyle="1">
    <w:name w:val="tabchar"/>
    <w:basedOn w:val="Standardskriftforavsnitt"/>
    <w:rsid w:val="0038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11022">
      <w:bodyDiv w:val="1"/>
      <w:marLeft w:val="0"/>
      <w:marRight w:val="0"/>
      <w:marTop w:val="0"/>
      <w:marBottom w:val="0"/>
      <w:divBdr>
        <w:top w:val="none" w:sz="0" w:space="0" w:color="auto"/>
        <w:left w:val="none" w:sz="0" w:space="0" w:color="auto"/>
        <w:bottom w:val="none" w:sz="0" w:space="0" w:color="auto"/>
        <w:right w:val="none" w:sz="0" w:space="0" w:color="auto"/>
      </w:divBdr>
    </w:div>
    <w:div w:id="1100563975">
      <w:bodyDiv w:val="1"/>
      <w:marLeft w:val="0"/>
      <w:marRight w:val="0"/>
      <w:marTop w:val="0"/>
      <w:marBottom w:val="0"/>
      <w:divBdr>
        <w:top w:val="none" w:sz="0" w:space="0" w:color="auto"/>
        <w:left w:val="none" w:sz="0" w:space="0" w:color="auto"/>
        <w:bottom w:val="none" w:sz="0" w:space="0" w:color="auto"/>
        <w:right w:val="none" w:sz="0" w:space="0" w:color="auto"/>
      </w:divBdr>
      <w:divsChild>
        <w:div w:id="139923329">
          <w:marLeft w:val="0"/>
          <w:marRight w:val="0"/>
          <w:marTop w:val="0"/>
          <w:marBottom w:val="0"/>
          <w:divBdr>
            <w:top w:val="none" w:sz="0" w:space="0" w:color="auto"/>
            <w:left w:val="none" w:sz="0" w:space="0" w:color="auto"/>
            <w:bottom w:val="none" w:sz="0" w:space="0" w:color="auto"/>
            <w:right w:val="none" w:sz="0" w:space="0" w:color="auto"/>
          </w:divBdr>
          <w:divsChild>
            <w:div w:id="2109806761">
              <w:marLeft w:val="-75"/>
              <w:marRight w:val="0"/>
              <w:marTop w:val="30"/>
              <w:marBottom w:val="30"/>
              <w:divBdr>
                <w:top w:val="none" w:sz="0" w:space="0" w:color="auto"/>
                <w:left w:val="none" w:sz="0" w:space="0" w:color="auto"/>
                <w:bottom w:val="none" w:sz="0" w:space="0" w:color="auto"/>
                <w:right w:val="none" w:sz="0" w:space="0" w:color="auto"/>
              </w:divBdr>
              <w:divsChild>
                <w:div w:id="42873943">
                  <w:marLeft w:val="0"/>
                  <w:marRight w:val="0"/>
                  <w:marTop w:val="0"/>
                  <w:marBottom w:val="0"/>
                  <w:divBdr>
                    <w:top w:val="none" w:sz="0" w:space="0" w:color="auto"/>
                    <w:left w:val="none" w:sz="0" w:space="0" w:color="auto"/>
                    <w:bottom w:val="none" w:sz="0" w:space="0" w:color="auto"/>
                    <w:right w:val="none" w:sz="0" w:space="0" w:color="auto"/>
                  </w:divBdr>
                  <w:divsChild>
                    <w:div w:id="284313832">
                      <w:marLeft w:val="0"/>
                      <w:marRight w:val="0"/>
                      <w:marTop w:val="0"/>
                      <w:marBottom w:val="0"/>
                      <w:divBdr>
                        <w:top w:val="none" w:sz="0" w:space="0" w:color="auto"/>
                        <w:left w:val="none" w:sz="0" w:space="0" w:color="auto"/>
                        <w:bottom w:val="none" w:sz="0" w:space="0" w:color="auto"/>
                        <w:right w:val="none" w:sz="0" w:space="0" w:color="auto"/>
                      </w:divBdr>
                    </w:div>
                  </w:divsChild>
                </w:div>
                <w:div w:id="75633800">
                  <w:marLeft w:val="0"/>
                  <w:marRight w:val="0"/>
                  <w:marTop w:val="0"/>
                  <w:marBottom w:val="0"/>
                  <w:divBdr>
                    <w:top w:val="none" w:sz="0" w:space="0" w:color="auto"/>
                    <w:left w:val="none" w:sz="0" w:space="0" w:color="auto"/>
                    <w:bottom w:val="none" w:sz="0" w:space="0" w:color="auto"/>
                    <w:right w:val="none" w:sz="0" w:space="0" w:color="auto"/>
                  </w:divBdr>
                  <w:divsChild>
                    <w:div w:id="1939486784">
                      <w:marLeft w:val="0"/>
                      <w:marRight w:val="0"/>
                      <w:marTop w:val="0"/>
                      <w:marBottom w:val="0"/>
                      <w:divBdr>
                        <w:top w:val="none" w:sz="0" w:space="0" w:color="auto"/>
                        <w:left w:val="none" w:sz="0" w:space="0" w:color="auto"/>
                        <w:bottom w:val="none" w:sz="0" w:space="0" w:color="auto"/>
                        <w:right w:val="none" w:sz="0" w:space="0" w:color="auto"/>
                      </w:divBdr>
                    </w:div>
                  </w:divsChild>
                </w:div>
                <w:div w:id="147864180">
                  <w:marLeft w:val="0"/>
                  <w:marRight w:val="0"/>
                  <w:marTop w:val="0"/>
                  <w:marBottom w:val="0"/>
                  <w:divBdr>
                    <w:top w:val="none" w:sz="0" w:space="0" w:color="auto"/>
                    <w:left w:val="none" w:sz="0" w:space="0" w:color="auto"/>
                    <w:bottom w:val="none" w:sz="0" w:space="0" w:color="auto"/>
                    <w:right w:val="none" w:sz="0" w:space="0" w:color="auto"/>
                  </w:divBdr>
                  <w:divsChild>
                    <w:div w:id="915550699">
                      <w:marLeft w:val="0"/>
                      <w:marRight w:val="0"/>
                      <w:marTop w:val="0"/>
                      <w:marBottom w:val="0"/>
                      <w:divBdr>
                        <w:top w:val="none" w:sz="0" w:space="0" w:color="auto"/>
                        <w:left w:val="none" w:sz="0" w:space="0" w:color="auto"/>
                        <w:bottom w:val="none" w:sz="0" w:space="0" w:color="auto"/>
                        <w:right w:val="none" w:sz="0" w:space="0" w:color="auto"/>
                      </w:divBdr>
                    </w:div>
                  </w:divsChild>
                </w:div>
                <w:div w:id="176240587">
                  <w:marLeft w:val="0"/>
                  <w:marRight w:val="0"/>
                  <w:marTop w:val="0"/>
                  <w:marBottom w:val="0"/>
                  <w:divBdr>
                    <w:top w:val="none" w:sz="0" w:space="0" w:color="auto"/>
                    <w:left w:val="none" w:sz="0" w:space="0" w:color="auto"/>
                    <w:bottom w:val="none" w:sz="0" w:space="0" w:color="auto"/>
                    <w:right w:val="none" w:sz="0" w:space="0" w:color="auto"/>
                  </w:divBdr>
                  <w:divsChild>
                    <w:div w:id="1573001625">
                      <w:marLeft w:val="0"/>
                      <w:marRight w:val="0"/>
                      <w:marTop w:val="0"/>
                      <w:marBottom w:val="0"/>
                      <w:divBdr>
                        <w:top w:val="none" w:sz="0" w:space="0" w:color="auto"/>
                        <w:left w:val="none" w:sz="0" w:space="0" w:color="auto"/>
                        <w:bottom w:val="none" w:sz="0" w:space="0" w:color="auto"/>
                        <w:right w:val="none" w:sz="0" w:space="0" w:color="auto"/>
                      </w:divBdr>
                    </w:div>
                  </w:divsChild>
                </w:div>
                <w:div w:id="239557398">
                  <w:marLeft w:val="0"/>
                  <w:marRight w:val="0"/>
                  <w:marTop w:val="0"/>
                  <w:marBottom w:val="0"/>
                  <w:divBdr>
                    <w:top w:val="none" w:sz="0" w:space="0" w:color="auto"/>
                    <w:left w:val="none" w:sz="0" w:space="0" w:color="auto"/>
                    <w:bottom w:val="none" w:sz="0" w:space="0" w:color="auto"/>
                    <w:right w:val="none" w:sz="0" w:space="0" w:color="auto"/>
                  </w:divBdr>
                  <w:divsChild>
                    <w:div w:id="102581330">
                      <w:marLeft w:val="0"/>
                      <w:marRight w:val="0"/>
                      <w:marTop w:val="0"/>
                      <w:marBottom w:val="0"/>
                      <w:divBdr>
                        <w:top w:val="none" w:sz="0" w:space="0" w:color="auto"/>
                        <w:left w:val="none" w:sz="0" w:space="0" w:color="auto"/>
                        <w:bottom w:val="none" w:sz="0" w:space="0" w:color="auto"/>
                        <w:right w:val="none" w:sz="0" w:space="0" w:color="auto"/>
                      </w:divBdr>
                    </w:div>
                  </w:divsChild>
                </w:div>
                <w:div w:id="348719797">
                  <w:marLeft w:val="0"/>
                  <w:marRight w:val="0"/>
                  <w:marTop w:val="0"/>
                  <w:marBottom w:val="0"/>
                  <w:divBdr>
                    <w:top w:val="none" w:sz="0" w:space="0" w:color="auto"/>
                    <w:left w:val="none" w:sz="0" w:space="0" w:color="auto"/>
                    <w:bottom w:val="none" w:sz="0" w:space="0" w:color="auto"/>
                    <w:right w:val="none" w:sz="0" w:space="0" w:color="auto"/>
                  </w:divBdr>
                  <w:divsChild>
                    <w:div w:id="1885827424">
                      <w:marLeft w:val="0"/>
                      <w:marRight w:val="0"/>
                      <w:marTop w:val="0"/>
                      <w:marBottom w:val="0"/>
                      <w:divBdr>
                        <w:top w:val="none" w:sz="0" w:space="0" w:color="auto"/>
                        <w:left w:val="none" w:sz="0" w:space="0" w:color="auto"/>
                        <w:bottom w:val="none" w:sz="0" w:space="0" w:color="auto"/>
                        <w:right w:val="none" w:sz="0" w:space="0" w:color="auto"/>
                      </w:divBdr>
                    </w:div>
                  </w:divsChild>
                </w:div>
                <w:div w:id="408960544">
                  <w:marLeft w:val="0"/>
                  <w:marRight w:val="0"/>
                  <w:marTop w:val="0"/>
                  <w:marBottom w:val="0"/>
                  <w:divBdr>
                    <w:top w:val="none" w:sz="0" w:space="0" w:color="auto"/>
                    <w:left w:val="none" w:sz="0" w:space="0" w:color="auto"/>
                    <w:bottom w:val="none" w:sz="0" w:space="0" w:color="auto"/>
                    <w:right w:val="none" w:sz="0" w:space="0" w:color="auto"/>
                  </w:divBdr>
                  <w:divsChild>
                    <w:div w:id="635791591">
                      <w:marLeft w:val="0"/>
                      <w:marRight w:val="0"/>
                      <w:marTop w:val="0"/>
                      <w:marBottom w:val="0"/>
                      <w:divBdr>
                        <w:top w:val="none" w:sz="0" w:space="0" w:color="auto"/>
                        <w:left w:val="none" w:sz="0" w:space="0" w:color="auto"/>
                        <w:bottom w:val="none" w:sz="0" w:space="0" w:color="auto"/>
                        <w:right w:val="none" w:sz="0" w:space="0" w:color="auto"/>
                      </w:divBdr>
                    </w:div>
                  </w:divsChild>
                </w:div>
                <w:div w:id="498354997">
                  <w:marLeft w:val="0"/>
                  <w:marRight w:val="0"/>
                  <w:marTop w:val="0"/>
                  <w:marBottom w:val="0"/>
                  <w:divBdr>
                    <w:top w:val="none" w:sz="0" w:space="0" w:color="auto"/>
                    <w:left w:val="none" w:sz="0" w:space="0" w:color="auto"/>
                    <w:bottom w:val="none" w:sz="0" w:space="0" w:color="auto"/>
                    <w:right w:val="none" w:sz="0" w:space="0" w:color="auto"/>
                  </w:divBdr>
                  <w:divsChild>
                    <w:div w:id="1285498133">
                      <w:marLeft w:val="0"/>
                      <w:marRight w:val="0"/>
                      <w:marTop w:val="0"/>
                      <w:marBottom w:val="0"/>
                      <w:divBdr>
                        <w:top w:val="none" w:sz="0" w:space="0" w:color="auto"/>
                        <w:left w:val="none" w:sz="0" w:space="0" w:color="auto"/>
                        <w:bottom w:val="none" w:sz="0" w:space="0" w:color="auto"/>
                        <w:right w:val="none" w:sz="0" w:space="0" w:color="auto"/>
                      </w:divBdr>
                    </w:div>
                  </w:divsChild>
                </w:div>
                <w:div w:id="570778195">
                  <w:marLeft w:val="0"/>
                  <w:marRight w:val="0"/>
                  <w:marTop w:val="0"/>
                  <w:marBottom w:val="0"/>
                  <w:divBdr>
                    <w:top w:val="none" w:sz="0" w:space="0" w:color="auto"/>
                    <w:left w:val="none" w:sz="0" w:space="0" w:color="auto"/>
                    <w:bottom w:val="none" w:sz="0" w:space="0" w:color="auto"/>
                    <w:right w:val="none" w:sz="0" w:space="0" w:color="auto"/>
                  </w:divBdr>
                  <w:divsChild>
                    <w:div w:id="2085372717">
                      <w:marLeft w:val="0"/>
                      <w:marRight w:val="0"/>
                      <w:marTop w:val="0"/>
                      <w:marBottom w:val="0"/>
                      <w:divBdr>
                        <w:top w:val="none" w:sz="0" w:space="0" w:color="auto"/>
                        <w:left w:val="none" w:sz="0" w:space="0" w:color="auto"/>
                        <w:bottom w:val="none" w:sz="0" w:space="0" w:color="auto"/>
                        <w:right w:val="none" w:sz="0" w:space="0" w:color="auto"/>
                      </w:divBdr>
                    </w:div>
                  </w:divsChild>
                </w:div>
                <w:div w:id="599752377">
                  <w:marLeft w:val="0"/>
                  <w:marRight w:val="0"/>
                  <w:marTop w:val="0"/>
                  <w:marBottom w:val="0"/>
                  <w:divBdr>
                    <w:top w:val="none" w:sz="0" w:space="0" w:color="auto"/>
                    <w:left w:val="none" w:sz="0" w:space="0" w:color="auto"/>
                    <w:bottom w:val="none" w:sz="0" w:space="0" w:color="auto"/>
                    <w:right w:val="none" w:sz="0" w:space="0" w:color="auto"/>
                  </w:divBdr>
                  <w:divsChild>
                    <w:div w:id="221453228">
                      <w:marLeft w:val="0"/>
                      <w:marRight w:val="0"/>
                      <w:marTop w:val="0"/>
                      <w:marBottom w:val="0"/>
                      <w:divBdr>
                        <w:top w:val="none" w:sz="0" w:space="0" w:color="auto"/>
                        <w:left w:val="none" w:sz="0" w:space="0" w:color="auto"/>
                        <w:bottom w:val="none" w:sz="0" w:space="0" w:color="auto"/>
                        <w:right w:val="none" w:sz="0" w:space="0" w:color="auto"/>
                      </w:divBdr>
                    </w:div>
                  </w:divsChild>
                </w:div>
                <w:div w:id="605506552">
                  <w:marLeft w:val="0"/>
                  <w:marRight w:val="0"/>
                  <w:marTop w:val="0"/>
                  <w:marBottom w:val="0"/>
                  <w:divBdr>
                    <w:top w:val="none" w:sz="0" w:space="0" w:color="auto"/>
                    <w:left w:val="none" w:sz="0" w:space="0" w:color="auto"/>
                    <w:bottom w:val="none" w:sz="0" w:space="0" w:color="auto"/>
                    <w:right w:val="none" w:sz="0" w:space="0" w:color="auto"/>
                  </w:divBdr>
                  <w:divsChild>
                    <w:div w:id="1585653026">
                      <w:marLeft w:val="0"/>
                      <w:marRight w:val="0"/>
                      <w:marTop w:val="0"/>
                      <w:marBottom w:val="0"/>
                      <w:divBdr>
                        <w:top w:val="none" w:sz="0" w:space="0" w:color="auto"/>
                        <w:left w:val="none" w:sz="0" w:space="0" w:color="auto"/>
                        <w:bottom w:val="none" w:sz="0" w:space="0" w:color="auto"/>
                        <w:right w:val="none" w:sz="0" w:space="0" w:color="auto"/>
                      </w:divBdr>
                    </w:div>
                  </w:divsChild>
                </w:div>
                <w:div w:id="605885457">
                  <w:marLeft w:val="0"/>
                  <w:marRight w:val="0"/>
                  <w:marTop w:val="0"/>
                  <w:marBottom w:val="0"/>
                  <w:divBdr>
                    <w:top w:val="none" w:sz="0" w:space="0" w:color="auto"/>
                    <w:left w:val="none" w:sz="0" w:space="0" w:color="auto"/>
                    <w:bottom w:val="none" w:sz="0" w:space="0" w:color="auto"/>
                    <w:right w:val="none" w:sz="0" w:space="0" w:color="auto"/>
                  </w:divBdr>
                  <w:divsChild>
                    <w:div w:id="425856299">
                      <w:marLeft w:val="0"/>
                      <w:marRight w:val="0"/>
                      <w:marTop w:val="0"/>
                      <w:marBottom w:val="0"/>
                      <w:divBdr>
                        <w:top w:val="none" w:sz="0" w:space="0" w:color="auto"/>
                        <w:left w:val="none" w:sz="0" w:space="0" w:color="auto"/>
                        <w:bottom w:val="none" w:sz="0" w:space="0" w:color="auto"/>
                        <w:right w:val="none" w:sz="0" w:space="0" w:color="auto"/>
                      </w:divBdr>
                    </w:div>
                  </w:divsChild>
                </w:div>
                <w:div w:id="616326905">
                  <w:marLeft w:val="0"/>
                  <w:marRight w:val="0"/>
                  <w:marTop w:val="0"/>
                  <w:marBottom w:val="0"/>
                  <w:divBdr>
                    <w:top w:val="none" w:sz="0" w:space="0" w:color="auto"/>
                    <w:left w:val="none" w:sz="0" w:space="0" w:color="auto"/>
                    <w:bottom w:val="none" w:sz="0" w:space="0" w:color="auto"/>
                    <w:right w:val="none" w:sz="0" w:space="0" w:color="auto"/>
                  </w:divBdr>
                  <w:divsChild>
                    <w:div w:id="179898586">
                      <w:marLeft w:val="0"/>
                      <w:marRight w:val="0"/>
                      <w:marTop w:val="0"/>
                      <w:marBottom w:val="0"/>
                      <w:divBdr>
                        <w:top w:val="none" w:sz="0" w:space="0" w:color="auto"/>
                        <w:left w:val="none" w:sz="0" w:space="0" w:color="auto"/>
                        <w:bottom w:val="none" w:sz="0" w:space="0" w:color="auto"/>
                        <w:right w:val="none" w:sz="0" w:space="0" w:color="auto"/>
                      </w:divBdr>
                    </w:div>
                  </w:divsChild>
                </w:div>
                <w:div w:id="624121498">
                  <w:marLeft w:val="0"/>
                  <w:marRight w:val="0"/>
                  <w:marTop w:val="0"/>
                  <w:marBottom w:val="0"/>
                  <w:divBdr>
                    <w:top w:val="none" w:sz="0" w:space="0" w:color="auto"/>
                    <w:left w:val="none" w:sz="0" w:space="0" w:color="auto"/>
                    <w:bottom w:val="none" w:sz="0" w:space="0" w:color="auto"/>
                    <w:right w:val="none" w:sz="0" w:space="0" w:color="auto"/>
                  </w:divBdr>
                  <w:divsChild>
                    <w:div w:id="1263604975">
                      <w:marLeft w:val="0"/>
                      <w:marRight w:val="0"/>
                      <w:marTop w:val="0"/>
                      <w:marBottom w:val="0"/>
                      <w:divBdr>
                        <w:top w:val="none" w:sz="0" w:space="0" w:color="auto"/>
                        <w:left w:val="none" w:sz="0" w:space="0" w:color="auto"/>
                        <w:bottom w:val="none" w:sz="0" w:space="0" w:color="auto"/>
                        <w:right w:val="none" w:sz="0" w:space="0" w:color="auto"/>
                      </w:divBdr>
                    </w:div>
                  </w:divsChild>
                </w:div>
                <w:div w:id="706685434">
                  <w:marLeft w:val="0"/>
                  <w:marRight w:val="0"/>
                  <w:marTop w:val="0"/>
                  <w:marBottom w:val="0"/>
                  <w:divBdr>
                    <w:top w:val="none" w:sz="0" w:space="0" w:color="auto"/>
                    <w:left w:val="none" w:sz="0" w:space="0" w:color="auto"/>
                    <w:bottom w:val="none" w:sz="0" w:space="0" w:color="auto"/>
                    <w:right w:val="none" w:sz="0" w:space="0" w:color="auto"/>
                  </w:divBdr>
                  <w:divsChild>
                    <w:div w:id="1119184467">
                      <w:marLeft w:val="0"/>
                      <w:marRight w:val="0"/>
                      <w:marTop w:val="0"/>
                      <w:marBottom w:val="0"/>
                      <w:divBdr>
                        <w:top w:val="none" w:sz="0" w:space="0" w:color="auto"/>
                        <w:left w:val="none" w:sz="0" w:space="0" w:color="auto"/>
                        <w:bottom w:val="none" w:sz="0" w:space="0" w:color="auto"/>
                        <w:right w:val="none" w:sz="0" w:space="0" w:color="auto"/>
                      </w:divBdr>
                    </w:div>
                  </w:divsChild>
                </w:div>
                <w:div w:id="710033018">
                  <w:marLeft w:val="0"/>
                  <w:marRight w:val="0"/>
                  <w:marTop w:val="0"/>
                  <w:marBottom w:val="0"/>
                  <w:divBdr>
                    <w:top w:val="none" w:sz="0" w:space="0" w:color="auto"/>
                    <w:left w:val="none" w:sz="0" w:space="0" w:color="auto"/>
                    <w:bottom w:val="none" w:sz="0" w:space="0" w:color="auto"/>
                    <w:right w:val="none" w:sz="0" w:space="0" w:color="auto"/>
                  </w:divBdr>
                  <w:divsChild>
                    <w:div w:id="1489009250">
                      <w:marLeft w:val="0"/>
                      <w:marRight w:val="0"/>
                      <w:marTop w:val="0"/>
                      <w:marBottom w:val="0"/>
                      <w:divBdr>
                        <w:top w:val="none" w:sz="0" w:space="0" w:color="auto"/>
                        <w:left w:val="none" w:sz="0" w:space="0" w:color="auto"/>
                        <w:bottom w:val="none" w:sz="0" w:space="0" w:color="auto"/>
                        <w:right w:val="none" w:sz="0" w:space="0" w:color="auto"/>
                      </w:divBdr>
                    </w:div>
                  </w:divsChild>
                </w:div>
                <w:div w:id="740057907">
                  <w:marLeft w:val="0"/>
                  <w:marRight w:val="0"/>
                  <w:marTop w:val="0"/>
                  <w:marBottom w:val="0"/>
                  <w:divBdr>
                    <w:top w:val="none" w:sz="0" w:space="0" w:color="auto"/>
                    <w:left w:val="none" w:sz="0" w:space="0" w:color="auto"/>
                    <w:bottom w:val="none" w:sz="0" w:space="0" w:color="auto"/>
                    <w:right w:val="none" w:sz="0" w:space="0" w:color="auto"/>
                  </w:divBdr>
                  <w:divsChild>
                    <w:div w:id="1677073214">
                      <w:marLeft w:val="0"/>
                      <w:marRight w:val="0"/>
                      <w:marTop w:val="0"/>
                      <w:marBottom w:val="0"/>
                      <w:divBdr>
                        <w:top w:val="none" w:sz="0" w:space="0" w:color="auto"/>
                        <w:left w:val="none" w:sz="0" w:space="0" w:color="auto"/>
                        <w:bottom w:val="none" w:sz="0" w:space="0" w:color="auto"/>
                        <w:right w:val="none" w:sz="0" w:space="0" w:color="auto"/>
                      </w:divBdr>
                    </w:div>
                  </w:divsChild>
                </w:div>
                <w:div w:id="754978226">
                  <w:marLeft w:val="0"/>
                  <w:marRight w:val="0"/>
                  <w:marTop w:val="0"/>
                  <w:marBottom w:val="0"/>
                  <w:divBdr>
                    <w:top w:val="none" w:sz="0" w:space="0" w:color="auto"/>
                    <w:left w:val="none" w:sz="0" w:space="0" w:color="auto"/>
                    <w:bottom w:val="none" w:sz="0" w:space="0" w:color="auto"/>
                    <w:right w:val="none" w:sz="0" w:space="0" w:color="auto"/>
                  </w:divBdr>
                  <w:divsChild>
                    <w:div w:id="2085450407">
                      <w:marLeft w:val="0"/>
                      <w:marRight w:val="0"/>
                      <w:marTop w:val="0"/>
                      <w:marBottom w:val="0"/>
                      <w:divBdr>
                        <w:top w:val="none" w:sz="0" w:space="0" w:color="auto"/>
                        <w:left w:val="none" w:sz="0" w:space="0" w:color="auto"/>
                        <w:bottom w:val="none" w:sz="0" w:space="0" w:color="auto"/>
                        <w:right w:val="none" w:sz="0" w:space="0" w:color="auto"/>
                      </w:divBdr>
                    </w:div>
                  </w:divsChild>
                </w:div>
                <w:div w:id="834607124">
                  <w:marLeft w:val="0"/>
                  <w:marRight w:val="0"/>
                  <w:marTop w:val="0"/>
                  <w:marBottom w:val="0"/>
                  <w:divBdr>
                    <w:top w:val="none" w:sz="0" w:space="0" w:color="auto"/>
                    <w:left w:val="none" w:sz="0" w:space="0" w:color="auto"/>
                    <w:bottom w:val="none" w:sz="0" w:space="0" w:color="auto"/>
                    <w:right w:val="none" w:sz="0" w:space="0" w:color="auto"/>
                  </w:divBdr>
                  <w:divsChild>
                    <w:div w:id="767313212">
                      <w:marLeft w:val="0"/>
                      <w:marRight w:val="0"/>
                      <w:marTop w:val="0"/>
                      <w:marBottom w:val="0"/>
                      <w:divBdr>
                        <w:top w:val="none" w:sz="0" w:space="0" w:color="auto"/>
                        <w:left w:val="none" w:sz="0" w:space="0" w:color="auto"/>
                        <w:bottom w:val="none" w:sz="0" w:space="0" w:color="auto"/>
                        <w:right w:val="none" w:sz="0" w:space="0" w:color="auto"/>
                      </w:divBdr>
                    </w:div>
                  </w:divsChild>
                </w:div>
                <w:div w:id="844590458">
                  <w:marLeft w:val="0"/>
                  <w:marRight w:val="0"/>
                  <w:marTop w:val="0"/>
                  <w:marBottom w:val="0"/>
                  <w:divBdr>
                    <w:top w:val="none" w:sz="0" w:space="0" w:color="auto"/>
                    <w:left w:val="none" w:sz="0" w:space="0" w:color="auto"/>
                    <w:bottom w:val="none" w:sz="0" w:space="0" w:color="auto"/>
                    <w:right w:val="none" w:sz="0" w:space="0" w:color="auto"/>
                  </w:divBdr>
                  <w:divsChild>
                    <w:div w:id="2091926114">
                      <w:marLeft w:val="0"/>
                      <w:marRight w:val="0"/>
                      <w:marTop w:val="0"/>
                      <w:marBottom w:val="0"/>
                      <w:divBdr>
                        <w:top w:val="none" w:sz="0" w:space="0" w:color="auto"/>
                        <w:left w:val="none" w:sz="0" w:space="0" w:color="auto"/>
                        <w:bottom w:val="none" w:sz="0" w:space="0" w:color="auto"/>
                        <w:right w:val="none" w:sz="0" w:space="0" w:color="auto"/>
                      </w:divBdr>
                    </w:div>
                  </w:divsChild>
                </w:div>
                <w:div w:id="884871497">
                  <w:marLeft w:val="0"/>
                  <w:marRight w:val="0"/>
                  <w:marTop w:val="0"/>
                  <w:marBottom w:val="0"/>
                  <w:divBdr>
                    <w:top w:val="none" w:sz="0" w:space="0" w:color="auto"/>
                    <w:left w:val="none" w:sz="0" w:space="0" w:color="auto"/>
                    <w:bottom w:val="none" w:sz="0" w:space="0" w:color="auto"/>
                    <w:right w:val="none" w:sz="0" w:space="0" w:color="auto"/>
                  </w:divBdr>
                  <w:divsChild>
                    <w:div w:id="2092314068">
                      <w:marLeft w:val="0"/>
                      <w:marRight w:val="0"/>
                      <w:marTop w:val="0"/>
                      <w:marBottom w:val="0"/>
                      <w:divBdr>
                        <w:top w:val="none" w:sz="0" w:space="0" w:color="auto"/>
                        <w:left w:val="none" w:sz="0" w:space="0" w:color="auto"/>
                        <w:bottom w:val="none" w:sz="0" w:space="0" w:color="auto"/>
                        <w:right w:val="none" w:sz="0" w:space="0" w:color="auto"/>
                      </w:divBdr>
                    </w:div>
                  </w:divsChild>
                </w:div>
                <w:div w:id="885415354">
                  <w:marLeft w:val="0"/>
                  <w:marRight w:val="0"/>
                  <w:marTop w:val="0"/>
                  <w:marBottom w:val="0"/>
                  <w:divBdr>
                    <w:top w:val="none" w:sz="0" w:space="0" w:color="auto"/>
                    <w:left w:val="none" w:sz="0" w:space="0" w:color="auto"/>
                    <w:bottom w:val="none" w:sz="0" w:space="0" w:color="auto"/>
                    <w:right w:val="none" w:sz="0" w:space="0" w:color="auto"/>
                  </w:divBdr>
                  <w:divsChild>
                    <w:div w:id="1077824238">
                      <w:marLeft w:val="0"/>
                      <w:marRight w:val="0"/>
                      <w:marTop w:val="0"/>
                      <w:marBottom w:val="0"/>
                      <w:divBdr>
                        <w:top w:val="none" w:sz="0" w:space="0" w:color="auto"/>
                        <w:left w:val="none" w:sz="0" w:space="0" w:color="auto"/>
                        <w:bottom w:val="none" w:sz="0" w:space="0" w:color="auto"/>
                        <w:right w:val="none" w:sz="0" w:space="0" w:color="auto"/>
                      </w:divBdr>
                    </w:div>
                  </w:divsChild>
                </w:div>
                <w:div w:id="888565153">
                  <w:marLeft w:val="0"/>
                  <w:marRight w:val="0"/>
                  <w:marTop w:val="0"/>
                  <w:marBottom w:val="0"/>
                  <w:divBdr>
                    <w:top w:val="none" w:sz="0" w:space="0" w:color="auto"/>
                    <w:left w:val="none" w:sz="0" w:space="0" w:color="auto"/>
                    <w:bottom w:val="none" w:sz="0" w:space="0" w:color="auto"/>
                    <w:right w:val="none" w:sz="0" w:space="0" w:color="auto"/>
                  </w:divBdr>
                  <w:divsChild>
                    <w:div w:id="471945903">
                      <w:marLeft w:val="0"/>
                      <w:marRight w:val="0"/>
                      <w:marTop w:val="0"/>
                      <w:marBottom w:val="0"/>
                      <w:divBdr>
                        <w:top w:val="none" w:sz="0" w:space="0" w:color="auto"/>
                        <w:left w:val="none" w:sz="0" w:space="0" w:color="auto"/>
                        <w:bottom w:val="none" w:sz="0" w:space="0" w:color="auto"/>
                        <w:right w:val="none" w:sz="0" w:space="0" w:color="auto"/>
                      </w:divBdr>
                    </w:div>
                  </w:divsChild>
                </w:div>
                <w:div w:id="932397285">
                  <w:marLeft w:val="0"/>
                  <w:marRight w:val="0"/>
                  <w:marTop w:val="0"/>
                  <w:marBottom w:val="0"/>
                  <w:divBdr>
                    <w:top w:val="none" w:sz="0" w:space="0" w:color="auto"/>
                    <w:left w:val="none" w:sz="0" w:space="0" w:color="auto"/>
                    <w:bottom w:val="none" w:sz="0" w:space="0" w:color="auto"/>
                    <w:right w:val="none" w:sz="0" w:space="0" w:color="auto"/>
                  </w:divBdr>
                  <w:divsChild>
                    <w:div w:id="314116652">
                      <w:marLeft w:val="0"/>
                      <w:marRight w:val="0"/>
                      <w:marTop w:val="0"/>
                      <w:marBottom w:val="0"/>
                      <w:divBdr>
                        <w:top w:val="none" w:sz="0" w:space="0" w:color="auto"/>
                        <w:left w:val="none" w:sz="0" w:space="0" w:color="auto"/>
                        <w:bottom w:val="none" w:sz="0" w:space="0" w:color="auto"/>
                        <w:right w:val="none" w:sz="0" w:space="0" w:color="auto"/>
                      </w:divBdr>
                    </w:div>
                  </w:divsChild>
                </w:div>
                <w:div w:id="943223973">
                  <w:marLeft w:val="0"/>
                  <w:marRight w:val="0"/>
                  <w:marTop w:val="0"/>
                  <w:marBottom w:val="0"/>
                  <w:divBdr>
                    <w:top w:val="none" w:sz="0" w:space="0" w:color="auto"/>
                    <w:left w:val="none" w:sz="0" w:space="0" w:color="auto"/>
                    <w:bottom w:val="none" w:sz="0" w:space="0" w:color="auto"/>
                    <w:right w:val="none" w:sz="0" w:space="0" w:color="auto"/>
                  </w:divBdr>
                  <w:divsChild>
                    <w:div w:id="1223642092">
                      <w:marLeft w:val="0"/>
                      <w:marRight w:val="0"/>
                      <w:marTop w:val="0"/>
                      <w:marBottom w:val="0"/>
                      <w:divBdr>
                        <w:top w:val="none" w:sz="0" w:space="0" w:color="auto"/>
                        <w:left w:val="none" w:sz="0" w:space="0" w:color="auto"/>
                        <w:bottom w:val="none" w:sz="0" w:space="0" w:color="auto"/>
                        <w:right w:val="none" w:sz="0" w:space="0" w:color="auto"/>
                      </w:divBdr>
                    </w:div>
                  </w:divsChild>
                </w:div>
                <w:div w:id="1030953430">
                  <w:marLeft w:val="0"/>
                  <w:marRight w:val="0"/>
                  <w:marTop w:val="0"/>
                  <w:marBottom w:val="0"/>
                  <w:divBdr>
                    <w:top w:val="none" w:sz="0" w:space="0" w:color="auto"/>
                    <w:left w:val="none" w:sz="0" w:space="0" w:color="auto"/>
                    <w:bottom w:val="none" w:sz="0" w:space="0" w:color="auto"/>
                    <w:right w:val="none" w:sz="0" w:space="0" w:color="auto"/>
                  </w:divBdr>
                  <w:divsChild>
                    <w:div w:id="1562323022">
                      <w:marLeft w:val="0"/>
                      <w:marRight w:val="0"/>
                      <w:marTop w:val="0"/>
                      <w:marBottom w:val="0"/>
                      <w:divBdr>
                        <w:top w:val="none" w:sz="0" w:space="0" w:color="auto"/>
                        <w:left w:val="none" w:sz="0" w:space="0" w:color="auto"/>
                        <w:bottom w:val="none" w:sz="0" w:space="0" w:color="auto"/>
                        <w:right w:val="none" w:sz="0" w:space="0" w:color="auto"/>
                      </w:divBdr>
                    </w:div>
                  </w:divsChild>
                </w:div>
                <w:div w:id="1040393955">
                  <w:marLeft w:val="0"/>
                  <w:marRight w:val="0"/>
                  <w:marTop w:val="0"/>
                  <w:marBottom w:val="0"/>
                  <w:divBdr>
                    <w:top w:val="none" w:sz="0" w:space="0" w:color="auto"/>
                    <w:left w:val="none" w:sz="0" w:space="0" w:color="auto"/>
                    <w:bottom w:val="none" w:sz="0" w:space="0" w:color="auto"/>
                    <w:right w:val="none" w:sz="0" w:space="0" w:color="auto"/>
                  </w:divBdr>
                  <w:divsChild>
                    <w:div w:id="384572122">
                      <w:marLeft w:val="0"/>
                      <w:marRight w:val="0"/>
                      <w:marTop w:val="0"/>
                      <w:marBottom w:val="0"/>
                      <w:divBdr>
                        <w:top w:val="none" w:sz="0" w:space="0" w:color="auto"/>
                        <w:left w:val="none" w:sz="0" w:space="0" w:color="auto"/>
                        <w:bottom w:val="none" w:sz="0" w:space="0" w:color="auto"/>
                        <w:right w:val="none" w:sz="0" w:space="0" w:color="auto"/>
                      </w:divBdr>
                    </w:div>
                  </w:divsChild>
                </w:div>
                <w:div w:id="1177496675">
                  <w:marLeft w:val="0"/>
                  <w:marRight w:val="0"/>
                  <w:marTop w:val="0"/>
                  <w:marBottom w:val="0"/>
                  <w:divBdr>
                    <w:top w:val="none" w:sz="0" w:space="0" w:color="auto"/>
                    <w:left w:val="none" w:sz="0" w:space="0" w:color="auto"/>
                    <w:bottom w:val="none" w:sz="0" w:space="0" w:color="auto"/>
                    <w:right w:val="none" w:sz="0" w:space="0" w:color="auto"/>
                  </w:divBdr>
                  <w:divsChild>
                    <w:div w:id="917902332">
                      <w:marLeft w:val="0"/>
                      <w:marRight w:val="0"/>
                      <w:marTop w:val="0"/>
                      <w:marBottom w:val="0"/>
                      <w:divBdr>
                        <w:top w:val="none" w:sz="0" w:space="0" w:color="auto"/>
                        <w:left w:val="none" w:sz="0" w:space="0" w:color="auto"/>
                        <w:bottom w:val="none" w:sz="0" w:space="0" w:color="auto"/>
                        <w:right w:val="none" w:sz="0" w:space="0" w:color="auto"/>
                      </w:divBdr>
                    </w:div>
                  </w:divsChild>
                </w:div>
                <w:div w:id="1212965200">
                  <w:marLeft w:val="0"/>
                  <w:marRight w:val="0"/>
                  <w:marTop w:val="0"/>
                  <w:marBottom w:val="0"/>
                  <w:divBdr>
                    <w:top w:val="none" w:sz="0" w:space="0" w:color="auto"/>
                    <w:left w:val="none" w:sz="0" w:space="0" w:color="auto"/>
                    <w:bottom w:val="none" w:sz="0" w:space="0" w:color="auto"/>
                    <w:right w:val="none" w:sz="0" w:space="0" w:color="auto"/>
                  </w:divBdr>
                  <w:divsChild>
                    <w:div w:id="2116052177">
                      <w:marLeft w:val="0"/>
                      <w:marRight w:val="0"/>
                      <w:marTop w:val="0"/>
                      <w:marBottom w:val="0"/>
                      <w:divBdr>
                        <w:top w:val="none" w:sz="0" w:space="0" w:color="auto"/>
                        <w:left w:val="none" w:sz="0" w:space="0" w:color="auto"/>
                        <w:bottom w:val="none" w:sz="0" w:space="0" w:color="auto"/>
                        <w:right w:val="none" w:sz="0" w:space="0" w:color="auto"/>
                      </w:divBdr>
                    </w:div>
                  </w:divsChild>
                </w:div>
                <w:div w:id="1262378276">
                  <w:marLeft w:val="0"/>
                  <w:marRight w:val="0"/>
                  <w:marTop w:val="0"/>
                  <w:marBottom w:val="0"/>
                  <w:divBdr>
                    <w:top w:val="none" w:sz="0" w:space="0" w:color="auto"/>
                    <w:left w:val="none" w:sz="0" w:space="0" w:color="auto"/>
                    <w:bottom w:val="none" w:sz="0" w:space="0" w:color="auto"/>
                    <w:right w:val="none" w:sz="0" w:space="0" w:color="auto"/>
                  </w:divBdr>
                  <w:divsChild>
                    <w:div w:id="1423068241">
                      <w:marLeft w:val="0"/>
                      <w:marRight w:val="0"/>
                      <w:marTop w:val="0"/>
                      <w:marBottom w:val="0"/>
                      <w:divBdr>
                        <w:top w:val="none" w:sz="0" w:space="0" w:color="auto"/>
                        <w:left w:val="none" w:sz="0" w:space="0" w:color="auto"/>
                        <w:bottom w:val="none" w:sz="0" w:space="0" w:color="auto"/>
                        <w:right w:val="none" w:sz="0" w:space="0" w:color="auto"/>
                      </w:divBdr>
                    </w:div>
                  </w:divsChild>
                </w:div>
                <w:div w:id="1274246106">
                  <w:marLeft w:val="0"/>
                  <w:marRight w:val="0"/>
                  <w:marTop w:val="0"/>
                  <w:marBottom w:val="0"/>
                  <w:divBdr>
                    <w:top w:val="none" w:sz="0" w:space="0" w:color="auto"/>
                    <w:left w:val="none" w:sz="0" w:space="0" w:color="auto"/>
                    <w:bottom w:val="none" w:sz="0" w:space="0" w:color="auto"/>
                    <w:right w:val="none" w:sz="0" w:space="0" w:color="auto"/>
                  </w:divBdr>
                  <w:divsChild>
                    <w:div w:id="1714650580">
                      <w:marLeft w:val="0"/>
                      <w:marRight w:val="0"/>
                      <w:marTop w:val="0"/>
                      <w:marBottom w:val="0"/>
                      <w:divBdr>
                        <w:top w:val="none" w:sz="0" w:space="0" w:color="auto"/>
                        <w:left w:val="none" w:sz="0" w:space="0" w:color="auto"/>
                        <w:bottom w:val="none" w:sz="0" w:space="0" w:color="auto"/>
                        <w:right w:val="none" w:sz="0" w:space="0" w:color="auto"/>
                      </w:divBdr>
                    </w:div>
                  </w:divsChild>
                </w:div>
                <w:div w:id="1292050396">
                  <w:marLeft w:val="0"/>
                  <w:marRight w:val="0"/>
                  <w:marTop w:val="0"/>
                  <w:marBottom w:val="0"/>
                  <w:divBdr>
                    <w:top w:val="none" w:sz="0" w:space="0" w:color="auto"/>
                    <w:left w:val="none" w:sz="0" w:space="0" w:color="auto"/>
                    <w:bottom w:val="none" w:sz="0" w:space="0" w:color="auto"/>
                    <w:right w:val="none" w:sz="0" w:space="0" w:color="auto"/>
                  </w:divBdr>
                  <w:divsChild>
                    <w:div w:id="124474843">
                      <w:marLeft w:val="0"/>
                      <w:marRight w:val="0"/>
                      <w:marTop w:val="0"/>
                      <w:marBottom w:val="0"/>
                      <w:divBdr>
                        <w:top w:val="none" w:sz="0" w:space="0" w:color="auto"/>
                        <w:left w:val="none" w:sz="0" w:space="0" w:color="auto"/>
                        <w:bottom w:val="none" w:sz="0" w:space="0" w:color="auto"/>
                        <w:right w:val="none" w:sz="0" w:space="0" w:color="auto"/>
                      </w:divBdr>
                    </w:div>
                  </w:divsChild>
                </w:div>
                <w:div w:id="1344210031">
                  <w:marLeft w:val="0"/>
                  <w:marRight w:val="0"/>
                  <w:marTop w:val="0"/>
                  <w:marBottom w:val="0"/>
                  <w:divBdr>
                    <w:top w:val="none" w:sz="0" w:space="0" w:color="auto"/>
                    <w:left w:val="none" w:sz="0" w:space="0" w:color="auto"/>
                    <w:bottom w:val="none" w:sz="0" w:space="0" w:color="auto"/>
                    <w:right w:val="none" w:sz="0" w:space="0" w:color="auto"/>
                  </w:divBdr>
                  <w:divsChild>
                    <w:div w:id="35129763">
                      <w:marLeft w:val="0"/>
                      <w:marRight w:val="0"/>
                      <w:marTop w:val="0"/>
                      <w:marBottom w:val="0"/>
                      <w:divBdr>
                        <w:top w:val="none" w:sz="0" w:space="0" w:color="auto"/>
                        <w:left w:val="none" w:sz="0" w:space="0" w:color="auto"/>
                        <w:bottom w:val="none" w:sz="0" w:space="0" w:color="auto"/>
                        <w:right w:val="none" w:sz="0" w:space="0" w:color="auto"/>
                      </w:divBdr>
                    </w:div>
                  </w:divsChild>
                </w:div>
                <w:div w:id="1348211829">
                  <w:marLeft w:val="0"/>
                  <w:marRight w:val="0"/>
                  <w:marTop w:val="0"/>
                  <w:marBottom w:val="0"/>
                  <w:divBdr>
                    <w:top w:val="none" w:sz="0" w:space="0" w:color="auto"/>
                    <w:left w:val="none" w:sz="0" w:space="0" w:color="auto"/>
                    <w:bottom w:val="none" w:sz="0" w:space="0" w:color="auto"/>
                    <w:right w:val="none" w:sz="0" w:space="0" w:color="auto"/>
                  </w:divBdr>
                  <w:divsChild>
                    <w:div w:id="1028142362">
                      <w:marLeft w:val="0"/>
                      <w:marRight w:val="0"/>
                      <w:marTop w:val="0"/>
                      <w:marBottom w:val="0"/>
                      <w:divBdr>
                        <w:top w:val="none" w:sz="0" w:space="0" w:color="auto"/>
                        <w:left w:val="none" w:sz="0" w:space="0" w:color="auto"/>
                        <w:bottom w:val="none" w:sz="0" w:space="0" w:color="auto"/>
                        <w:right w:val="none" w:sz="0" w:space="0" w:color="auto"/>
                      </w:divBdr>
                    </w:div>
                  </w:divsChild>
                </w:div>
                <w:div w:id="1357073577">
                  <w:marLeft w:val="0"/>
                  <w:marRight w:val="0"/>
                  <w:marTop w:val="0"/>
                  <w:marBottom w:val="0"/>
                  <w:divBdr>
                    <w:top w:val="none" w:sz="0" w:space="0" w:color="auto"/>
                    <w:left w:val="none" w:sz="0" w:space="0" w:color="auto"/>
                    <w:bottom w:val="none" w:sz="0" w:space="0" w:color="auto"/>
                    <w:right w:val="none" w:sz="0" w:space="0" w:color="auto"/>
                  </w:divBdr>
                  <w:divsChild>
                    <w:div w:id="1824349589">
                      <w:marLeft w:val="0"/>
                      <w:marRight w:val="0"/>
                      <w:marTop w:val="0"/>
                      <w:marBottom w:val="0"/>
                      <w:divBdr>
                        <w:top w:val="none" w:sz="0" w:space="0" w:color="auto"/>
                        <w:left w:val="none" w:sz="0" w:space="0" w:color="auto"/>
                        <w:bottom w:val="none" w:sz="0" w:space="0" w:color="auto"/>
                        <w:right w:val="none" w:sz="0" w:space="0" w:color="auto"/>
                      </w:divBdr>
                    </w:div>
                  </w:divsChild>
                </w:div>
                <w:div w:id="1390616381">
                  <w:marLeft w:val="0"/>
                  <w:marRight w:val="0"/>
                  <w:marTop w:val="0"/>
                  <w:marBottom w:val="0"/>
                  <w:divBdr>
                    <w:top w:val="none" w:sz="0" w:space="0" w:color="auto"/>
                    <w:left w:val="none" w:sz="0" w:space="0" w:color="auto"/>
                    <w:bottom w:val="none" w:sz="0" w:space="0" w:color="auto"/>
                    <w:right w:val="none" w:sz="0" w:space="0" w:color="auto"/>
                  </w:divBdr>
                  <w:divsChild>
                    <w:div w:id="1211184974">
                      <w:marLeft w:val="0"/>
                      <w:marRight w:val="0"/>
                      <w:marTop w:val="0"/>
                      <w:marBottom w:val="0"/>
                      <w:divBdr>
                        <w:top w:val="none" w:sz="0" w:space="0" w:color="auto"/>
                        <w:left w:val="none" w:sz="0" w:space="0" w:color="auto"/>
                        <w:bottom w:val="none" w:sz="0" w:space="0" w:color="auto"/>
                        <w:right w:val="none" w:sz="0" w:space="0" w:color="auto"/>
                      </w:divBdr>
                    </w:div>
                  </w:divsChild>
                </w:div>
                <w:div w:id="1414817427">
                  <w:marLeft w:val="0"/>
                  <w:marRight w:val="0"/>
                  <w:marTop w:val="0"/>
                  <w:marBottom w:val="0"/>
                  <w:divBdr>
                    <w:top w:val="none" w:sz="0" w:space="0" w:color="auto"/>
                    <w:left w:val="none" w:sz="0" w:space="0" w:color="auto"/>
                    <w:bottom w:val="none" w:sz="0" w:space="0" w:color="auto"/>
                    <w:right w:val="none" w:sz="0" w:space="0" w:color="auto"/>
                  </w:divBdr>
                  <w:divsChild>
                    <w:div w:id="632566686">
                      <w:marLeft w:val="0"/>
                      <w:marRight w:val="0"/>
                      <w:marTop w:val="0"/>
                      <w:marBottom w:val="0"/>
                      <w:divBdr>
                        <w:top w:val="none" w:sz="0" w:space="0" w:color="auto"/>
                        <w:left w:val="none" w:sz="0" w:space="0" w:color="auto"/>
                        <w:bottom w:val="none" w:sz="0" w:space="0" w:color="auto"/>
                        <w:right w:val="none" w:sz="0" w:space="0" w:color="auto"/>
                      </w:divBdr>
                    </w:div>
                  </w:divsChild>
                </w:div>
                <w:div w:id="1499997698">
                  <w:marLeft w:val="0"/>
                  <w:marRight w:val="0"/>
                  <w:marTop w:val="0"/>
                  <w:marBottom w:val="0"/>
                  <w:divBdr>
                    <w:top w:val="none" w:sz="0" w:space="0" w:color="auto"/>
                    <w:left w:val="none" w:sz="0" w:space="0" w:color="auto"/>
                    <w:bottom w:val="none" w:sz="0" w:space="0" w:color="auto"/>
                    <w:right w:val="none" w:sz="0" w:space="0" w:color="auto"/>
                  </w:divBdr>
                  <w:divsChild>
                    <w:div w:id="1561360788">
                      <w:marLeft w:val="0"/>
                      <w:marRight w:val="0"/>
                      <w:marTop w:val="0"/>
                      <w:marBottom w:val="0"/>
                      <w:divBdr>
                        <w:top w:val="none" w:sz="0" w:space="0" w:color="auto"/>
                        <w:left w:val="none" w:sz="0" w:space="0" w:color="auto"/>
                        <w:bottom w:val="none" w:sz="0" w:space="0" w:color="auto"/>
                        <w:right w:val="none" w:sz="0" w:space="0" w:color="auto"/>
                      </w:divBdr>
                    </w:div>
                  </w:divsChild>
                </w:div>
                <w:div w:id="1612854348">
                  <w:marLeft w:val="0"/>
                  <w:marRight w:val="0"/>
                  <w:marTop w:val="0"/>
                  <w:marBottom w:val="0"/>
                  <w:divBdr>
                    <w:top w:val="none" w:sz="0" w:space="0" w:color="auto"/>
                    <w:left w:val="none" w:sz="0" w:space="0" w:color="auto"/>
                    <w:bottom w:val="none" w:sz="0" w:space="0" w:color="auto"/>
                    <w:right w:val="none" w:sz="0" w:space="0" w:color="auto"/>
                  </w:divBdr>
                  <w:divsChild>
                    <w:div w:id="1658072139">
                      <w:marLeft w:val="0"/>
                      <w:marRight w:val="0"/>
                      <w:marTop w:val="0"/>
                      <w:marBottom w:val="0"/>
                      <w:divBdr>
                        <w:top w:val="none" w:sz="0" w:space="0" w:color="auto"/>
                        <w:left w:val="none" w:sz="0" w:space="0" w:color="auto"/>
                        <w:bottom w:val="none" w:sz="0" w:space="0" w:color="auto"/>
                        <w:right w:val="none" w:sz="0" w:space="0" w:color="auto"/>
                      </w:divBdr>
                    </w:div>
                  </w:divsChild>
                </w:div>
                <w:div w:id="1631977815">
                  <w:marLeft w:val="0"/>
                  <w:marRight w:val="0"/>
                  <w:marTop w:val="0"/>
                  <w:marBottom w:val="0"/>
                  <w:divBdr>
                    <w:top w:val="none" w:sz="0" w:space="0" w:color="auto"/>
                    <w:left w:val="none" w:sz="0" w:space="0" w:color="auto"/>
                    <w:bottom w:val="none" w:sz="0" w:space="0" w:color="auto"/>
                    <w:right w:val="none" w:sz="0" w:space="0" w:color="auto"/>
                  </w:divBdr>
                  <w:divsChild>
                    <w:div w:id="1730569496">
                      <w:marLeft w:val="0"/>
                      <w:marRight w:val="0"/>
                      <w:marTop w:val="0"/>
                      <w:marBottom w:val="0"/>
                      <w:divBdr>
                        <w:top w:val="none" w:sz="0" w:space="0" w:color="auto"/>
                        <w:left w:val="none" w:sz="0" w:space="0" w:color="auto"/>
                        <w:bottom w:val="none" w:sz="0" w:space="0" w:color="auto"/>
                        <w:right w:val="none" w:sz="0" w:space="0" w:color="auto"/>
                      </w:divBdr>
                    </w:div>
                  </w:divsChild>
                </w:div>
                <w:div w:id="1698892221">
                  <w:marLeft w:val="0"/>
                  <w:marRight w:val="0"/>
                  <w:marTop w:val="0"/>
                  <w:marBottom w:val="0"/>
                  <w:divBdr>
                    <w:top w:val="none" w:sz="0" w:space="0" w:color="auto"/>
                    <w:left w:val="none" w:sz="0" w:space="0" w:color="auto"/>
                    <w:bottom w:val="none" w:sz="0" w:space="0" w:color="auto"/>
                    <w:right w:val="none" w:sz="0" w:space="0" w:color="auto"/>
                  </w:divBdr>
                  <w:divsChild>
                    <w:div w:id="887030470">
                      <w:marLeft w:val="0"/>
                      <w:marRight w:val="0"/>
                      <w:marTop w:val="0"/>
                      <w:marBottom w:val="0"/>
                      <w:divBdr>
                        <w:top w:val="none" w:sz="0" w:space="0" w:color="auto"/>
                        <w:left w:val="none" w:sz="0" w:space="0" w:color="auto"/>
                        <w:bottom w:val="none" w:sz="0" w:space="0" w:color="auto"/>
                        <w:right w:val="none" w:sz="0" w:space="0" w:color="auto"/>
                      </w:divBdr>
                    </w:div>
                  </w:divsChild>
                </w:div>
                <w:div w:id="1736508074">
                  <w:marLeft w:val="0"/>
                  <w:marRight w:val="0"/>
                  <w:marTop w:val="0"/>
                  <w:marBottom w:val="0"/>
                  <w:divBdr>
                    <w:top w:val="none" w:sz="0" w:space="0" w:color="auto"/>
                    <w:left w:val="none" w:sz="0" w:space="0" w:color="auto"/>
                    <w:bottom w:val="none" w:sz="0" w:space="0" w:color="auto"/>
                    <w:right w:val="none" w:sz="0" w:space="0" w:color="auto"/>
                  </w:divBdr>
                  <w:divsChild>
                    <w:div w:id="585924606">
                      <w:marLeft w:val="0"/>
                      <w:marRight w:val="0"/>
                      <w:marTop w:val="0"/>
                      <w:marBottom w:val="0"/>
                      <w:divBdr>
                        <w:top w:val="none" w:sz="0" w:space="0" w:color="auto"/>
                        <w:left w:val="none" w:sz="0" w:space="0" w:color="auto"/>
                        <w:bottom w:val="none" w:sz="0" w:space="0" w:color="auto"/>
                        <w:right w:val="none" w:sz="0" w:space="0" w:color="auto"/>
                      </w:divBdr>
                    </w:div>
                  </w:divsChild>
                </w:div>
                <w:div w:id="1783107250">
                  <w:marLeft w:val="0"/>
                  <w:marRight w:val="0"/>
                  <w:marTop w:val="0"/>
                  <w:marBottom w:val="0"/>
                  <w:divBdr>
                    <w:top w:val="none" w:sz="0" w:space="0" w:color="auto"/>
                    <w:left w:val="none" w:sz="0" w:space="0" w:color="auto"/>
                    <w:bottom w:val="none" w:sz="0" w:space="0" w:color="auto"/>
                    <w:right w:val="none" w:sz="0" w:space="0" w:color="auto"/>
                  </w:divBdr>
                  <w:divsChild>
                    <w:div w:id="1481340298">
                      <w:marLeft w:val="0"/>
                      <w:marRight w:val="0"/>
                      <w:marTop w:val="0"/>
                      <w:marBottom w:val="0"/>
                      <w:divBdr>
                        <w:top w:val="none" w:sz="0" w:space="0" w:color="auto"/>
                        <w:left w:val="none" w:sz="0" w:space="0" w:color="auto"/>
                        <w:bottom w:val="none" w:sz="0" w:space="0" w:color="auto"/>
                        <w:right w:val="none" w:sz="0" w:space="0" w:color="auto"/>
                      </w:divBdr>
                    </w:div>
                  </w:divsChild>
                </w:div>
                <w:div w:id="1790784311">
                  <w:marLeft w:val="0"/>
                  <w:marRight w:val="0"/>
                  <w:marTop w:val="0"/>
                  <w:marBottom w:val="0"/>
                  <w:divBdr>
                    <w:top w:val="none" w:sz="0" w:space="0" w:color="auto"/>
                    <w:left w:val="none" w:sz="0" w:space="0" w:color="auto"/>
                    <w:bottom w:val="none" w:sz="0" w:space="0" w:color="auto"/>
                    <w:right w:val="none" w:sz="0" w:space="0" w:color="auto"/>
                  </w:divBdr>
                  <w:divsChild>
                    <w:div w:id="1224634849">
                      <w:marLeft w:val="0"/>
                      <w:marRight w:val="0"/>
                      <w:marTop w:val="0"/>
                      <w:marBottom w:val="0"/>
                      <w:divBdr>
                        <w:top w:val="none" w:sz="0" w:space="0" w:color="auto"/>
                        <w:left w:val="none" w:sz="0" w:space="0" w:color="auto"/>
                        <w:bottom w:val="none" w:sz="0" w:space="0" w:color="auto"/>
                        <w:right w:val="none" w:sz="0" w:space="0" w:color="auto"/>
                      </w:divBdr>
                    </w:div>
                  </w:divsChild>
                </w:div>
                <w:div w:id="1815952624">
                  <w:marLeft w:val="0"/>
                  <w:marRight w:val="0"/>
                  <w:marTop w:val="0"/>
                  <w:marBottom w:val="0"/>
                  <w:divBdr>
                    <w:top w:val="none" w:sz="0" w:space="0" w:color="auto"/>
                    <w:left w:val="none" w:sz="0" w:space="0" w:color="auto"/>
                    <w:bottom w:val="none" w:sz="0" w:space="0" w:color="auto"/>
                    <w:right w:val="none" w:sz="0" w:space="0" w:color="auto"/>
                  </w:divBdr>
                  <w:divsChild>
                    <w:div w:id="265164501">
                      <w:marLeft w:val="0"/>
                      <w:marRight w:val="0"/>
                      <w:marTop w:val="0"/>
                      <w:marBottom w:val="0"/>
                      <w:divBdr>
                        <w:top w:val="none" w:sz="0" w:space="0" w:color="auto"/>
                        <w:left w:val="none" w:sz="0" w:space="0" w:color="auto"/>
                        <w:bottom w:val="none" w:sz="0" w:space="0" w:color="auto"/>
                        <w:right w:val="none" w:sz="0" w:space="0" w:color="auto"/>
                      </w:divBdr>
                    </w:div>
                  </w:divsChild>
                </w:div>
                <w:div w:id="1840731696">
                  <w:marLeft w:val="0"/>
                  <w:marRight w:val="0"/>
                  <w:marTop w:val="0"/>
                  <w:marBottom w:val="0"/>
                  <w:divBdr>
                    <w:top w:val="none" w:sz="0" w:space="0" w:color="auto"/>
                    <w:left w:val="none" w:sz="0" w:space="0" w:color="auto"/>
                    <w:bottom w:val="none" w:sz="0" w:space="0" w:color="auto"/>
                    <w:right w:val="none" w:sz="0" w:space="0" w:color="auto"/>
                  </w:divBdr>
                  <w:divsChild>
                    <w:div w:id="248124840">
                      <w:marLeft w:val="0"/>
                      <w:marRight w:val="0"/>
                      <w:marTop w:val="0"/>
                      <w:marBottom w:val="0"/>
                      <w:divBdr>
                        <w:top w:val="none" w:sz="0" w:space="0" w:color="auto"/>
                        <w:left w:val="none" w:sz="0" w:space="0" w:color="auto"/>
                        <w:bottom w:val="none" w:sz="0" w:space="0" w:color="auto"/>
                        <w:right w:val="none" w:sz="0" w:space="0" w:color="auto"/>
                      </w:divBdr>
                    </w:div>
                  </w:divsChild>
                </w:div>
                <w:div w:id="1895236785">
                  <w:marLeft w:val="0"/>
                  <w:marRight w:val="0"/>
                  <w:marTop w:val="0"/>
                  <w:marBottom w:val="0"/>
                  <w:divBdr>
                    <w:top w:val="none" w:sz="0" w:space="0" w:color="auto"/>
                    <w:left w:val="none" w:sz="0" w:space="0" w:color="auto"/>
                    <w:bottom w:val="none" w:sz="0" w:space="0" w:color="auto"/>
                    <w:right w:val="none" w:sz="0" w:space="0" w:color="auto"/>
                  </w:divBdr>
                  <w:divsChild>
                    <w:div w:id="1189760805">
                      <w:marLeft w:val="0"/>
                      <w:marRight w:val="0"/>
                      <w:marTop w:val="0"/>
                      <w:marBottom w:val="0"/>
                      <w:divBdr>
                        <w:top w:val="none" w:sz="0" w:space="0" w:color="auto"/>
                        <w:left w:val="none" w:sz="0" w:space="0" w:color="auto"/>
                        <w:bottom w:val="none" w:sz="0" w:space="0" w:color="auto"/>
                        <w:right w:val="none" w:sz="0" w:space="0" w:color="auto"/>
                      </w:divBdr>
                    </w:div>
                  </w:divsChild>
                </w:div>
                <w:div w:id="1914729485">
                  <w:marLeft w:val="0"/>
                  <w:marRight w:val="0"/>
                  <w:marTop w:val="0"/>
                  <w:marBottom w:val="0"/>
                  <w:divBdr>
                    <w:top w:val="none" w:sz="0" w:space="0" w:color="auto"/>
                    <w:left w:val="none" w:sz="0" w:space="0" w:color="auto"/>
                    <w:bottom w:val="none" w:sz="0" w:space="0" w:color="auto"/>
                    <w:right w:val="none" w:sz="0" w:space="0" w:color="auto"/>
                  </w:divBdr>
                  <w:divsChild>
                    <w:div w:id="797190036">
                      <w:marLeft w:val="0"/>
                      <w:marRight w:val="0"/>
                      <w:marTop w:val="0"/>
                      <w:marBottom w:val="0"/>
                      <w:divBdr>
                        <w:top w:val="none" w:sz="0" w:space="0" w:color="auto"/>
                        <w:left w:val="none" w:sz="0" w:space="0" w:color="auto"/>
                        <w:bottom w:val="none" w:sz="0" w:space="0" w:color="auto"/>
                        <w:right w:val="none" w:sz="0" w:space="0" w:color="auto"/>
                      </w:divBdr>
                    </w:div>
                  </w:divsChild>
                </w:div>
                <w:div w:id="1981227926">
                  <w:marLeft w:val="0"/>
                  <w:marRight w:val="0"/>
                  <w:marTop w:val="0"/>
                  <w:marBottom w:val="0"/>
                  <w:divBdr>
                    <w:top w:val="none" w:sz="0" w:space="0" w:color="auto"/>
                    <w:left w:val="none" w:sz="0" w:space="0" w:color="auto"/>
                    <w:bottom w:val="none" w:sz="0" w:space="0" w:color="auto"/>
                    <w:right w:val="none" w:sz="0" w:space="0" w:color="auto"/>
                  </w:divBdr>
                  <w:divsChild>
                    <w:div w:id="1682662830">
                      <w:marLeft w:val="0"/>
                      <w:marRight w:val="0"/>
                      <w:marTop w:val="0"/>
                      <w:marBottom w:val="0"/>
                      <w:divBdr>
                        <w:top w:val="none" w:sz="0" w:space="0" w:color="auto"/>
                        <w:left w:val="none" w:sz="0" w:space="0" w:color="auto"/>
                        <w:bottom w:val="none" w:sz="0" w:space="0" w:color="auto"/>
                        <w:right w:val="none" w:sz="0" w:space="0" w:color="auto"/>
                      </w:divBdr>
                    </w:div>
                  </w:divsChild>
                </w:div>
                <w:div w:id="1996453591">
                  <w:marLeft w:val="0"/>
                  <w:marRight w:val="0"/>
                  <w:marTop w:val="0"/>
                  <w:marBottom w:val="0"/>
                  <w:divBdr>
                    <w:top w:val="none" w:sz="0" w:space="0" w:color="auto"/>
                    <w:left w:val="none" w:sz="0" w:space="0" w:color="auto"/>
                    <w:bottom w:val="none" w:sz="0" w:space="0" w:color="auto"/>
                    <w:right w:val="none" w:sz="0" w:space="0" w:color="auto"/>
                  </w:divBdr>
                  <w:divsChild>
                    <w:div w:id="617416988">
                      <w:marLeft w:val="0"/>
                      <w:marRight w:val="0"/>
                      <w:marTop w:val="0"/>
                      <w:marBottom w:val="0"/>
                      <w:divBdr>
                        <w:top w:val="none" w:sz="0" w:space="0" w:color="auto"/>
                        <w:left w:val="none" w:sz="0" w:space="0" w:color="auto"/>
                        <w:bottom w:val="none" w:sz="0" w:space="0" w:color="auto"/>
                        <w:right w:val="none" w:sz="0" w:space="0" w:color="auto"/>
                      </w:divBdr>
                    </w:div>
                  </w:divsChild>
                </w:div>
                <w:div w:id="2002732377">
                  <w:marLeft w:val="0"/>
                  <w:marRight w:val="0"/>
                  <w:marTop w:val="0"/>
                  <w:marBottom w:val="0"/>
                  <w:divBdr>
                    <w:top w:val="none" w:sz="0" w:space="0" w:color="auto"/>
                    <w:left w:val="none" w:sz="0" w:space="0" w:color="auto"/>
                    <w:bottom w:val="none" w:sz="0" w:space="0" w:color="auto"/>
                    <w:right w:val="none" w:sz="0" w:space="0" w:color="auto"/>
                  </w:divBdr>
                  <w:divsChild>
                    <w:div w:id="1953439496">
                      <w:marLeft w:val="0"/>
                      <w:marRight w:val="0"/>
                      <w:marTop w:val="0"/>
                      <w:marBottom w:val="0"/>
                      <w:divBdr>
                        <w:top w:val="none" w:sz="0" w:space="0" w:color="auto"/>
                        <w:left w:val="none" w:sz="0" w:space="0" w:color="auto"/>
                        <w:bottom w:val="none" w:sz="0" w:space="0" w:color="auto"/>
                        <w:right w:val="none" w:sz="0" w:space="0" w:color="auto"/>
                      </w:divBdr>
                    </w:div>
                  </w:divsChild>
                </w:div>
                <w:div w:id="2049404713">
                  <w:marLeft w:val="0"/>
                  <w:marRight w:val="0"/>
                  <w:marTop w:val="0"/>
                  <w:marBottom w:val="0"/>
                  <w:divBdr>
                    <w:top w:val="none" w:sz="0" w:space="0" w:color="auto"/>
                    <w:left w:val="none" w:sz="0" w:space="0" w:color="auto"/>
                    <w:bottom w:val="none" w:sz="0" w:space="0" w:color="auto"/>
                    <w:right w:val="none" w:sz="0" w:space="0" w:color="auto"/>
                  </w:divBdr>
                  <w:divsChild>
                    <w:div w:id="888222400">
                      <w:marLeft w:val="0"/>
                      <w:marRight w:val="0"/>
                      <w:marTop w:val="0"/>
                      <w:marBottom w:val="0"/>
                      <w:divBdr>
                        <w:top w:val="none" w:sz="0" w:space="0" w:color="auto"/>
                        <w:left w:val="none" w:sz="0" w:space="0" w:color="auto"/>
                        <w:bottom w:val="none" w:sz="0" w:space="0" w:color="auto"/>
                        <w:right w:val="none" w:sz="0" w:space="0" w:color="auto"/>
                      </w:divBdr>
                    </w:div>
                  </w:divsChild>
                </w:div>
                <w:div w:id="2080515606">
                  <w:marLeft w:val="0"/>
                  <w:marRight w:val="0"/>
                  <w:marTop w:val="0"/>
                  <w:marBottom w:val="0"/>
                  <w:divBdr>
                    <w:top w:val="none" w:sz="0" w:space="0" w:color="auto"/>
                    <w:left w:val="none" w:sz="0" w:space="0" w:color="auto"/>
                    <w:bottom w:val="none" w:sz="0" w:space="0" w:color="auto"/>
                    <w:right w:val="none" w:sz="0" w:space="0" w:color="auto"/>
                  </w:divBdr>
                  <w:divsChild>
                    <w:div w:id="1811242250">
                      <w:marLeft w:val="0"/>
                      <w:marRight w:val="0"/>
                      <w:marTop w:val="0"/>
                      <w:marBottom w:val="0"/>
                      <w:divBdr>
                        <w:top w:val="none" w:sz="0" w:space="0" w:color="auto"/>
                        <w:left w:val="none" w:sz="0" w:space="0" w:color="auto"/>
                        <w:bottom w:val="none" w:sz="0" w:space="0" w:color="auto"/>
                        <w:right w:val="none" w:sz="0" w:space="0" w:color="auto"/>
                      </w:divBdr>
                    </w:div>
                  </w:divsChild>
                </w:div>
                <w:div w:id="2098164543">
                  <w:marLeft w:val="0"/>
                  <w:marRight w:val="0"/>
                  <w:marTop w:val="0"/>
                  <w:marBottom w:val="0"/>
                  <w:divBdr>
                    <w:top w:val="none" w:sz="0" w:space="0" w:color="auto"/>
                    <w:left w:val="none" w:sz="0" w:space="0" w:color="auto"/>
                    <w:bottom w:val="none" w:sz="0" w:space="0" w:color="auto"/>
                    <w:right w:val="none" w:sz="0" w:space="0" w:color="auto"/>
                  </w:divBdr>
                  <w:divsChild>
                    <w:div w:id="3459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40043">
          <w:marLeft w:val="0"/>
          <w:marRight w:val="0"/>
          <w:marTop w:val="0"/>
          <w:marBottom w:val="0"/>
          <w:divBdr>
            <w:top w:val="none" w:sz="0" w:space="0" w:color="auto"/>
            <w:left w:val="none" w:sz="0" w:space="0" w:color="auto"/>
            <w:bottom w:val="none" w:sz="0" w:space="0" w:color="auto"/>
            <w:right w:val="none" w:sz="0" w:space="0" w:color="auto"/>
          </w:divBdr>
          <w:divsChild>
            <w:div w:id="6833222">
              <w:marLeft w:val="0"/>
              <w:marRight w:val="0"/>
              <w:marTop w:val="0"/>
              <w:marBottom w:val="0"/>
              <w:divBdr>
                <w:top w:val="none" w:sz="0" w:space="0" w:color="auto"/>
                <w:left w:val="none" w:sz="0" w:space="0" w:color="auto"/>
                <w:bottom w:val="none" w:sz="0" w:space="0" w:color="auto"/>
                <w:right w:val="none" w:sz="0" w:space="0" w:color="auto"/>
              </w:divBdr>
            </w:div>
            <w:div w:id="144517012">
              <w:marLeft w:val="0"/>
              <w:marRight w:val="0"/>
              <w:marTop w:val="0"/>
              <w:marBottom w:val="0"/>
              <w:divBdr>
                <w:top w:val="none" w:sz="0" w:space="0" w:color="auto"/>
                <w:left w:val="none" w:sz="0" w:space="0" w:color="auto"/>
                <w:bottom w:val="none" w:sz="0" w:space="0" w:color="auto"/>
                <w:right w:val="none" w:sz="0" w:space="0" w:color="auto"/>
              </w:divBdr>
            </w:div>
            <w:div w:id="218593483">
              <w:marLeft w:val="0"/>
              <w:marRight w:val="0"/>
              <w:marTop w:val="0"/>
              <w:marBottom w:val="0"/>
              <w:divBdr>
                <w:top w:val="none" w:sz="0" w:space="0" w:color="auto"/>
                <w:left w:val="none" w:sz="0" w:space="0" w:color="auto"/>
                <w:bottom w:val="none" w:sz="0" w:space="0" w:color="auto"/>
                <w:right w:val="none" w:sz="0" w:space="0" w:color="auto"/>
              </w:divBdr>
            </w:div>
            <w:div w:id="482048941">
              <w:marLeft w:val="0"/>
              <w:marRight w:val="0"/>
              <w:marTop w:val="0"/>
              <w:marBottom w:val="0"/>
              <w:divBdr>
                <w:top w:val="none" w:sz="0" w:space="0" w:color="auto"/>
                <w:left w:val="none" w:sz="0" w:space="0" w:color="auto"/>
                <w:bottom w:val="none" w:sz="0" w:space="0" w:color="auto"/>
                <w:right w:val="none" w:sz="0" w:space="0" w:color="auto"/>
              </w:divBdr>
            </w:div>
            <w:div w:id="535314916">
              <w:marLeft w:val="0"/>
              <w:marRight w:val="0"/>
              <w:marTop w:val="0"/>
              <w:marBottom w:val="0"/>
              <w:divBdr>
                <w:top w:val="none" w:sz="0" w:space="0" w:color="auto"/>
                <w:left w:val="none" w:sz="0" w:space="0" w:color="auto"/>
                <w:bottom w:val="none" w:sz="0" w:space="0" w:color="auto"/>
                <w:right w:val="none" w:sz="0" w:space="0" w:color="auto"/>
              </w:divBdr>
            </w:div>
            <w:div w:id="646132948">
              <w:marLeft w:val="0"/>
              <w:marRight w:val="0"/>
              <w:marTop w:val="0"/>
              <w:marBottom w:val="0"/>
              <w:divBdr>
                <w:top w:val="none" w:sz="0" w:space="0" w:color="auto"/>
                <w:left w:val="none" w:sz="0" w:space="0" w:color="auto"/>
                <w:bottom w:val="none" w:sz="0" w:space="0" w:color="auto"/>
                <w:right w:val="none" w:sz="0" w:space="0" w:color="auto"/>
              </w:divBdr>
            </w:div>
            <w:div w:id="659505162">
              <w:marLeft w:val="0"/>
              <w:marRight w:val="0"/>
              <w:marTop w:val="0"/>
              <w:marBottom w:val="0"/>
              <w:divBdr>
                <w:top w:val="none" w:sz="0" w:space="0" w:color="auto"/>
                <w:left w:val="none" w:sz="0" w:space="0" w:color="auto"/>
                <w:bottom w:val="none" w:sz="0" w:space="0" w:color="auto"/>
                <w:right w:val="none" w:sz="0" w:space="0" w:color="auto"/>
              </w:divBdr>
            </w:div>
            <w:div w:id="684795681">
              <w:marLeft w:val="0"/>
              <w:marRight w:val="0"/>
              <w:marTop w:val="0"/>
              <w:marBottom w:val="0"/>
              <w:divBdr>
                <w:top w:val="none" w:sz="0" w:space="0" w:color="auto"/>
                <w:left w:val="none" w:sz="0" w:space="0" w:color="auto"/>
                <w:bottom w:val="none" w:sz="0" w:space="0" w:color="auto"/>
                <w:right w:val="none" w:sz="0" w:space="0" w:color="auto"/>
              </w:divBdr>
            </w:div>
            <w:div w:id="832455732">
              <w:marLeft w:val="0"/>
              <w:marRight w:val="0"/>
              <w:marTop w:val="0"/>
              <w:marBottom w:val="0"/>
              <w:divBdr>
                <w:top w:val="none" w:sz="0" w:space="0" w:color="auto"/>
                <w:left w:val="none" w:sz="0" w:space="0" w:color="auto"/>
                <w:bottom w:val="none" w:sz="0" w:space="0" w:color="auto"/>
                <w:right w:val="none" w:sz="0" w:space="0" w:color="auto"/>
              </w:divBdr>
            </w:div>
            <w:div w:id="868182923">
              <w:marLeft w:val="0"/>
              <w:marRight w:val="0"/>
              <w:marTop w:val="0"/>
              <w:marBottom w:val="0"/>
              <w:divBdr>
                <w:top w:val="none" w:sz="0" w:space="0" w:color="auto"/>
                <w:left w:val="none" w:sz="0" w:space="0" w:color="auto"/>
                <w:bottom w:val="none" w:sz="0" w:space="0" w:color="auto"/>
                <w:right w:val="none" w:sz="0" w:space="0" w:color="auto"/>
              </w:divBdr>
            </w:div>
            <w:div w:id="944381704">
              <w:marLeft w:val="0"/>
              <w:marRight w:val="0"/>
              <w:marTop w:val="0"/>
              <w:marBottom w:val="0"/>
              <w:divBdr>
                <w:top w:val="none" w:sz="0" w:space="0" w:color="auto"/>
                <w:left w:val="none" w:sz="0" w:space="0" w:color="auto"/>
                <w:bottom w:val="none" w:sz="0" w:space="0" w:color="auto"/>
                <w:right w:val="none" w:sz="0" w:space="0" w:color="auto"/>
              </w:divBdr>
            </w:div>
            <w:div w:id="1061291435">
              <w:marLeft w:val="0"/>
              <w:marRight w:val="0"/>
              <w:marTop w:val="0"/>
              <w:marBottom w:val="0"/>
              <w:divBdr>
                <w:top w:val="none" w:sz="0" w:space="0" w:color="auto"/>
                <w:left w:val="none" w:sz="0" w:space="0" w:color="auto"/>
                <w:bottom w:val="none" w:sz="0" w:space="0" w:color="auto"/>
                <w:right w:val="none" w:sz="0" w:space="0" w:color="auto"/>
              </w:divBdr>
            </w:div>
            <w:div w:id="1351181191">
              <w:marLeft w:val="0"/>
              <w:marRight w:val="0"/>
              <w:marTop w:val="0"/>
              <w:marBottom w:val="0"/>
              <w:divBdr>
                <w:top w:val="none" w:sz="0" w:space="0" w:color="auto"/>
                <w:left w:val="none" w:sz="0" w:space="0" w:color="auto"/>
                <w:bottom w:val="none" w:sz="0" w:space="0" w:color="auto"/>
                <w:right w:val="none" w:sz="0" w:space="0" w:color="auto"/>
              </w:divBdr>
            </w:div>
            <w:div w:id="1544560196">
              <w:marLeft w:val="0"/>
              <w:marRight w:val="0"/>
              <w:marTop w:val="0"/>
              <w:marBottom w:val="0"/>
              <w:divBdr>
                <w:top w:val="none" w:sz="0" w:space="0" w:color="auto"/>
                <w:left w:val="none" w:sz="0" w:space="0" w:color="auto"/>
                <w:bottom w:val="none" w:sz="0" w:space="0" w:color="auto"/>
                <w:right w:val="none" w:sz="0" w:space="0" w:color="auto"/>
              </w:divBdr>
            </w:div>
            <w:div w:id="1555778173">
              <w:marLeft w:val="0"/>
              <w:marRight w:val="0"/>
              <w:marTop w:val="0"/>
              <w:marBottom w:val="0"/>
              <w:divBdr>
                <w:top w:val="none" w:sz="0" w:space="0" w:color="auto"/>
                <w:left w:val="none" w:sz="0" w:space="0" w:color="auto"/>
                <w:bottom w:val="none" w:sz="0" w:space="0" w:color="auto"/>
                <w:right w:val="none" w:sz="0" w:space="0" w:color="auto"/>
              </w:divBdr>
            </w:div>
            <w:div w:id="1755324107">
              <w:marLeft w:val="0"/>
              <w:marRight w:val="0"/>
              <w:marTop w:val="0"/>
              <w:marBottom w:val="0"/>
              <w:divBdr>
                <w:top w:val="none" w:sz="0" w:space="0" w:color="auto"/>
                <w:left w:val="none" w:sz="0" w:space="0" w:color="auto"/>
                <w:bottom w:val="none" w:sz="0" w:space="0" w:color="auto"/>
                <w:right w:val="none" w:sz="0" w:space="0" w:color="auto"/>
              </w:divBdr>
            </w:div>
            <w:div w:id="1778208019">
              <w:marLeft w:val="0"/>
              <w:marRight w:val="0"/>
              <w:marTop w:val="0"/>
              <w:marBottom w:val="0"/>
              <w:divBdr>
                <w:top w:val="none" w:sz="0" w:space="0" w:color="auto"/>
                <w:left w:val="none" w:sz="0" w:space="0" w:color="auto"/>
                <w:bottom w:val="none" w:sz="0" w:space="0" w:color="auto"/>
                <w:right w:val="none" w:sz="0" w:space="0" w:color="auto"/>
              </w:divBdr>
            </w:div>
            <w:div w:id="1785608679">
              <w:marLeft w:val="0"/>
              <w:marRight w:val="0"/>
              <w:marTop w:val="0"/>
              <w:marBottom w:val="0"/>
              <w:divBdr>
                <w:top w:val="none" w:sz="0" w:space="0" w:color="auto"/>
                <w:left w:val="none" w:sz="0" w:space="0" w:color="auto"/>
                <w:bottom w:val="none" w:sz="0" w:space="0" w:color="auto"/>
                <w:right w:val="none" w:sz="0" w:space="0" w:color="auto"/>
              </w:divBdr>
            </w:div>
            <w:div w:id="1826974939">
              <w:marLeft w:val="0"/>
              <w:marRight w:val="0"/>
              <w:marTop w:val="0"/>
              <w:marBottom w:val="0"/>
              <w:divBdr>
                <w:top w:val="none" w:sz="0" w:space="0" w:color="auto"/>
                <w:left w:val="none" w:sz="0" w:space="0" w:color="auto"/>
                <w:bottom w:val="none" w:sz="0" w:space="0" w:color="auto"/>
                <w:right w:val="none" w:sz="0" w:space="0" w:color="auto"/>
              </w:divBdr>
            </w:div>
            <w:div w:id="2146435213">
              <w:marLeft w:val="0"/>
              <w:marRight w:val="0"/>
              <w:marTop w:val="0"/>
              <w:marBottom w:val="0"/>
              <w:divBdr>
                <w:top w:val="none" w:sz="0" w:space="0" w:color="auto"/>
                <w:left w:val="none" w:sz="0" w:space="0" w:color="auto"/>
                <w:bottom w:val="none" w:sz="0" w:space="0" w:color="auto"/>
                <w:right w:val="none" w:sz="0" w:space="0" w:color="auto"/>
              </w:divBdr>
            </w:div>
          </w:divsChild>
        </w:div>
        <w:div w:id="1135611010">
          <w:marLeft w:val="0"/>
          <w:marRight w:val="0"/>
          <w:marTop w:val="0"/>
          <w:marBottom w:val="0"/>
          <w:divBdr>
            <w:top w:val="none" w:sz="0" w:space="0" w:color="auto"/>
            <w:left w:val="none" w:sz="0" w:space="0" w:color="auto"/>
            <w:bottom w:val="none" w:sz="0" w:space="0" w:color="auto"/>
            <w:right w:val="none" w:sz="0" w:space="0" w:color="auto"/>
          </w:divBdr>
          <w:divsChild>
            <w:div w:id="5795284">
              <w:marLeft w:val="0"/>
              <w:marRight w:val="0"/>
              <w:marTop w:val="0"/>
              <w:marBottom w:val="0"/>
              <w:divBdr>
                <w:top w:val="none" w:sz="0" w:space="0" w:color="auto"/>
                <w:left w:val="none" w:sz="0" w:space="0" w:color="auto"/>
                <w:bottom w:val="none" w:sz="0" w:space="0" w:color="auto"/>
                <w:right w:val="none" w:sz="0" w:space="0" w:color="auto"/>
              </w:divBdr>
            </w:div>
            <w:div w:id="218589647">
              <w:marLeft w:val="0"/>
              <w:marRight w:val="0"/>
              <w:marTop w:val="0"/>
              <w:marBottom w:val="0"/>
              <w:divBdr>
                <w:top w:val="none" w:sz="0" w:space="0" w:color="auto"/>
                <w:left w:val="none" w:sz="0" w:space="0" w:color="auto"/>
                <w:bottom w:val="none" w:sz="0" w:space="0" w:color="auto"/>
                <w:right w:val="none" w:sz="0" w:space="0" w:color="auto"/>
              </w:divBdr>
            </w:div>
            <w:div w:id="286787983">
              <w:marLeft w:val="0"/>
              <w:marRight w:val="0"/>
              <w:marTop w:val="0"/>
              <w:marBottom w:val="0"/>
              <w:divBdr>
                <w:top w:val="none" w:sz="0" w:space="0" w:color="auto"/>
                <w:left w:val="none" w:sz="0" w:space="0" w:color="auto"/>
                <w:bottom w:val="none" w:sz="0" w:space="0" w:color="auto"/>
                <w:right w:val="none" w:sz="0" w:space="0" w:color="auto"/>
              </w:divBdr>
            </w:div>
            <w:div w:id="456334547">
              <w:marLeft w:val="0"/>
              <w:marRight w:val="0"/>
              <w:marTop w:val="0"/>
              <w:marBottom w:val="0"/>
              <w:divBdr>
                <w:top w:val="none" w:sz="0" w:space="0" w:color="auto"/>
                <w:left w:val="none" w:sz="0" w:space="0" w:color="auto"/>
                <w:bottom w:val="none" w:sz="0" w:space="0" w:color="auto"/>
                <w:right w:val="none" w:sz="0" w:space="0" w:color="auto"/>
              </w:divBdr>
            </w:div>
            <w:div w:id="520627874">
              <w:marLeft w:val="0"/>
              <w:marRight w:val="0"/>
              <w:marTop w:val="0"/>
              <w:marBottom w:val="0"/>
              <w:divBdr>
                <w:top w:val="none" w:sz="0" w:space="0" w:color="auto"/>
                <w:left w:val="none" w:sz="0" w:space="0" w:color="auto"/>
                <w:bottom w:val="none" w:sz="0" w:space="0" w:color="auto"/>
                <w:right w:val="none" w:sz="0" w:space="0" w:color="auto"/>
              </w:divBdr>
            </w:div>
            <w:div w:id="539896855">
              <w:marLeft w:val="0"/>
              <w:marRight w:val="0"/>
              <w:marTop w:val="0"/>
              <w:marBottom w:val="0"/>
              <w:divBdr>
                <w:top w:val="none" w:sz="0" w:space="0" w:color="auto"/>
                <w:left w:val="none" w:sz="0" w:space="0" w:color="auto"/>
                <w:bottom w:val="none" w:sz="0" w:space="0" w:color="auto"/>
                <w:right w:val="none" w:sz="0" w:space="0" w:color="auto"/>
              </w:divBdr>
            </w:div>
            <w:div w:id="669991854">
              <w:marLeft w:val="0"/>
              <w:marRight w:val="0"/>
              <w:marTop w:val="0"/>
              <w:marBottom w:val="0"/>
              <w:divBdr>
                <w:top w:val="none" w:sz="0" w:space="0" w:color="auto"/>
                <w:left w:val="none" w:sz="0" w:space="0" w:color="auto"/>
                <w:bottom w:val="none" w:sz="0" w:space="0" w:color="auto"/>
                <w:right w:val="none" w:sz="0" w:space="0" w:color="auto"/>
              </w:divBdr>
            </w:div>
            <w:div w:id="1013998003">
              <w:marLeft w:val="0"/>
              <w:marRight w:val="0"/>
              <w:marTop w:val="0"/>
              <w:marBottom w:val="0"/>
              <w:divBdr>
                <w:top w:val="none" w:sz="0" w:space="0" w:color="auto"/>
                <w:left w:val="none" w:sz="0" w:space="0" w:color="auto"/>
                <w:bottom w:val="none" w:sz="0" w:space="0" w:color="auto"/>
                <w:right w:val="none" w:sz="0" w:space="0" w:color="auto"/>
              </w:divBdr>
            </w:div>
            <w:div w:id="1095905918">
              <w:marLeft w:val="0"/>
              <w:marRight w:val="0"/>
              <w:marTop w:val="0"/>
              <w:marBottom w:val="0"/>
              <w:divBdr>
                <w:top w:val="none" w:sz="0" w:space="0" w:color="auto"/>
                <w:left w:val="none" w:sz="0" w:space="0" w:color="auto"/>
                <w:bottom w:val="none" w:sz="0" w:space="0" w:color="auto"/>
                <w:right w:val="none" w:sz="0" w:space="0" w:color="auto"/>
              </w:divBdr>
            </w:div>
            <w:div w:id="1221750386">
              <w:marLeft w:val="0"/>
              <w:marRight w:val="0"/>
              <w:marTop w:val="0"/>
              <w:marBottom w:val="0"/>
              <w:divBdr>
                <w:top w:val="none" w:sz="0" w:space="0" w:color="auto"/>
                <w:left w:val="none" w:sz="0" w:space="0" w:color="auto"/>
                <w:bottom w:val="none" w:sz="0" w:space="0" w:color="auto"/>
                <w:right w:val="none" w:sz="0" w:space="0" w:color="auto"/>
              </w:divBdr>
            </w:div>
            <w:div w:id="1520241022">
              <w:marLeft w:val="0"/>
              <w:marRight w:val="0"/>
              <w:marTop w:val="0"/>
              <w:marBottom w:val="0"/>
              <w:divBdr>
                <w:top w:val="none" w:sz="0" w:space="0" w:color="auto"/>
                <w:left w:val="none" w:sz="0" w:space="0" w:color="auto"/>
                <w:bottom w:val="none" w:sz="0" w:space="0" w:color="auto"/>
                <w:right w:val="none" w:sz="0" w:space="0" w:color="auto"/>
              </w:divBdr>
            </w:div>
            <w:div w:id="2129079740">
              <w:marLeft w:val="0"/>
              <w:marRight w:val="0"/>
              <w:marTop w:val="0"/>
              <w:marBottom w:val="0"/>
              <w:divBdr>
                <w:top w:val="none" w:sz="0" w:space="0" w:color="auto"/>
                <w:left w:val="none" w:sz="0" w:space="0" w:color="auto"/>
                <w:bottom w:val="none" w:sz="0" w:space="0" w:color="auto"/>
                <w:right w:val="none" w:sz="0" w:space="0" w:color="auto"/>
              </w:divBdr>
            </w:div>
          </w:divsChild>
        </w:div>
        <w:div w:id="1486125189">
          <w:marLeft w:val="0"/>
          <w:marRight w:val="0"/>
          <w:marTop w:val="0"/>
          <w:marBottom w:val="0"/>
          <w:divBdr>
            <w:top w:val="none" w:sz="0" w:space="0" w:color="auto"/>
            <w:left w:val="none" w:sz="0" w:space="0" w:color="auto"/>
            <w:bottom w:val="none" w:sz="0" w:space="0" w:color="auto"/>
            <w:right w:val="none" w:sz="0" w:space="0" w:color="auto"/>
          </w:divBdr>
        </w:div>
      </w:divsChild>
    </w:div>
    <w:div w:id="2129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nuno.sharepoint.com/sites/ressurser/maler/LNU-dokument%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N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ksnummer xmlns="d94c4e08-268e-46b5-8dba-bdc54c157b54" xsi:nil="true"/>
    <lcf76f155ced4ddcb4097134ff3c332f xmlns="d94c4e08-268e-46b5-8dba-bdc54c157b54">
      <Terms xmlns="http://schemas.microsoft.com/office/infopath/2007/PartnerControls"/>
    </lcf76f155ced4ddcb4097134ff3c332f>
    <M_x00f8_tedato xmlns="d94c4e08-268e-46b5-8dba-bdc54c157b54" xsi:nil="true"/>
    <TaxCatchAll xmlns="fa7b8592-0b35-4ec0-9d1c-86c659b3adf3" xsi:nil="true"/>
    <_dlc_DocId xmlns="fa7b8592-0b35-4ec0-9d1c-86c659b3adf3">SEKR-941598360-256970</_dlc_DocId>
    <_dlc_DocIdUrl xmlns="fa7b8592-0b35-4ec0-9d1c-86c659b3adf3">
      <Url>https://lnuno.sharepoint.com/sites/sekretariatet/_layouts/15/DocIdRedir.aspx?ID=SEKR-941598360-256970</Url>
      <Description>SEKR-941598360-256970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42BA927D4C9747B4CFCADB1A8E4E9F" ma:contentTypeVersion="20" ma:contentTypeDescription="Opprett et nytt dokument." ma:contentTypeScope="" ma:versionID="bd7b6f8d66d61a12126257596f123e61">
  <xsd:schema xmlns:xsd="http://www.w3.org/2001/XMLSchema" xmlns:xs="http://www.w3.org/2001/XMLSchema" xmlns:p="http://schemas.microsoft.com/office/2006/metadata/properties" xmlns:ns2="d94c4e08-268e-46b5-8dba-bdc54c157b54" xmlns:ns3="fa7b8592-0b35-4ec0-9d1c-86c659b3adf3" targetNamespace="http://schemas.microsoft.com/office/2006/metadata/properties" ma:root="true" ma:fieldsID="499150bcef2d7b0e52466781a224e9f4" ns2:_="" ns3:_="">
    <xsd:import namespace="d94c4e08-268e-46b5-8dba-bdc54c157b54"/>
    <xsd:import namespace="fa7b8592-0b35-4ec0-9d1c-86c659b3adf3"/>
    <xsd:element name="properties">
      <xsd:complexType>
        <xsd:sequence>
          <xsd:element name="documentManagement">
            <xsd:complexType>
              <xsd:all>
                <xsd:element ref="ns2:Saksnummer" minOccurs="0"/>
                <xsd:element ref="ns2:M_x00f8_tedato"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c4e08-268e-46b5-8dba-bdc54c157b54" elementFormDefault="qualified">
    <xsd:import namespace="http://schemas.microsoft.com/office/2006/documentManagement/types"/>
    <xsd:import namespace="http://schemas.microsoft.com/office/infopath/2007/PartnerControls"/>
    <xsd:element name="Saksnummer" ma:index="8" nillable="true" ma:displayName="Saksnummer" ma:format="Dropdown" ma:internalName="Saksnummer">
      <xsd:simpleType>
        <xsd:restriction base="dms:Text">
          <xsd:maxLength value="255"/>
        </xsd:restriction>
      </xsd:simpleType>
    </xsd:element>
    <xsd:element name="M_x00f8_tedato" ma:index="9" nillable="true" ma:displayName="Møtedato" ma:format="DateOnly" ma:internalName="M_x00f8_tedato">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_dlc_DocId" ma:index="14" nillable="true" ma:displayName="Dokument-ID-verdi" ma:description="Verdien for dokument-IDen som er tilordnet elementet." ma:internalName="_dlc_DocId" ma:readOnly="true">
      <xsd:simpleType>
        <xsd:restriction base="dms:Text"/>
      </xsd:simpleType>
    </xsd:element>
    <xsd:element name="_dlc_DocIdUrl" ma:index="15"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DE98-8D00-45C5-8751-E45FC55CAC0D}">
  <ds:schemaRefs>
    <ds:schemaRef ds:uri="http://schemas.microsoft.com/office/2006/metadata/properties"/>
    <ds:schemaRef ds:uri="http://schemas.microsoft.com/office/infopath/2007/PartnerControls"/>
    <ds:schemaRef ds:uri="d94c4e08-268e-46b5-8dba-bdc54c157b54"/>
    <ds:schemaRef ds:uri="fa7b8592-0b35-4ec0-9d1c-86c659b3adf3"/>
  </ds:schemaRefs>
</ds:datastoreItem>
</file>

<file path=customXml/itemProps2.xml><?xml version="1.0" encoding="utf-8"?>
<ds:datastoreItem xmlns:ds="http://schemas.openxmlformats.org/officeDocument/2006/customXml" ds:itemID="{16FC415D-F700-4D9F-BFDC-29B8305DA7BE}">
  <ds:schemaRefs>
    <ds:schemaRef ds:uri="http://schemas.microsoft.com/sharepoint/v3/contenttype/forms"/>
  </ds:schemaRefs>
</ds:datastoreItem>
</file>

<file path=customXml/itemProps3.xml><?xml version="1.0" encoding="utf-8"?>
<ds:datastoreItem xmlns:ds="http://schemas.openxmlformats.org/officeDocument/2006/customXml" ds:itemID="{58E4A0A0-32B1-4C02-B9CA-0F3B6F9F67DC}"/>
</file>

<file path=customXml/itemProps4.xml><?xml version="1.0" encoding="utf-8"?>
<ds:datastoreItem xmlns:ds="http://schemas.openxmlformats.org/officeDocument/2006/customXml" ds:itemID="{0D852A52-362C-4E3F-8531-74A1900CC4B7}">
  <ds:schemaRefs>
    <ds:schemaRef ds:uri="http://schemas.microsoft.com/sharepoint/events"/>
  </ds:schemaRefs>
</ds:datastoreItem>
</file>

<file path=customXml/itemProps5.xml><?xml version="1.0" encoding="utf-8"?>
<ds:datastoreItem xmlns:ds="http://schemas.openxmlformats.org/officeDocument/2006/customXml" ds:itemID="{55101ABD-EB56-844B-BAF9-C73FC79611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LNU-dokument%202022</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Myrstad</dc:creator>
  <cp:keywords/>
  <dc:description/>
  <cp:lastModifiedBy>Kristoffer Øksnes Arentsen</cp:lastModifiedBy>
  <cp:revision>4</cp:revision>
  <cp:lastPrinted>2016-01-20T18:38:00Z</cp:lastPrinted>
  <dcterms:created xsi:type="dcterms:W3CDTF">2024-02-22T19:32:00Z</dcterms:created>
  <dcterms:modified xsi:type="dcterms:W3CDTF">2025-02-24T08:47:54Z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0x0101007942BA927D4C9747B4CFCADB1A8E4E9F</vt:lpwstr>
  </property>
  <property fmtid="{D5CDD505-2E9C-101B-9397-08002B2CF9AE}" pid="3" name="_dlc_DocIdItemGuid">
    <vt:lpwstr>21d9ff33-d726-4718-aaf2-9ebd5a2a0d84</vt:lpwstr>
  </property>
  <property fmtid="{D5CDD505-2E9C-101B-9397-08002B2CF9AE}" pid="4" name="MediaServiceImageTags">
    <vt:lpwstr/>
  </property>
</Properties>
</file>